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E3D4" w14:textId="77777777" w:rsidR="00C60A01" w:rsidRPr="00685B62" w:rsidRDefault="002F7C69" w:rsidP="007B676B">
      <w:pPr>
        <w:spacing w:line="240" w:lineRule="auto"/>
        <w:rPr>
          <w:b/>
          <w:bCs/>
          <w:szCs w:val="21"/>
        </w:rPr>
      </w:pPr>
      <w:r w:rsidRPr="00685B62">
        <w:rPr>
          <w:b/>
          <w:bCs/>
          <w:szCs w:val="21"/>
          <w:lang w:val="vi"/>
        </w:rPr>
        <w:t>H</w:t>
      </w:r>
      <w:r w:rsidRPr="00685B62">
        <w:rPr>
          <w:b/>
          <w:bCs/>
          <w:szCs w:val="21"/>
          <w:lang w:val="vi"/>
        </w:rPr>
        <w:t>ợ</w:t>
      </w:r>
      <w:r w:rsidRPr="00685B62">
        <w:rPr>
          <w:b/>
          <w:bCs/>
          <w:szCs w:val="21"/>
          <w:lang w:val="vi"/>
        </w:rPr>
        <w:t>p đ</w:t>
      </w:r>
      <w:r w:rsidRPr="00685B62">
        <w:rPr>
          <w:b/>
          <w:bCs/>
          <w:szCs w:val="21"/>
          <w:lang w:val="vi"/>
        </w:rPr>
        <w:t>ồ</w:t>
      </w:r>
      <w:r w:rsidRPr="00685B62">
        <w:rPr>
          <w:b/>
          <w:bCs/>
          <w:szCs w:val="21"/>
          <w:lang w:val="vi"/>
        </w:rPr>
        <w:t>ng thuê ti</w:t>
      </w:r>
      <w:r w:rsidRPr="00685B62">
        <w:rPr>
          <w:b/>
          <w:bCs/>
          <w:szCs w:val="21"/>
          <w:lang w:val="vi"/>
        </w:rPr>
        <w:t>ệ</w:t>
      </w:r>
      <w:r w:rsidRPr="00685B62">
        <w:rPr>
          <w:b/>
          <w:bCs/>
          <w:szCs w:val="21"/>
          <w:lang w:val="vi"/>
        </w:rPr>
        <w:t>m bán l</w:t>
      </w:r>
      <w:r w:rsidRPr="00685B62">
        <w:rPr>
          <w:b/>
          <w:bCs/>
          <w:szCs w:val="21"/>
          <w:lang w:val="vi"/>
        </w:rPr>
        <w:t>ẻ</w:t>
      </w:r>
      <w:r w:rsidRPr="00685B62">
        <w:rPr>
          <w:b/>
          <w:bCs/>
          <w:szCs w:val="21"/>
          <w:lang w:val="vi"/>
        </w:rPr>
        <w:t xml:space="preserve"> là gì?</w:t>
      </w:r>
    </w:p>
    <w:p w14:paraId="423D121C" w14:textId="77777777" w:rsidR="005D538F" w:rsidRPr="00685B62" w:rsidRDefault="002F7C69" w:rsidP="007B676B">
      <w:pPr>
        <w:spacing w:line="240" w:lineRule="auto"/>
        <w:rPr>
          <w:szCs w:val="21"/>
        </w:rPr>
      </w:pPr>
      <w:r w:rsidRPr="00685B62">
        <w:rPr>
          <w:szCs w:val="21"/>
          <w:lang w:val="vi"/>
        </w:rPr>
        <w:t>H</w:t>
      </w:r>
      <w:r w:rsidRPr="00685B62">
        <w:rPr>
          <w:szCs w:val="21"/>
          <w:lang w:val="vi"/>
        </w:rPr>
        <w:t>ợ</w:t>
      </w:r>
      <w:r w:rsidRPr="00685B62">
        <w:rPr>
          <w:szCs w:val="21"/>
          <w:lang w:val="vi"/>
        </w:rPr>
        <w:t>p đ</w:t>
      </w:r>
      <w:r w:rsidRPr="00685B62">
        <w:rPr>
          <w:szCs w:val="21"/>
          <w:lang w:val="vi"/>
        </w:rPr>
        <w:t>ồ</w:t>
      </w:r>
      <w:r w:rsidRPr="00685B62">
        <w:rPr>
          <w:szCs w:val="21"/>
          <w:lang w:val="vi"/>
        </w:rPr>
        <w:t>ng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là h</w:t>
      </w:r>
      <w:r w:rsidRPr="00685B62">
        <w:rPr>
          <w:szCs w:val="21"/>
          <w:lang w:val="vi"/>
        </w:rPr>
        <w:t>ợ</w:t>
      </w:r>
      <w:r w:rsidRPr="00685B62">
        <w:rPr>
          <w:szCs w:val="21"/>
          <w:lang w:val="vi"/>
        </w:rPr>
        <w:t>p đ</w:t>
      </w:r>
      <w:r w:rsidRPr="00685B62">
        <w:rPr>
          <w:szCs w:val="21"/>
          <w:lang w:val="vi"/>
        </w:rPr>
        <w:t>ồ</w:t>
      </w:r>
      <w:r w:rsidRPr="00685B62">
        <w:rPr>
          <w:szCs w:val="21"/>
          <w:lang w:val="vi"/>
        </w:rPr>
        <w:t>ng ràng bu</w:t>
      </w:r>
      <w:r w:rsidRPr="00685B62">
        <w:rPr>
          <w:szCs w:val="21"/>
          <w:lang w:val="vi"/>
        </w:rPr>
        <w:t>ộ</w:t>
      </w:r>
      <w:r w:rsidRPr="00685B62">
        <w:rPr>
          <w:szCs w:val="21"/>
          <w:lang w:val="vi"/>
        </w:rPr>
        <w:t>c v</w:t>
      </w:r>
      <w:r w:rsidRPr="00685B62">
        <w:rPr>
          <w:szCs w:val="21"/>
          <w:lang w:val="vi"/>
        </w:rPr>
        <w:t>ề</w:t>
      </w:r>
      <w:r w:rsidRPr="00685B62">
        <w:rPr>
          <w:szCs w:val="21"/>
          <w:lang w:val="vi"/>
        </w:rPr>
        <w:t xml:space="preserve"> m</w:t>
      </w:r>
      <w:r w:rsidRPr="00685B62">
        <w:rPr>
          <w:szCs w:val="21"/>
          <w:lang w:val="vi"/>
        </w:rPr>
        <w:t>ặ</w:t>
      </w:r>
      <w:r w:rsidRPr="00685B62">
        <w:rPr>
          <w:szCs w:val="21"/>
          <w:lang w:val="vi"/>
        </w:rPr>
        <w:t>t pháp lý gi</w:t>
      </w:r>
      <w:r w:rsidRPr="00685B62">
        <w:rPr>
          <w:szCs w:val="21"/>
          <w:lang w:val="vi"/>
        </w:rPr>
        <w:t>ữ</w:t>
      </w:r>
      <w:r w:rsidRPr="00685B62">
        <w:rPr>
          <w:szCs w:val="21"/>
          <w:lang w:val="vi"/>
        </w:rPr>
        <w:t>a ngư</w:t>
      </w:r>
      <w:r w:rsidRPr="00685B62">
        <w:rPr>
          <w:szCs w:val="21"/>
          <w:lang w:val="vi"/>
        </w:rPr>
        <w:t>ờ</w:t>
      </w:r>
      <w:r w:rsidRPr="00685B62">
        <w:rPr>
          <w:szCs w:val="21"/>
          <w:lang w:val="vi"/>
        </w:rPr>
        <w:t>i thuê và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(ch</w:t>
      </w:r>
      <w:r w:rsidRPr="00685B62">
        <w:rPr>
          <w:szCs w:val="21"/>
          <w:lang w:val="vi"/>
        </w:rPr>
        <w:t>ủ</w:t>
      </w:r>
      <w:r w:rsidRPr="00685B62">
        <w:rPr>
          <w:szCs w:val="21"/>
          <w:lang w:val="vi"/>
        </w:rPr>
        <w:t xml:space="preserve"> s</w:t>
      </w:r>
      <w:r w:rsidRPr="00685B62">
        <w:rPr>
          <w:szCs w:val="21"/>
          <w:lang w:val="vi"/>
        </w:rPr>
        <w:t>ở</w:t>
      </w:r>
      <w:r w:rsidRPr="00685B62">
        <w:rPr>
          <w:szCs w:val="21"/>
          <w:lang w:val="vi"/>
        </w:rPr>
        <w:t xml:space="preserve"> h</w:t>
      </w:r>
      <w:r w:rsidRPr="00685B62">
        <w:rPr>
          <w:szCs w:val="21"/>
          <w:lang w:val="vi"/>
        </w:rPr>
        <w:t>ữ</w:t>
      </w:r>
      <w:r w:rsidRPr="00685B62">
        <w:rPr>
          <w:szCs w:val="21"/>
          <w:lang w:val="vi"/>
        </w:rPr>
        <w:t>u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đ</w:t>
      </w:r>
      <w:r w:rsidRPr="00685B62">
        <w:rPr>
          <w:szCs w:val="21"/>
          <w:lang w:val="vi"/>
        </w:rPr>
        <w:t>ể</w:t>
      </w:r>
      <w:r w:rsidRPr="00685B62">
        <w:rPr>
          <w:szCs w:val="21"/>
          <w:lang w:val="vi"/>
        </w:rPr>
        <w:t xml:space="preserve">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m</w:t>
      </w:r>
      <w:r w:rsidRPr="00685B62">
        <w:rPr>
          <w:szCs w:val="21"/>
          <w:lang w:val="vi"/>
        </w:rPr>
        <w:t>ặ</w:t>
      </w:r>
      <w:r w:rsidRPr="00685B62">
        <w:rPr>
          <w:szCs w:val="21"/>
          <w:lang w:val="vi"/>
        </w:rPr>
        <w:t>t b</w:t>
      </w:r>
      <w:r w:rsidRPr="00685B62">
        <w:rPr>
          <w:szCs w:val="21"/>
          <w:lang w:val="vi"/>
        </w:rPr>
        <w:t>ằ</w:t>
      </w:r>
      <w:r w:rsidRPr="00685B62">
        <w:rPr>
          <w:szCs w:val="21"/>
          <w:lang w:val="vi"/>
        </w:rPr>
        <w:t>ng ch</w:t>
      </w:r>
      <w:r w:rsidRPr="00685B62">
        <w:rPr>
          <w:szCs w:val="21"/>
          <w:lang w:val="vi"/>
        </w:rPr>
        <w:t>ủ</w:t>
      </w:r>
      <w:r w:rsidRPr="00685B62">
        <w:rPr>
          <w:szCs w:val="21"/>
          <w:lang w:val="vi"/>
        </w:rPr>
        <w:t xml:space="preserve"> y</w:t>
      </w:r>
      <w:r w:rsidRPr="00685B62">
        <w:rPr>
          <w:szCs w:val="21"/>
          <w:lang w:val="vi"/>
        </w:rPr>
        <w:t>ế</w:t>
      </w:r>
      <w:r w:rsidRPr="00685B62">
        <w:rPr>
          <w:szCs w:val="21"/>
          <w:lang w:val="vi"/>
        </w:rPr>
        <w:t>u cho m</w:t>
      </w:r>
      <w:r w:rsidRPr="00685B62">
        <w:rPr>
          <w:szCs w:val="21"/>
          <w:lang w:val="vi"/>
        </w:rPr>
        <w:t>ụ</w:t>
      </w:r>
      <w:r w:rsidRPr="00685B62">
        <w:rPr>
          <w:szCs w:val="21"/>
          <w:lang w:val="vi"/>
        </w:rPr>
        <w:t>c đích bán ho</w:t>
      </w:r>
      <w:r w:rsidRPr="00685B62">
        <w:rPr>
          <w:szCs w:val="21"/>
          <w:lang w:val="vi"/>
        </w:rPr>
        <w:t>ặ</w:t>
      </w:r>
      <w:r w:rsidRPr="00685B62">
        <w:rPr>
          <w:szCs w:val="21"/>
          <w:lang w:val="vi"/>
        </w:rPr>
        <w:t>c cho thuê hàng hóa bán l</w:t>
      </w:r>
      <w:r w:rsidRPr="00685B62">
        <w:rPr>
          <w:szCs w:val="21"/>
          <w:lang w:val="vi"/>
        </w:rPr>
        <w:t>ẻ</w:t>
      </w:r>
      <w:r w:rsidRPr="00685B62">
        <w:rPr>
          <w:szCs w:val="21"/>
          <w:lang w:val="vi"/>
        </w:rPr>
        <w:t xml:space="preserve"> ho</w:t>
      </w:r>
      <w:r w:rsidRPr="00685B62">
        <w:rPr>
          <w:szCs w:val="21"/>
          <w:lang w:val="vi"/>
        </w:rPr>
        <w:t>ặ</w:t>
      </w:r>
      <w:r w:rsidRPr="00685B62">
        <w:rPr>
          <w:szCs w:val="21"/>
          <w:lang w:val="vi"/>
        </w:rPr>
        <w:t>c cung c</w:t>
      </w:r>
      <w:r w:rsidRPr="00685B62">
        <w:rPr>
          <w:szCs w:val="21"/>
          <w:lang w:val="vi"/>
        </w:rPr>
        <w:t>ấ</w:t>
      </w:r>
      <w:r w:rsidRPr="00685B62">
        <w:rPr>
          <w:szCs w:val="21"/>
          <w:lang w:val="vi"/>
        </w:rPr>
        <w:t>p d</w:t>
      </w:r>
      <w:r w:rsidRPr="00685B62">
        <w:rPr>
          <w:szCs w:val="21"/>
          <w:lang w:val="vi"/>
        </w:rPr>
        <w:t>ị</w:t>
      </w:r>
      <w:r w:rsidRPr="00685B62">
        <w:rPr>
          <w:szCs w:val="21"/>
          <w:lang w:val="vi"/>
        </w:rPr>
        <w:t>ch v</w:t>
      </w:r>
      <w:r w:rsidRPr="00685B62">
        <w:rPr>
          <w:szCs w:val="21"/>
          <w:lang w:val="vi"/>
        </w:rPr>
        <w:t>ụ</w:t>
      </w:r>
      <w:r w:rsidRPr="00685B62">
        <w:rPr>
          <w:szCs w:val="21"/>
          <w:lang w:val="vi"/>
        </w:rPr>
        <w:t xml:space="preserve"> bán l</w:t>
      </w:r>
      <w:r w:rsidRPr="00685B62">
        <w:rPr>
          <w:szCs w:val="21"/>
          <w:lang w:val="vi"/>
        </w:rPr>
        <w:t>ẻ</w:t>
      </w:r>
      <w:r w:rsidRPr="00685B62">
        <w:rPr>
          <w:szCs w:val="21"/>
          <w:lang w:val="vi"/>
        </w:rPr>
        <w:t xml:space="preserve">. </w:t>
      </w:r>
    </w:p>
    <w:p w14:paraId="3BEC8AB3" w14:textId="77777777" w:rsidR="00C60A01" w:rsidRPr="00685B62" w:rsidRDefault="002F7C69" w:rsidP="007B676B">
      <w:pPr>
        <w:spacing w:line="240" w:lineRule="auto"/>
        <w:rPr>
          <w:szCs w:val="21"/>
        </w:rPr>
      </w:pPr>
      <w:r w:rsidRPr="00685B62">
        <w:rPr>
          <w:szCs w:val="21"/>
          <w:lang w:val="vi"/>
        </w:rPr>
        <w:t>H</w:t>
      </w:r>
      <w:r w:rsidRPr="00685B62">
        <w:rPr>
          <w:szCs w:val="21"/>
          <w:lang w:val="vi"/>
        </w:rPr>
        <w:t>ợ</w:t>
      </w:r>
      <w:r w:rsidRPr="00685B62">
        <w:rPr>
          <w:szCs w:val="21"/>
          <w:lang w:val="vi"/>
        </w:rPr>
        <w:t>p đ</w:t>
      </w:r>
      <w:r w:rsidRPr="00685B62">
        <w:rPr>
          <w:szCs w:val="21"/>
          <w:lang w:val="vi"/>
        </w:rPr>
        <w:t>ồ</w:t>
      </w:r>
      <w:r w:rsidRPr="00685B62">
        <w:rPr>
          <w:szCs w:val="21"/>
          <w:lang w:val="vi"/>
        </w:rPr>
        <w:t>ng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t</w:t>
      </w:r>
      <w:r w:rsidRPr="00685B62">
        <w:rPr>
          <w:szCs w:val="21"/>
          <w:lang w:val="vi"/>
        </w:rPr>
        <w:t>ạ</w:t>
      </w:r>
      <w:r w:rsidRPr="00685B62">
        <w:rPr>
          <w:szCs w:val="21"/>
          <w:lang w:val="vi"/>
        </w:rPr>
        <w:t>i Victoria đư</w:t>
      </w:r>
      <w:r w:rsidRPr="00685B62">
        <w:rPr>
          <w:szCs w:val="21"/>
          <w:lang w:val="vi"/>
        </w:rPr>
        <w:t>ợ</w:t>
      </w:r>
      <w:r w:rsidRPr="00685B62">
        <w:rPr>
          <w:szCs w:val="21"/>
          <w:lang w:val="vi"/>
        </w:rPr>
        <w:t>c đi</w:t>
      </w:r>
      <w:r w:rsidRPr="00685B62">
        <w:rPr>
          <w:szCs w:val="21"/>
          <w:lang w:val="vi"/>
        </w:rPr>
        <w:t>ề</w:t>
      </w:r>
      <w:r w:rsidRPr="00685B62">
        <w:rPr>
          <w:szCs w:val="21"/>
          <w:lang w:val="vi"/>
        </w:rPr>
        <w:t>u ch</w:t>
      </w:r>
      <w:r w:rsidRPr="00685B62">
        <w:rPr>
          <w:szCs w:val="21"/>
          <w:lang w:val="vi"/>
        </w:rPr>
        <w:t>ỉ</w:t>
      </w:r>
      <w:r w:rsidRPr="00685B62">
        <w:rPr>
          <w:szCs w:val="21"/>
          <w:lang w:val="vi"/>
        </w:rPr>
        <w:t>nh b</w:t>
      </w:r>
      <w:r w:rsidRPr="00685B62">
        <w:rPr>
          <w:szCs w:val="21"/>
          <w:lang w:val="vi"/>
        </w:rPr>
        <w:t>ở</w:t>
      </w:r>
      <w:r w:rsidRPr="00685B62">
        <w:rPr>
          <w:szCs w:val="21"/>
          <w:lang w:val="vi"/>
        </w:rPr>
        <w:t xml:space="preserve">i </w:t>
      </w:r>
      <w:r w:rsidR="00F673CC" w:rsidRPr="00685B62">
        <w:rPr>
          <w:i/>
          <w:iCs/>
          <w:szCs w:val="21"/>
          <w:lang w:val="vi"/>
        </w:rPr>
        <w:t>Đạo luật Thuê Tiệm Bán lẻ Năm 2003</w:t>
      </w:r>
      <w:r w:rsidRPr="00685B62">
        <w:rPr>
          <w:szCs w:val="21"/>
          <w:lang w:val="vi"/>
        </w:rPr>
        <w:t xml:space="preserve"> (Đ</w:t>
      </w:r>
      <w:r w:rsidRPr="00685B62">
        <w:rPr>
          <w:szCs w:val="21"/>
          <w:lang w:val="vi"/>
        </w:rPr>
        <w:t>ạ</w:t>
      </w:r>
      <w:r w:rsidRPr="00685B62">
        <w:rPr>
          <w:szCs w:val="21"/>
          <w:lang w:val="vi"/>
        </w:rPr>
        <w:t>o lu</w:t>
      </w:r>
      <w:r w:rsidRPr="00685B62">
        <w:rPr>
          <w:szCs w:val="21"/>
          <w:lang w:val="vi"/>
        </w:rPr>
        <w:t>ậ</w:t>
      </w:r>
      <w:r w:rsidRPr="00685B62">
        <w:rPr>
          <w:szCs w:val="21"/>
          <w:lang w:val="vi"/>
        </w:rPr>
        <w:t>t) và các quy đ</w:t>
      </w:r>
      <w:r w:rsidRPr="00685B62">
        <w:rPr>
          <w:szCs w:val="21"/>
          <w:lang w:val="vi"/>
        </w:rPr>
        <w:t>ị</w:t>
      </w:r>
      <w:r w:rsidRPr="00685B62">
        <w:rPr>
          <w:szCs w:val="21"/>
          <w:lang w:val="vi"/>
        </w:rPr>
        <w:t>nh đư</w:t>
      </w:r>
      <w:r w:rsidRPr="00685B62">
        <w:rPr>
          <w:szCs w:val="21"/>
          <w:lang w:val="vi"/>
        </w:rPr>
        <w:t>ợ</w:t>
      </w:r>
      <w:r w:rsidRPr="00685B62">
        <w:rPr>
          <w:szCs w:val="21"/>
          <w:lang w:val="vi"/>
        </w:rPr>
        <w:t>c ban hành theo đó.</w:t>
      </w:r>
    </w:p>
    <w:p w14:paraId="7C91B649" w14:textId="77777777" w:rsidR="006B5FF5" w:rsidRPr="00685B62" w:rsidRDefault="002F7C69" w:rsidP="007B676B">
      <w:pPr>
        <w:spacing w:line="240" w:lineRule="auto"/>
        <w:rPr>
          <w:b/>
          <w:bCs/>
          <w:szCs w:val="21"/>
        </w:rPr>
      </w:pPr>
      <w:r w:rsidRPr="00685B62">
        <w:rPr>
          <w:b/>
          <w:bCs/>
          <w:szCs w:val="21"/>
          <w:lang w:val="vi"/>
        </w:rPr>
        <w:t>Nh</w:t>
      </w:r>
      <w:r w:rsidRPr="00685B62">
        <w:rPr>
          <w:b/>
          <w:bCs/>
          <w:szCs w:val="21"/>
          <w:lang w:val="vi"/>
        </w:rPr>
        <w:t>ữ</w:t>
      </w:r>
      <w:r w:rsidRPr="00685B62">
        <w:rPr>
          <w:b/>
          <w:bCs/>
          <w:szCs w:val="21"/>
          <w:lang w:val="vi"/>
        </w:rPr>
        <w:t>ng đi</w:t>
      </w:r>
      <w:r w:rsidRPr="00685B62">
        <w:rPr>
          <w:b/>
          <w:bCs/>
          <w:szCs w:val="21"/>
          <w:lang w:val="vi"/>
        </w:rPr>
        <w:t>ề</w:t>
      </w:r>
      <w:r w:rsidRPr="00685B62">
        <w:rPr>
          <w:b/>
          <w:bCs/>
          <w:szCs w:val="21"/>
          <w:lang w:val="vi"/>
        </w:rPr>
        <w:t>u quý v</w:t>
      </w:r>
      <w:r w:rsidRPr="00685B62">
        <w:rPr>
          <w:b/>
          <w:bCs/>
          <w:szCs w:val="21"/>
          <w:lang w:val="vi"/>
        </w:rPr>
        <w:t>ị</w:t>
      </w:r>
      <w:r w:rsidRPr="00685B62">
        <w:rPr>
          <w:b/>
          <w:bCs/>
          <w:szCs w:val="21"/>
          <w:lang w:val="vi"/>
        </w:rPr>
        <w:t xml:space="preserve"> c</w:t>
      </w:r>
      <w:r w:rsidRPr="00685B62">
        <w:rPr>
          <w:b/>
          <w:bCs/>
          <w:szCs w:val="21"/>
          <w:lang w:val="vi"/>
        </w:rPr>
        <w:t>ầ</w:t>
      </w:r>
      <w:r w:rsidRPr="00685B62">
        <w:rPr>
          <w:b/>
          <w:bCs/>
          <w:szCs w:val="21"/>
          <w:lang w:val="vi"/>
        </w:rPr>
        <w:t>n bi</w:t>
      </w:r>
      <w:r w:rsidRPr="00685B62">
        <w:rPr>
          <w:b/>
          <w:bCs/>
          <w:szCs w:val="21"/>
          <w:lang w:val="vi"/>
        </w:rPr>
        <w:t>ế</w:t>
      </w:r>
      <w:r w:rsidRPr="00685B62">
        <w:rPr>
          <w:b/>
          <w:bCs/>
          <w:szCs w:val="21"/>
          <w:lang w:val="vi"/>
        </w:rPr>
        <w:t>t</w:t>
      </w:r>
    </w:p>
    <w:p w14:paraId="7D0B16BC" w14:textId="77777777" w:rsidR="005E40E8" w:rsidRPr="00685B62" w:rsidRDefault="002F7C69" w:rsidP="007B676B">
      <w:pPr>
        <w:spacing w:line="240" w:lineRule="auto"/>
        <w:rPr>
          <w:szCs w:val="21"/>
        </w:rPr>
      </w:pPr>
      <w:r w:rsidRPr="00685B62">
        <w:rPr>
          <w:szCs w:val="21"/>
          <w:lang w:val="vi"/>
        </w:rPr>
        <w:t>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ph</w:t>
      </w:r>
      <w:r w:rsidRPr="00685B62">
        <w:rPr>
          <w:szCs w:val="21"/>
          <w:lang w:val="vi"/>
        </w:rPr>
        <w:t>ả</w:t>
      </w:r>
      <w:r w:rsidRPr="00685B62">
        <w:rPr>
          <w:szCs w:val="21"/>
          <w:lang w:val="vi"/>
        </w:rPr>
        <w:t>i cung c</w:t>
      </w:r>
      <w:r w:rsidRPr="00685B62">
        <w:rPr>
          <w:szCs w:val="21"/>
          <w:lang w:val="vi"/>
        </w:rPr>
        <w:t>ấ</w:t>
      </w:r>
      <w:r w:rsidRPr="00685B62">
        <w:rPr>
          <w:szCs w:val="21"/>
          <w:lang w:val="vi"/>
        </w:rPr>
        <w:t>p: (1) b</w:t>
      </w:r>
      <w:r w:rsidRPr="00685B62">
        <w:rPr>
          <w:szCs w:val="21"/>
          <w:lang w:val="vi"/>
        </w:rPr>
        <w:t>ả</w:t>
      </w:r>
      <w:r w:rsidRPr="00685B62">
        <w:rPr>
          <w:szCs w:val="21"/>
          <w:lang w:val="vi"/>
        </w:rPr>
        <w:t>n sao h</w:t>
      </w:r>
      <w:r w:rsidRPr="00685B62">
        <w:rPr>
          <w:szCs w:val="21"/>
          <w:lang w:val="vi"/>
        </w:rPr>
        <w:t>ợ</w:t>
      </w:r>
      <w:r w:rsidRPr="00685B62">
        <w:rPr>
          <w:szCs w:val="21"/>
          <w:lang w:val="vi"/>
        </w:rPr>
        <w:t>p đ</w:t>
      </w:r>
      <w:r w:rsidRPr="00685B62">
        <w:rPr>
          <w:szCs w:val="21"/>
          <w:lang w:val="vi"/>
        </w:rPr>
        <w:t>ồ</w:t>
      </w:r>
      <w:r w:rsidRPr="00685B62">
        <w:rPr>
          <w:szCs w:val="21"/>
          <w:lang w:val="vi"/>
        </w:rPr>
        <w:t>ng thuê, (2) t</w:t>
      </w:r>
      <w:r w:rsidRPr="00685B62">
        <w:rPr>
          <w:szCs w:val="21"/>
          <w:lang w:val="vi"/>
        </w:rPr>
        <w:t>ậ</w:t>
      </w:r>
      <w:r w:rsidRPr="00685B62">
        <w:rPr>
          <w:szCs w:val="21"/>
          <w:lang w:val="vi"/>
        </w:rPr>
        <w:t>p thông tin này và (3) b</w:t>
      </w:r>
      <w:r w:rsidRPr="00685B62">
        <w:rPr>
          <w:szCs w:val="21"/>
          <w:lang w:val="vi"/>
        </w:rPr>
        <w:t>ả</w:t>
      </w:r>
      <w:r w:rsidRPr="00685B62">
        <w:rPr>
          <w:szCs w:val="21"/>
          <w:lang w:val="vi"/>
        </w:rPr>
        <w:t>n kê khai chi ti</w:t>
      </w:r>
      <w:r w:rsidRPr="00685B62">
        <w:rPr>
          <w:szCs w:val="21"/>
          <w:lang w:val="vi"/>
        </w:rPr>
        <w:t>ế</w:t>
      </w:r>
      <w:r w:rsidRPr="00685B62">
        <w:rPr>
          <w:szCs w:val="21"/>
          <w:lang w:val="vi"/>
        </w:rPr>
        <w:t>t (disclosure statement) c</w:t>
      </w:r>
      <w:r w:rsidRPr="00685B62">
        <w:rPr>
          <w:szCs w:val="21"/>
          <w:lang w:val="vi"/>
        </w:rPr>
        <w:t>ủ</w:t>
      </w:r>
      <w:r w:rsidRPr="00685B62">
        <w:rPr>
          <w:szCs w:val="21"/>
          <w:lang w:val="vi"/>
        </w:rPr>
        <w:t>a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cho ngư</w:t>
      </w:r>
      <w:r w:rsidRPr="00685B62">
        <w:rPr>
          <w:szCs w:val="21"/>
          <w:lang w:val="vi"/>
        </w:rPr>
        <w:t>ờ</w:t>
      </w:r>
      <w:r w:rsidRPr="00685B62">
        <w:rPr>
          <w:szCs w:val="21"/>
          <w:lang w:val="vi"/>
        </w:rPr>
        <w:t>i thuê ti</w:t>
      </w:r>
      <w:r w:rsidRPr="00685B62">
        <w:rPr>
          <w:szCs w:val="21"/>
          <w:lang w:val="vi"/>
        </w:rPr>
        <w:t>ề</w:t>
      </w:r>
      <w:r w:rsidRPr="00685B62">
        <w:rPr>
          <w:szCs w:val="21"/>
          <w:lang w:val="vi"/>
        </w:rPr>
        <w:t>m năng.</w:t>
      </w:r>
    </w:p>
    <w:p w14:paraId="2D743331" w14:textId="77777777" w:rsidR="009B1548" w:rsidRPr="008E35A3" w:rsidRDefault="002F7C69" w:rsidP="007B676B">
      <w:pPr>
        <w:spacing w:line="240" w:lineRule="auto"/>
        <w:rPr>
          <w:szCs w:val="21"/>
          <w:lang w:val="vi"/>
        </w:rPr>
      </w:pPr>
      <w:r w:rsidRPr="00685B62">
        <w:rPr>
          <w:szCs w:val="21"/>
          <w:lang w:val="vi"/>
        </w:rPr>
        <w:t>Ủ</w:t>
      </w:r>
      <w:r w:rsidRPr="00685B62">
        <w:rPr>
          <w:szCs w:val="21"/>
          <w:lang w:val="vi"/>
        </w:rPr>
        <w:t>y ban Doanh nghi</w:t>
      </w:r>
      <w:r w:rsidRPr="00685B62">
        <w:rPr>
          <w:szCs w:val="21"/>
          <w:lang w:val="vi"/>
        </w:rPr>
        <w:t>ệ</w:t>
      </w:r>
      <w:r w:rsidRPr="00685B62">
        <w:rPr>
          <w:szCs w:val="21"/>
          <w:lang w:val="vi"/>
        </w:rPr>
        <w:t>p Nh</w:t>
      </w:r>
      <w:r w:rsidRPr="00685B62">
        <w:rPr>
          <w:szCs w:val="21"/>
          <w:lang w:val="vi"/>
        </w:rPr>
        <w:t>ỏ</w:t>
      </w:r>
      <w:r w:rsidRPr="00685B62">
        <w:rPr>
          <w:szCs w:val="21"/>
          <w:lang w:val="vi"/>
        </w:rPr>
        <w:t xml:space="preserve"> Victoria (VSBC) là cơ quan có th</w:t>
      </w:r>
      <w:r w:rsidRPr="00685B62">
        <w:rPr>
          <w:szCs w:val="21"/>
          <w:lang w:val="vi"/>
        </w:rPr>
        <w:t>ẩ</w:t>
      </w:r>
      <w:r w:rsidRPr="00685B62">
        <w:rPr>
          <w:szCs w:val="21"/>
          <w:lang w:val="vi"/>
        </w:rPr>
        <w:t>m quy</w:t>
      </w:r>
      <w:r w:rsidRPr="00685B62">
        <w:rPr>
          <w:szCs w:val="21"/>
          <w:lang w:val="vi"/>
        </w:rPr>
        <w:t>ề</w:t>
      </w:r>
      <w:r w:rsidRPr="00685B62">
        <w:rPr>
          <w:szCs w:val="21"/>
          <w:lang w:val="vi"/>
        </w:rPr>
        <w:t>n v</w:t>
      </w:r>
      <w:r w:rsidRPr="00685B62">
        <w:rPr>
          <w:szCs w:val="21"/>
          <w:lang w:val="vi"/>
        </w:rPr>
        <w:t>ề</w:t>
      </w:r>
      <w:r w:rsidRPr="00685B62">
        <w:rPr>
          <w:szCs w:val="21"/>
          <w:lang w:val="vi"/>
        </w:rPr>
        <w:t xml:space="preserve">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t</w:t>
      </w:r>
      <w:r w:rsidRPr="00685B62">
        <w:rPr>
          <w:szCs w:val="21"/>
          <w:lang w:val="vi"/>
        </w:rPr>
        <w:t>ạ</w:t>
      </w:r>
      <w:r w:rsidRPr="00685B62">
        <w:rPr>
          <w:szCs w:val="21"/>
          <w:lang w:val="vi"/>
        </w:rPr>
        <w:t>i Victoria và có th</w:t>
      </w:r>
      <w:r w:rsidRPr="00685B62">
        <w:rPr>
          <w:szCs w:val="21"/>
          <w:lang w:val="vi"/>
        </w:rPr>
        <w:t>ể</w:t>
      </w:r>
      <w:r w:rsidRPr="00685B62">
        <w:rPr>
          <w:szCs w:val="21"/>
          <w:lang w:val="vi"/>
        </w:rPr>
        <w:t xml:space="preserve"> h</w:t>
      </w:r>
      <w:r w:rsidRPr="00685B62">
        <w:rPr>
          <w:szCs w:val="21"/>
          <w:lang w:val="vi"/>
        </w:rPr>
        <w:t>ỗ</w:t>
      </w:r>
      <w:r w:rsidRPr="00685B62">
        <w:rPr>
          <w:szCs w:val="21"/>
          <w:lang w:val="vi"/>
        </w:rPr>
        <w:t xml:space="preserve"> tr</w:t>
      </w:r>
      <w:r w:rsidRPr="00685B62">
        <w:rPr>
          <w:szCs w:val="21"/>
          <w:lang w:val="vi"/>
        </w:rPr>
        <w:t>ợ</w:t>
      </w:r>
      <w:r w:rsidRPr="00685B62">
        <w:rPr>
          <w:szCs w:val="21"/>
          <w:lang w:val="vi"/>
        </w:rPr>
        <w:t xml:space="preserve"> gi</w:t>
      </w:r>
      <w:r w:rsidRPr="00685B62">
        <w:rPr>
          <w:szCs w:val="21"/>
          <w:lang w:val="vi"/>
        </w:rPr>
        <w:t>ả</w:t>
      </w:r>
      <w:r w:rsidRPr="00685B62">
        <w:rPr>
          <w:szCs w:val="21"/>
          <w:lang w:val="vi"/>
        </w:rPr>
        <w:t>i quy</w:t>
      </w:r>
      <w:r w:rsidRPr="00685B62">
        <w:rPr>
          <w:szCs w:val="21"/>
          <w:lang w:val="vi"/>
        </w:rPr>
        <w:t>ế</w:t>
      </w:r>
      <w:r w:rsidRPr="00685B62">
        <w:rPr>
          <w:szCs w:val="21"/>
          <w:lang w:val="vi"/>
        </w:rPr>
        <w:t>t các tranh ch</w:t>
      </w:r>
      <w:r w:rsidRPr="00685B62">
        <w:rPr>
          <w:szCs w:val="21"/>
          <w:lang w:val="vi"/>
        </w:rPr>
        <w:t>ấ</w:t>
      </w:r>
      <w:r w:rsidRPr="00685B62">
        <w:rPr>
          <w:szCs w:val="21"/>
          <w:lang w:val="vi"/>
        </w:rPr>
        <w:t>p v</w:t>
      </w:r>
      <w:r w:rsidRPr="00685B62">
        <w:rPr>
          <w:szCs w:val="21"/>
          <w:lang w:val="vi"/>
        </w:rPr>
        <w:t>ề</w:t>
      </w:r>
      <w:r w:rsidRPr="00685B62">
        <w:rPr>
          <w:szCs w:val="21"/>
          <w:lang w:val="vi"/>
        </w:rPr>
        <w:t xml:space="preserve">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m</w:t>
      </w:r>
      <w:r w:rsidRPr="00685B62">
        <w:rPr>
          <w:szCs w:val="21"/>
          <w:lang w:val="vi"/>
        </w:rPr>
        <w:t>ộ</w:t>
      </w:r>
      <w:r w:rsidRPr="00685B62">
        <w:rPr>
          <w:szCs w:val="21"/>
          <w:lang w:val="vi"/>
        </w:rPr>
        <w:t xml:space="preserve">t cách khách quan. </w:t>
      </w:r>
      <w:r w:rsidRPr="00685B62">
        <w:rPr>
          <w:szCs w:val="21"/>
          <w:lang w:val="vi"/>
        </w:rPr>
        <w:t>Ủ</w:t>
      </w:r>
      <w:r w:rsidRPr="00685B62">
        <w:rPr>
          <w:szCs w:val="21"/>
          <w:lang w:val="vi"/>
        </w:rPr>
        <w:t>y ban cũng có th</w:t>
      </w:r>
      <w:r w:rsidRPr="00685B62">
        <w:rPr>
          <w:szCs w:val="21"/>
          <w:lang w:val="vi"/>
        </w:rPr>
        <w:t>ể</w:t>
      </w:r>
      <w:r w:rsidRPr="00685B62">
        <w:rPr>
          <w:szCs w:val="21"/>
          <w:lang w:val="vi"/>
        </w:rPr>
        <w:t xml:space="preserve"> cung c</w:t>
      </w:r>
      <w:r w:rsidRPr="00685B62">
        <w:rPr>
          <w:szCs w:val="21"/>
          <w:lang w:val="vi"/>
        </w:rPr>
        <w:t>ấ</w:t>
      </w:r>
      <w:r w:rsidRPr="00685B62">
        <w:rPr>
          <w:szCs w:val="21"/>
          <w:lang w:val="vi"/>
        </w:rPr>
        <w:t>p thông tin v</w:t>
      </w:r>
      <w:r w:rsidRPr="00685B62">
        <w:rPr>
          <w:szCs w:val="21"/>
          <w:lang w:val="vi"/>
        </w:rPr>
        <w:t>ề</w:t>
      </w:r>
      <w:r w:rsidRPr="00685B62">
        <w:rPr>
          <w:szCs w:val="21"/>
          <w:lang w:val="vi"/>
        </w:rPr>
        <w:t xml:space="preserve"> quy</w:t>
      </w:r>
      <w:r w:rsidRPr="00685B62">
        <w:rPr>
          <w:szCs w:val="21"/>
          <w:lang w:val="vi"/>
        </w:rPr>
        <w:t>ề</w:t>
      </w:r>
      <w:r w:rsidRPr="00685B62">
        <w:rPr>
          <w:szCs w:val="21"/>
          <w:lang w:val="vi"/>
        </w:rPr>
        <w:t>n và trách nhi</w:t>
      </w:r>
      <w:r w:rsidRPr="00685B62">
        <w:rPr>
          <w:szCs w:val="21"/>
          <w:lang w:val="vi"/>
        </w:rPr>
        <w:t>ệ</w:t>
      </w:r>
      <w:r w:rsidRPr="00685B62">
        <w:rPr>
          <w:szCs w:val="21"/>
          <w:lang w:val="vi"/>
        </w:rPr>
        <w:t>m c</w:t>
      </w:r>
      <w:r w:rsidRPr="00685B62">
        <w:rPr>
          <w:szCs w:val="21"/>
          <w:lang w:val="vi"/>
        </w:rPr>
        <w:t>ủ</w:t>
      </w:r>
      <w:r w:rsidRPr="00685B62">
        <w:rPr>
          <w:szCs w:val="21"/>
          <w:lang w:val="vi"/>
        </w:rPr>
        <w:t>a ngư</w:t>
      </w:r>
      <w:r w:rsidRPr="00685B62">
        <w:rPr>
          <w:szCs w:val="21"/>
          <w:lang w:val="vi"/>
        </w:rPr>
        <w:t>ờ</w:t>
      </w:r>
      <w:r w:rsidRPr="00685B62">
        <w:rPr>
          <w:szCs w:val="21"/>
          <w:lang w:val="vi"/>
        </w:rPr>
        <w:t>i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và ngư</w:t>
      </w:r>
      <w:r w:rsidRPr="00685B62">
        <w:rPr>
          <w:szCs w:val="21"/>
          <w:lang w:val="vi"/>
        </w:rPr>
        <w:t>ờ</w:t>
      </w:r>
      <w:r w:rsidRPr="00685B62">
        <w:rPr>
          <w:szCs w:val="21"/>
          <w:lang w:val="vi"/>
        </w:rPr>
        <w:t>i ch</w:t>
      </w:r>
      <w:r w:rsidRPr="00685B62">
        <w:rPr>
          <w:szCs w:val="21"/>
          <w:lang w:val="vi"/>
        </w:rPr>
        <w:t>ủ</w:t>
      </w:r>
      <w:r w:rsidRPr="00685B62">
        <w:rPr>
          <w:szCs w:val="21"/>
          <w:lang w:val="vi"/>
        </w:rPr>
        <w:t>, như đư</w:t>
      </w:r>
      <w:r w:rsidRPr="00685B62">
        <w:rPr>
          <w:szCs w:val="21"/>
          <w:lang w:val="vi"/>
        </w:rPr>
        <w:t>ợ</w:t>
      </w:r>
      <w:r w:rsidRPr="00685B62">
        <w:rPr>
          <w:szCs w:val="21"/>
          <w:lang w:val="vi"/>
        </w:rPr>
        <w:t>c mô t</w:t>
      </w:r>
      <w:r w:rsidRPr="00685B62">
        <w:rPr>
          <w:szCs w:val="21"/>
          <w:lang w:val="vi"/>
        </w:rPr>
        <w:t>ả</w:t>
      </w:r>
      <w:r w:rsidRPr="00685B62">
        <w:rPr>
          <w:szCs w:val="21"/>
          <w:lang w:val="vi"/>
        </w:rPr>
        <w:t xml:space="preserve"> trong </w:t>
      </w:r>
      <w:r w:rsidR="004A45ED" w:rsidRPr="00685B62">
        <w:rPr>
          <w:i/>
          <w:iCs/>
          <w:szCs w:val="21"/>
          <w:lang w:val="vi"/>
        </w:rPr>
        <w:t>Đạo luật</w:t>
      </w:r>
      <w:r w:rsidRPr="00685B62">
        <w:rPr>
          <w:szCs w:val="21"/>
          <w:lang w:val="vi"/>
        </w:rPr>
        <w:t xml:space="preserve">. </w:t>
      </w:r>
    </w:p>
    <w:p w14:paraId="5DDCB33E" w14:textId="77777777" w:rsidR="00B93CC4" w:rsidRPr="008E35A3" w:rsidRDefault="002F7C69" w:rsidP="007B676B">
      <w:pPr>
        <w:spacing w:line="240" w:lineRule="auto"/>
        <w:rPr>
          <w:b/>
          <w:bCs/>
          <w:szCs w:val="21"/>
          <w:lang w:val="vi"/>
        </w:rPr>
      </w:pPr>
      <w:r w:rsidRPr="00685B62">
        <w:rPr>
          <w:b/>
          <w:bCs/>
          <w:szCs w:val="21"/>
          <w:lang w:val="vi"/>
        </w:rPr>
        <w:t>T</w:t>
      </w:r>
      <w:r w:rsidRPr="00685B62">
        <w:rPr>
          <w:b/>
          <w:bCs/>
          <w:szCs w:val="21"/>
          <w:lang w:val="vi"/>
        </w:rPr>
        <w:t>ầ</w:t>
      </w:r>
      <w:r w:rsidRPr="00685B62">
        <w:rPr>
          <w:b/>
          <w:bCs/>
          <w:szCs w:val="21"/>
          <w:lang w:val="vi"/>
        </w:rPr>
        <w:t>m quan tr</w:t>
      </w:r>
      <w:r w:rsidRPr="00685B62">
        <w:rPr>
          <w:b/>
          <w:bCs/>
          <w:szCs w:val="21"/>
          <w:lang w:val="vi"/>
        </w:rPr>
        <w:t>ọ</w:t>
      </w:r>
      <w:r w:rsidRPr="00685B62">
        <w:rPr>
          <w:b/>
          <w:bCs/>
          <w:szCs w:val="21"/>
          <w:lang w:val="vi"/>
        </w:rPr>
        <w:t>ng c</w:t>
      </w:r>
      <w:r w:rsidRPr="00685B62">
        <w:rPr>
          <w:b/>
          <w:bCs/>
          <w:szCs w:val="21"/>
          <w:lang w:val="vi"/>
        </w:rPr>
        <w:t>ủ</w:t>
      </w:r>
      <w:r w:rsidRPr="00685B62">
        <w:rPr>
          <w:b/>
          <w:bCs/>
          <w:szCs w:val="21"/>
          <w:lang w:val="vi"/>
        </w:rPr>
        <w:t>a h</w:t>
      </w:r>
      <w:r w:rsidRPr="00685B62">
        <w:rPr>
          <w:b/>
          <w:bCs/>
          <w:szCs w:val="21"/>
          <w:lang w:val="vi"/>
        </w:rPr>
        <w:t>ợ</w:t>
      </w:r>
      <w:r w:rsidRPr="00685B62">
        <w:rPr>
          <w:b/>
          <w:bCs/>
          <w:szCs w:val="21"/>
          <w:lang w:val="vi"/>
        </w:rPr>
        <w:t>p đ</w:t>
      </w:r>
      <w:r w:rsidRPr="00685B62">
        <w:rPr>
          <w:b/>
          <w:bCs/>
          <w:szCs w:val="21"/>
          <w:lang w:val="vi"/>
        </w:rPr>
        <w:t>ồ</w:t>
      </w:r>
      <w:r w:rsidRPr="00685B62">
        <w:rPr>
          <w:b/>
          <w:bCs/>
          <w:szCs w:val="21"/>
          <w:lang w:val="vi"/>
        </w:rPr>
        <w:t>ng thuê (h</w:t>
      </w:r>
      <w:r w:rsidRPr="00685B62">
        <w:rPr>
          <w:b/>
          <w:bCs/>
          <w:szCs w:val="21"/>
          <w:lang w:val="vi"/>
        </w:rPr>
        <w:t>ợ</w:t>
      </w:r>
      <w:r w:rsidRPr="00685B62">
        <w:rPr>
          <w:b/>
          <w:bCs/>
          <w:szCs w:val="21"/>
          <w:lang w:val="vi"/>
        </w:rPr>
        <w:t>p đ</w:t>
      </w:r>
      <w:r w:rsidRPr="00685B62">
        <w:rPr>
          <w:b/>
          <w:bCs/>
          <w:szCs w:val="21"/>
          <w:lang w:val="vi"/>
        </w:rPr>
        <w:t>ồ</w:t>
      </w:r>
      <w:r w:rsidRPr="00685B62">
        <w:rPr>
          <w:b/>
          <w:bCs/>
          <w:szCs w:val="21"/>
          <w:lang w:val="vi"/>
        </w:rPr>
        <w:t>ng)</w:t>
      </w:r>
    </w:p>
    <w:p w14:paraId="76D5468F" w14:textId="77777777" w:rsidR="006B5FF5" w:rsidRPr="008E35A3" w:rsidRDefault="002F7C69" w:rsidP="007B676B">
      <w:pPr>
        <w:spacing w:line="240" w:lineRule="auto"/>
        <w:rPr>
          <w:szCs w:val="21"/>
          <w:lang w:val="vi"/>
        </w:rPr>
      </w:pPr>
      <w:r w:rsidRPr="00685B62">
        <w:rPr>
          <w:szCs w:val="21"/>
          <w:lang w:val="vi"/>
        </w:rPr>
        <w:t>H</w:t>
      </w:r>
      <w:r w:rsidRPr="00685B62">
        <w:rPr>
          <w:szCs w:val="21"/>
          <w:lang w:val="vi"/>
        </w:rPr>
        <w:t>ợ</w:t>
      </w:r>
      <w:r w:rsidRPr="00685B62">
        <w:rPr>
          <w:szCs w:val="21"/>
          <w:lang w:val="vi"/>
        </w:rPr>
        <w:t>p đ</w:t>
      </w:r>
      <w:r w:rsidRPr="00685B62">
        <w:rPr>
          <w:szCs w:val="21"/>
          <w:lang w:val="vi"/>
        </w:rPr>
        <w:t>ồ</w:t>
      </w:r>
      <w:r w:rsidRPr="00685B62">
        <w:rPr>
          <w:szCs w:val="21"/>
          <w:lang w:val="vi"/>
        </w:rPr>
        <w:t>ng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là h</w:t>
      </w:r>
      <w:r w:rsidRPr="00685B62">
        <w:rPr>
          <w:szCs w:val="21"/>
          <w:lang w:val="vi"/>
        </w:rPr>
        <w:t>ợ</w:t>
      </w:r>
      <w:r w:rsidRPr="00685B62">
        <w:rPr>
          <w:szCs w:val="21"/>
          <w:lang w:val="vi"/>
        </w:rPr>
        <w:t>p đ</w:t>
      </w:r>
      <w:r w:rsidRPr="00685B62">
        <w:rPr>
          <w:szCs w:val="21"/>
          <w:lang w:val="vi"/>
        </w:rPr>
        <w:t>ồ</w:t>
      </w:r>
      <w:r w:rsidRPr="00685B62">
        <w:rPr>
          <w:szCs w:val="21"/>
          <w:lang w:val="vi"/>
        </w:rPr>
        <w:t>ng có th</w:t>
      </w:r>
      <w:r w:rsidRPr="00685B62">
        <w:rPr>
          <w:szCs w:val="21"/>
          <w:lang w:val="vi"/>
        </w:rPr>
        <w:t>ể</w:t>
      </w:r>
      <w:r w:rsidRPr="00685B62">
        <w:rPr>
          <w:szCs w:val="21"/>
          <w:lang w:val="vi"/>
        </w:rPr>
        <w:t xml:space="preserve"> cư</w:t>
      </w:r>
      <w:r w:rsidRPr="00685B62">
        <w:rPr>
          <w:szCs w:val="21"/>
          <w:lang w:val="vi"/>
        </w:rPr>
        <w:t>ỡ</w:t>
      </w:r>
      <w:r w:rsidRPr="00685B62">
        <w:rPr>
          <w:szCs w:val="21"/>
          <w:lang w:val="vi"/>
        </w:rPr>
        <w:t>ng ch</w:t>
      </w:r>
      <w:r w:rsidRPr="00685B62">
        <w:rPr>
          <w:szCs w:val="21"/>
          <w:lang w:val="vi"/>
        </w:rPr>
        <w:t>ế</w:t>
      </w:r>
      <w:r w:rsidRPr="00685B62">
        <w:rPr>
          <w:szCs w:val="21"/>
          <w:lang w:val="vi"/>
        </w:rPr>
        <w:t xml:space="preserve"> thi hành và ràng bu</w:t>
      </w:r>
      <w:r w:rsidRPr="00685B62">
        <w:rPr>
          <w:szCs w:val="21"/>
          <w:lang w:val="vi"/>
        </w:rPr>
        <w:t>ộ</w:t>
      </w:r>
      <w:r w:rsidRPr="00685B62">
        <w:rPr>
          <w:szCs w:val="21"/>
          <w:lang w:val="vi"/>
        </w:rPr>
        <w:t>c v</w:t>
      </w:r>
      <w:r w:rsidRPr="00685B62">
        <w:rPr>
          <w:szCs w:val="21"/>
          <w:lang w:val="vi"/>
        </w:rPr>
        <w:t>ề</w:t>
      </w:r>
      <w:r w:rsidRPr="00685B62">
        <w:rPr>
          <w:szCs w:val="21"/>
          <w:lang w:val="vi"/>
        </w:rPr>
        <w:t xml:space="preserve"> m</w:t>
      </w:r>
      <w:r w:rsidRPr="00685B62">
        <w:rPr>
          <w:szCs w:val="21"/>
          <w:lang w:val="vi"/>
        </w:rPr>
        <w:t>ặ</w:t>
      </w:r>
      <w:r w:rsidRPr="00685B62">
        <w:rPr>
          <w:szCs w:val="21"/>
          <w:lang w:val="vi"/>
        </w:rPr>
        <w:t>t pháp lý, trong đó nêu rõ các đi</w:t>
      </w:r>
      <w:r w:rsidRPr="00685B62">
        <w:rPr>
          <w:szCs w:val="21"/>
          <w:lang w:val="vi"/>
        </w:rPr>
        <w:t>ề</w:t>
      </w:r>
      <w:r w:rsidRPr="00685B62">
        <w:rPr>
          <w:szCs w:val="21"/>
          <w:lang w:val="vi"/>
        </w:rPr>
        <w:t>u kho</w:t>
      </w:r>
      <w:r w:rsidRPr="00685B62">
        <w:rPr>
          <w:szCs w:val="21"/>
          <w:lang w:val="vi"/>
        </w:rPr>
        <w:t>ả</w:t>
      </w:r>
      <w:r w:rsidRPr="00685B62">
        <w:rPr>
          <w:szCs w:val="21"/>
          <w:lang w:val="vi"/>
        </w:rPr>
        <w:t>n v</w:t>
      </w:r>
      <w:r w:rsidRPr="00685B62">
        <w:rPr>
          <w:szCs w:val="21"/>
          <w:lang w:val="vi"/>
        </w:rPr>
        <w:t>ề</w:t>
      </w:r>
      <w:r w:rsidRPr="00685B62">
        <w:rPr>
          <w:szCs w:val="21"/>
          <w:lang w:val="vi"/>
        </w:rPr>
        <w:t xml:space="preserve"> vi</w:t>
      </w:r>
      <w:r w:rsidRPr="00685B62">
        <w:rPr>
          <w:szCs w:val="21"/>
          <w:lang w:val="vi"/>
        </w:rPr>
        <w:t>ệ</w:t>
      </w:r>
      <w:r w:rsidRPr="00685B62">
        <w:rPr>
          <w:szCs w:val="21"/>
          <w:lang w:val="vi"/>
        </w:rPr>
        <w:t>c quý v</w:t>
      </w:r>
      <w:r w:rsidRPr="00685B62">
        <w:rPr>
          <w:szCs w:val="21"/>
          <w:lang w:val="vi"/>
        </w:rPr>
        <w:t>ị</w:t>
      </w:r>
      <w:r w:rsidRPr="00685B62">
        <w:rPr>
          <w:szCs w:val="21"/>
          <w:lang w:val="vi"/>
        </w:rPr>
        <w:t xml:space="preserve">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m</w:t>
      </w:r>
      <w:r w:rsidRPr="00685B62">
        <w:rPr>
          <w:szCs w:val="21"/>
          <w:lang w:val="vi"/>
        </w:rPr>
        <w:t>ặ</w:t>
      </w:r>
      <w:r w:rsidRPr="00685B62">
        <w:rPr>
          <w:szCs w:val="21"/>
          <w:lang w:val="vi"/>
        </w:rPr>
        <w:t>t b</w:t>
      </w:r>
      <w:r w:rsidRPr="00685B62">
        <w:rPr>
          <w:szCs w:val="21"/>
          <w:lang w:val="vi"/>
        </w:rPr>
        <w:t>ằ</w:t>
      </w:r>
      <w:r w:rsidRPr="00685B62">
        <w:rPr>
          <w:szCs w:val="21"/>
          <w:lang w:val="vi"/>
        </w:rPr>
        <w:t>ng cũng như các quy</w:t>
      </w:r>
      <w:r w:rsidRPr="00685B62">
        <w:rPr>
          <w:szCs w:val="21"/>
          <w:lang w:val="vi"/>
        </w:rPr>
        <w:t>ề</w:t>
      </w:r>
      <w:r w:rsidRPr="00685B62">
        <w:rPr>
          <w:szCs w:val="21"/>
          <w:lang w:val="vi"/>
        </w:rPr>
        <w:t>n và trách nhi</w:t>
      </w:r>
      <w:r w:rsidRPr="00685B62">
        <w:rPr>
          <w:szCs w:val="21"/>
          <w:lang w:val="vi"/>
        </w:rPr>
        <w:t>ệ</w:t>
      </w:r>
      <w:r w:rsidRPr="00685B62">
        <w:rPr>
          <w:szCs w:val="21"/>
          <w:lang w:val="vi"/>
        </w:rPr>
        <w:t>m c</w:t>
      </w:r>
      <w:r w:rsidRPr="00685B62">
        <w:rPr>
          <w:szCs w:val="21"/>
          <w:lang w:val="vi"/>
        </w:rPr>
        <w:t>ủ</w:t>
      </w:r>
      <w:r w:rsidRPr="00685B62">
        <w:rPr>
          <w:szCs w:val="21"/>
          <w:lang w:val="vi"/>
        </w:rPr>
        <w:t>a quý v</w:t>
      </w:r>
      <w:r w:rsidRPr="00685B62">
        <w:rPr>
          <w:szCs w:val="21"/>
          <w:lang w:val="vi"/>
        </w:rPr>
        <w:t>ị</w:t>
      </w:r>
      <w:r w:rsidRPr="00685B62">
        <w:rPr>
          <w:szCs w:val="21"/>
          <w:lang w:val="vi"/>
        </w:rPr>
        <w:t>. Quý v</w:t>
      </w:r>
      <w:r w:rsidRPr="00685B62">
        <w:rPr>
          <w:szCs w:val="21"/>
          <w:lang w:val="vi"/>
        </w:rPr>
        <w:t>ị</w:t>
      </w:r>
      <w:r w:rsidRPr="00685B62">
        <w:rPr>
          <w:szCs w:val="21"/>
          <w:lang w:val="vi"/>
        </w:rPr>
        <w:t xml:space="preserve"> nên nh</w:t>
      </w:r>
      <w:r w:rsidRPr="00685B62">
        <w:rPr>
          <w:szCs w:val="21"/>
          <w:lang w:val="vi"/>
        </w:rPr>
        <w:t>ờ</w:t>
      </w:r>
      <w:r w:rsidRPr="00685B62">
        <w:rPr>
          <w:szCs w:val="21"/>
          <w:lang w:val="vi"/>
        </w:rPr>
        <w:t xml:space="preserve"> lu</w:t>
      </w:r>
      <w:r w:rsidRPr="00685B62">
        <w:rPr>
          <w:szCs w:val="21"/>
          <w:lang w:val="vi"/>
        </w:rPr>
        <w:t>ậ</w:t>
      </w:r>
      <w:r w:rsidRPr="00685B62">
        <w:rPr>
          <w:szCs w:val="21"/>
          <w:lang w:val="vi"/>
        </w:rPr>
        <w:t>t sư có kinh nghi</w:t>
      </w:r>
      <w:r w:rsidRPr="00685B62">
        <w:rPr>
          <w:szCs w:val="21"/>
          <w:lang w:val="vi"/>
        </w:rPr>
        <w:t>ệ</w:t>
      </w:r>
      <w:r w:rsidRPr="00685B62">
        <w:rPr>
          <w:szCs w:val="21"/>
          <w:lang w:val="vi"/>
        </w:rPr>
        <w:t>m v</w:t>
      </w:r>
      <w:r w:rsidRPr="00685B62">
        <w:rPr>
          <w:szCs w:val="21"/>
          <w:lang w:val="vi"/>
        </w:rPr>
        <w:t>ề</w:t>
      </w:r>
      <w:r w:rsidRPr="00685B62">
        <w:rPr>
          <w:szCs w:val="21"/>
          <w:lang w:val="vi"/>
        </w:rPr>
        <w:t xml:space="preserve"> lu</w:t>
      </w:r>
      <w:r w:rsidRPr="00685B62">
        <w:rPr>
          <w:szCs w:val="21"/>
          <w:lang w:val="vi"/>
        </w:rPr>
        <w:t>ậ</w:t>
      </w:r>
      <w:r w:rsidRPr="00685B62">
        <w:rPr>
          <w:szCs w:val="21"/>
          <w:lang w:val="vi"/>
        </w:rPr>
        <w:t>t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xem xét h</w:t>
      </w:r>
      <w:r w:rsidRPr="00685B62">
        <w:rPr>
          <w:szCs w:val="21"/>
          <w:lang w:val="vi"/>
        </w:rPr>
        <w:t>ợ</w:t>
      </w:r>
      <w:r w:rsidRPr="00685B62">
        <w:rPr>
          <w:szCs w:val="21"/>
          <w:lang w:val="vi"/>
        </w:rPr>
        <w:t>p đ</w:t>
      </w:r>
      <w:r w:rsidRPr="00685B62">
        <w:rPr>
          <w:szCs w:val="21"/>
          <w:lang w:val="vi"/>
        </w:rPr>
        <w:t>ồ</w:t>
      </w:r>
      <w:r w:rsidRPr="00685B62">
        <w:rPr>
          <w:szCs w:val="21"/>
          <w:lang w:val="vi"/>
        </w:rPr>
        <w:t>ng thuê d</w:t>
      </w:r>
      <w:r w:rsidRPr="00685B62">
        <w:rPr>
          <w:szCs w:val="21"/>
          <w:lang w:val="vi"/>
        </w:rPr>
        <w:t>ự</w:t>
      </w:r>
      <w:r w:rsidRPr="00685B62">
        <w:rPr>
          <w:szCs w:val="21"/>
          <w:lang w:val="vi"/>
        </w:rPr>
        <w:t xml:space="preserve"> ki</w:t>
      </w:r>
      <w:r w:rsidRPr="00685B62">
        <w:rPr>
          <w:szCs w:val="21"/>
          <w:lang w:val="vi"/>
        </w:rPr>
        <w:t>ế</w:t>
      </w:r>
      <w:r w:rsidRPr="00685B62">
        <w:rPr>
          <w:szCs w:val="21"/>
          <w:lang w:val="vi"/>
        </w:rPr>
        <w:t>n trư</w:t>
      </w:r>
      <w:r w:rsidRPr="00685B62">
        <w:rPr>
          <w:szCs w:val="21"/>
          <w:lang w:val="vi"/>
        </w:rPr>
        <w:t>ớ</w:t>
      </w:r>
      <w:r w:rsidRPr="00685B62">
        <w:rPr>
          <w:szCs w:val="21"/>
          <w:lang w:val="vi"/>
        </w:rPr>
        <w:t>c khi ký b</w:t>
      </w:r>
      <w:r w:rsidRPr="00685B62">
        <w:rPr>
          <w:szCs w:val="21"/>
          <w:lang w:val="vi"/>
        </w:rPr>
        <w:t>ấ</w:t>
      </w:r>
      <w:r w:rsidRPr="00685B62">
        <w:rPr>
          <w:szCs w:val="21"/>
          <w:lang w:val="vi"/>
        </w:rPr>
        <w:t>t k</w:t>
      </w:r>
      <w:r w:rsidRPr="00685B62">
        <w:rPr>
          <w:szCs w:val="21"/>
          <w:lang w:val="vi"/>
        </w:rPr>
        <w:t>ỳ</w:t>
      </w:r>
      <w:r w:rsidRPr="00685B62">
        <w:rPr>
          <w:szCs w:val="21"/>
          <w:lang w:val="vi"/>
        </w:rPr>
        <w:t xml:space="preserve"> tài li</w:t>
      </w:r>
      <w:r w:rsidRPr="00685B62">
        <w:rPr>
          <w:szCs w:val="21"/>
          <w:lang w:val="vi"/>
        </w:rPr>
        <w:t>ệ</w:t>
      </w:r>
      <w:r w:rsidRPr="00685B62">
        <w:rPr>
          <w:szCs w:val="21"/>
          <w:lang w:val="vi"/>
        </w:rPr>
        <w:t xml:space="preserve">u nào. </w:t>
      </w:r>
    </w:p>
    <w:p w14:paraId="6F00D182" w14:textId="77777777" w:rsidR="005A60F2" w:rsidRPr="008E35A3" w:rsidRDefault="002F7C69" w:rsidP="007B676B">
      <w:pPr>
        <w:pStyle w:val="Heading2"/>
        <w:spacing w:before="240" w:after="240" w:line="240" w:lineRule="auto"/>
        <w:ind w:left="0"/>
        <w:rPr>
          <w:rFonts w:asciiTheme="majorHAnsi" w:hAnsiTheme="majorHAnsi"/>
          <w:b/>
          <w:bCs/>
          <w:caps/>
          <w:sz w:val="28"/>
          <w:szCs w:val="28"/>
          <w:lang w:val="vi"/>
        </w:rPr>
      </w:pPr>
      <w:r w:rsidRPr="00685B62">
        <w:rPr>
          <w:rFonts w:asciiTheme="majorHAnsi" w:hAnsiTheme="majorHAnsi"/>
          <w:b/>
          <w:bCs/>
          <w:caps/>
          <w:sz w:val="28"/>
          <w:szCs w:val="28"/>
          <w:lang w:val="vi"/>
        </w:rPr>
        <w:t>VSBC CÓ TH</w:t>
      </w:r>
      <w:r w:rsidRPr="00685B62">
        <w:rPr>
          <w:rFonts w:asciiTheme="majorHAnsi" w:hAnsiTheme="majorHAnsi"/>
          <w:b/>
          <w:bCs/>
          <w:caps/>
          <w:sz w:val="28"/>
          <w:szCs w:val="28"/>
          <w:lang w:val="vi"/>
        </w:rPr>
        <w:t>Ể</w:t>
      </w:r>
      <w:r w:rsidRPr="00685B62">
        <w:rPr>
          <w:rFonts w:asciiTheme="majorHAnsi" w:hAnsiTheme="majorHAnsi"/>
          <w:b/>
          <w:bCs/>
          <w:caps/>
          <w:sz w:val="28"/>
          <w:szCs w:val="28"/>
          <w:lang w:val="vi"/>
        </w:rPr>
        <w:t xml:space="preserve"> GIÚP QUÝ V</w:t>
      </w:r>
      <w:r w:rsidRPr="00685B62">
        <w:rPr>
          <w:rFonts w:asciiTheme="majorHAnsi" w:hAnsiTheme="majorHAnsi"/>
          <w:b/>
          <w:bCs/>
          <w:caps/>
          <w:sz w:val="28"/>
          <w:szCs w:val="28"/>
          <w:lang w:val="vi"/>
        </w:rPr>
        <w:t>Ị</w:t>
      </w:r>
      <w:r w:rsidRPr="00685B62">
        <w:rPr>
          <w:rFonts w:asciiTheme="majorHAnsi" w:hAnsiTheme="majorHAnsi"/>
          <w:b/>
          <w:bCs/>
          <w:caps/>
          <w:sz w:val="28"/>
          <w:szCs w:val="28"/>
          <w:lang w:val="vi"/>
        </w:rPr>
        <w:t xml:space="preserve"> GI</w:t>
      </w:r>
      <w:r w:rsidRPr="00685B62">
        <w:rPr>
          <w:rFonts w:asciiTheme="majorHAnsi" w:hAnsiTheme="majorHAnsi"/>
          <w:b/>
          <w:bCs/>
          <w:caps/>
          <w:sz w:val="28"/>
          <w:szCs w:val="28"/>
          <w:lang w:val="vi"/>
        </w:rPr>
        <w:t>Ả</w:t>
      </w:r>
      <w:r w:rsidRPr="00685B62">
        <w:rPr>
          <w:rFonts w:asciiTheme="majorHAnsi" w:hAnsiTheme="majorHAnsi"/>
          <w:b/>
          <w:bCs/>
          <w:caps/>
          <w:sz w:val="28"/>
          <w:szCs w:val="28"/>
          <w:lang w:val="vi"/>
        </w:rPr>
        <w:t>I QUY</w:t>
      </w:r>
      <w:r w:rsidRPr="00685B62">
        <w:rPr>
          <w:rFonts w:asciiTheme="majorHAnsi" w:hAnsiTheme="majorHAnsi"/>
          <w:b/>
          <w:bCs/>
          <w:caps/>
          <w:sz w:val="28"/>
          <w:szCs w:val="28"/>
          <w:lang w:val="vi"/>
        </w:rPr>
        <w:t>Ế</w:t>
      </w:r>
      <w:r w:rsidRPr="00685B62">
        <w:rPr>
          <w:rFonts w:asciiTheme="majorHAnsi" w:hAnsiTheme="majorHAnsi"/>
          <w:b/>
          <w:bCs/>
          <w:caps/>
          <w:sz w:val="28"/>
          <w:szCs w:val="28"/>
          <w:lang w:val="vi"/>
        </w:rPr>
        <w:t>T TRANH CH</w:t>
      </w:r>
      <w:r w:rsidRPr="00685B62">
        <w:rPr>
          <w:rFonts w:asciiTheme="majorHAnsi" w:hAnsiTheme="majorHAnsi"/>
          <w:b/>
          <w:bCs/>
          <w:caps/>
          <w:sz w:val="28"/>
          <w:szCs w:val="28"/>
          <w:lang w:val="vi"/>
        </w:rPr>
        <w:t>Ấ</w:t>
      </w:r>
      <w:r w:rsidRPr="00685B62">
        <w:rPr>
          <w:rFonts w:asciiTheme="majorHAnsi" w:hAnsiTheme="majorHAnsi"/>
          <w:b/>
          <w:bCs/>
          <w:caps/>
          <w:sz w:val="28"/>
          <w:szCs w:val="28"/>
          <w:lang w:val="vi"/>
        </w:rPr>
        <w:t>P</w:t>
      </w:r>
    </w:p>
    <w:p w14:paraId="0D726848" w14:textId="77777777" w:rsidR="005A60F2" w:rsidRPr="008E35A3" w:rsidRDefault="002F7C69" w:rsidP="007B676B">
      <w:pPr>
        <w:spacing w:before="60" w:after="60" w:line="240" w:lineRule="auto"/>
        <w:rPr>
          <w:szCs w:val="21"/>
          <w:lang w:val="vi"/>
        </w:rPr>
      </w:pPr>
      <w:r w:rsidRPr="00685B62">
        <w:rPr>
          <w:szCs w:val="21"/>
          <w:lang w:val="vi"/>
        </w:rPr>
        <w:t>VSBC có th</w:t>
      </w:r>
      <w:r w:rsidRPr="00685B62">
        <w:rPr>
          <w:szCs w:val="21"/>
          <w:lang w:val="vi"/>
        </w:rPr>
        <w:t>ể</w:t>
      </w:r>
      <w:r w:rsidRPr="00685B62">
        <w:rPr>
          <w:szCs w:val="21"/>
          <w:lang w:val="vi"/>
        </w:rPr>
        <w:t xml:space="preserve"> h</w:t>
      </w:r>
      <w:r w:rsidRPr="00685B62">
        <w:rPr>
          <w:szCs w:val="21"/>
          <w:lang w:val="vi"/>
        </w:rPr>
        <w:t>ỗ</w:t>
      </w:r>
      <w:r w:rsidRPr="00685B62">
        <w:rPr>
          <w:szCs w:val="21"/>
          <w:lang w:val="vi"/>
        </w:rPr>
        <w:t xml:space="preserve"> tr</w:t>
      </w:r>
      <w:r w:rsidRPr="00685B62">
        <w:rPr>
          <w:szCs w:val="21"/>
          <w:lang w:val="vi"/>
        </w:rPr>
        <w:t>ợ</w:t>
      </w:r>
      <w:r w:rsidRPr="00685B62">
        <w:rPr>
          <w:szCs w:val="21"/>
          <w:lang w:val="vi"/>
        </w:rPr>
        <w:t xml:space="preserve"> m</w:t>
      </w:r>
      <w:r w:rsidRPr="00685B62">
        <w:rPr>
          <w:szCs w:val="21"/>
          <w:lang w:val="vi"/>
        </w:rPr>
        <w:t>ộ</w:t>
      </w:r>
      <w:r w:rsidRPr="00685B62">
        <w:rPr>
          <w:szCs w:val="21"/>
          <w:lang w:val="vi"/>
        </w:rPr>
        <w:t>t cách khách quan cho c</w:t>
      </w:r>
      <w:r w:rsidRPr="00685B62">
        <w:rPr>
          <w:szCs w:val="21"/>
          <w:lang w:val="vi"/>
        </w:rPr>
        <w:t>ả</w:t>
      </w:r>
      <w:r w:rsidRPr="00685B62">
        <w:rPr>
          <w:szCs w:val="21"/>
          <w:lang w:val="vi"/>
        </w:rPr>
        <w:t xml:space="preserve"> ngư</w:t>
      </w:r>
      <w:r w:rsidRPr="00685B62">
        <w:rPr>
          <w:szCs w:val="21"/>
          <w:lang w:val="vi"/>
        </w:rPr>
        <w:t>ờ</w:t>
      </w:r>
      <w:r w:rsidRPr="00685B62">
        <w:rPr>
          <w:szCs w:val="21"/>
          <w:lang w:val="vi"/>
        </w:rPr>
        <w:t>i thuê và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đ</w:t>
      </w:r>
      <w:r w:rsidRPr="00685B62">
        <w:rPr>
          <w:szCs w:val="21"/>
          <w:lang w:val="vi"/>
        </w:rPr>
        <w:t>ể</w:t>
      </w:r>
      <w:r w:rsidRPr="00685B62">
        <w:rPr>
          <w:szCs w:val="21"/>
          <w:lang w:val="vi"/>
        </w:rPr>
        <w:t xml:space="preserve"> gi</w:t>
      </w:r>
      <w:r w:rsidRPr="00685B62">
        <w:rPr>
          <w:szCs w:val="21"/>
          <w:lang w:val="vi"/>
        </w:rPr>
        <w:t>ả</w:t>
      </w:r>
      <w:r w:rsidRPr="00685B62">
        <w:rPr>
          <w:szCs w:val="21"/>
          <w:lang w:val="vi"/>
        </w:rPr>
        <w:t>i quy</w:t>
      </w:r>
      <w:r w:rsidRPr="00685B62">
        <w:rPr>
          <w:szCs w:val="21"/>
          <w:lang w:val="vi"/>
        </w:rPr>
        <w:t>ế</w:t>
      </w:r>
      <w:r w:rsidRPr="00685B62">
        <w:rPr>
          <w:szCs w:val="21"/>
          <w:lang w:val="vi"/>
        </w:rPr>
        <w:t>t tranh ch</w:t>
      </w:r>
      <w:r w:rsidRPr="00685B62">
        <w:rPr>
          <w:szCs w:val="21"/>
          <w:lang w:val="vi"/>
        </w:rPr>
        <w:t>ấ</w:t>
      </w:r>
      <w:r w:rsidRPr="00685B62">
        <w:rPr>
          <w:szCs w:val="21"/>
          <w:lang w:val="vi"/>
        </w:rPr>
        <w:t>p v</w:t>
      </w:r>
      <w:r w:rsidRPr="00685B62">
        <w:rPr>
          <w:szCs w:val="21"/>
          <w:lang w:val="vi"/>
        </w:rPr>
        <w:t>ề</w:t>
      </w:r>
      <w:r w:rsidRPr="00685B62">
        <w:rPr>
          <w:szCs w:val="21"/>
          <w:lang w:val="vi"/>
        </w:rPr>
        <w:t xml:space="preserve">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thông qua quy trình g</w:t>
      </w:r>
      <w:r w:rsidRPr="00685B62">
        <w:rPr>
          <w:szCs w:val="21"/>
          <w:lang w:val="vi"/>
        </w:rPr>
        <w:t>ọ</w:t>
      </w:r>
      <w:r w:rsidRPr="00685B62">
        <w:rPr>
          <w:szCs w:val="21"/>
          <w:lang w:val="vi"/>
        </w:rPr>
        <w:t>i là gi</w:t>
      </w:r>
      <w:r w:rsidRPr="00685B62">
        <w:rPr>
          <w:szCs w:val="21"/>
          <w:lang w:val="vi"/>
        </w:rPr>
        <w:t>ả</w:t>
      </w:r>
      <w:r w:rsidRPr="00685B62">
        <w:rPr>
          <w:szCs w:val="21"/>
          <w:lang w:val="vi"/>
        </w:rPr>
        <w:t>i quy</w:t>
      </w:r>
      <w:r w:rsidRPr="00685B62">
        <w:rPr>
          <w:szCs w:val="21"/>
          <w:lang w:val="vi"/>
        </w:rPr>
        <w:t>ế</w:t>
      </w:r>
      <w:r w:rsidRPr="00685B62">
        <w:rPr>
          <w:szCs w:val="21"/>
          <w:lang w:val="vi"/>
        </w:rPr>
        <w:t>t tranh ch</w:t>
      </w:r>
      <w:r w:rsidRPr="00685B62">
        <w:rPr>
          <w:szCs w:val="21"/>
          <w:lang w:val="vi"/>
        </w:rPr>
        <w:t>ấ</w:t>
      </w:r>
      <w:r w:rsidRPr="00685B62">
        <w:rPr>
          <w:szCs w:val="21"/>
          <w:lang w:val="vi"/>
        </w:rPr>
        <w:t>p thay th</w:t>
      </w:r>
      <w:r w:rsidRPr="00685B62">
        <w:rPr>
          <w:szCs w:val="21"/>
          <w:lang w:val="vi"/>
        </w:rPr>
        <w:t>ế</w:t>
      </w:r>
      <w:r w:rsidRPr="00685B62">
        <w:rPr>
          <w:szCs w:val="21"/>
          <w:lang w:val="vi"/>
        </w:rPr>
        <w:t xml:space="preserve"> (ADR). </w:t>
      </w:r>
    </w:p>
    <w:p w14:paraId="791755F7" w14:textId="77777777" w:rsidR="005A60F2" w:rsidRPr="008E35A3" w:rsidRDefault="002F7C69" w:rsidP="007B676B">
      <w:pPr>
        <w:spacing w:before="60" w:after="60" w:line="240" w:lineRule="auto"/>
        <w:rPr>
          <w:szCs w:val="21"/>
          <w:lang w:val="vi"/>
        </w:rPr>
      </w:pPr>
      <w:r w:rsidRPr="00685B62">
        <w:rPr>
          <w:szCs w:val="21"/>
          <w:lang w:val="vi"/>
        </w:rPr>
        <w:t>Đi</w:t>
      </w:r>
      <w:r w:rsidRPr="00685B62">
        <w:rPr>
          <w:szCs w:val="21"/>
          <w:lang w:val="vi"/>
        </w:rPr>
        <w:t>ề</w:t>
      </w:r>
      <w:r w:rsidRPr="00685B62">
        <w:rPr>
          <w:szCs w:val="21"/>
          <w:lang w:val="vi"/>
        </w:rPr>
        <w:t>u này có nghĩa là VSBC s</w:t>
      </w:r>
      <w:r w:rsidRPr="00685B62">
        <w:rPr>
          <w:szCs w:val="21"/>
          <w:lang w:val="vi"/>
        </w:rPr>
        <w:t>ẽ</w:t>
      </w:r>
      <w:r w:rsidRPr="00685B62">
        <w:rPr>
          <w:szCs w:val="21"/>
          <w:lang w:val="vi"/>
        </w:rPr>
        <w:t xml:space="preserve"> nói chuy</w:t>
      </w:r>
      <w:r w:rsidRPr="00685B62">
        <w:rPr>
          <w:szCs w:val="21"/>
          <w:lang w:val="vi"/>
        </w:rPr>
        <w:t>ệ</w:t>
      </w:r>
      <w:r w:rsidRPr="00685B62">
        <w:rPr>
          <w:szCs w:val="21"/>
          <w:lang w:val="vi"/>
        </w:rPr>
        <w:t>n v</w:t>
      </w:r>
      <w:r w:rsidRPr="00685B62">
        <w:rPr>
          <w:szCs w:val="21"/>
          <w:lang w:val="vi"/>
        </w:rPr>
        <w:t>ớ</w:t>
      </w:r>
      <w:r w:rsidRPr="00685B62">
        <w:rPr>
          <w:szCs w:val="21"/>
          <w:lang w:val="vi"/>
        </w:rPr>
        <w:t>i các bên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và ngư</w:t>
      </w:r>
      <w:r w:rsidRPr="00685B62">
        <w:rPr>
          <w:szCs w:val="21"/>
          <w:lang w:val="vi"/>
        </w:rPr>
        <w:t>ờ</w:t>
      </w:r>
      <w:r w:rsidRPr="00685B62">
        <w:rPr>
          <w:szCs w:val="21"/>
          <w:lang w:val="vi"/>
        </w:rPr>
        <w:t>i thuê) đ</w:t>
      </w:r>
      <w:r w:rsidRPr="00685B62">
        <w:rPr>
          <w:szCs w:val="21"/>
          <w:lang w:val="vi"/>
        </w:rPr>
        <w:t>ể</w:t>
      </w:r>
      <w:r w:rsidRPr="00685B62">
        <w:rPr>
          <w:szCs w:val="21"/>
          <w:lang w:val="vi"/>
        </w:rPr>
        <w:t xml:space="preserve"> th</w:t>
      </w:r>
      <w:r w:rsidRPr="00685B62">
        <w:rPr>
          <w:szCs w:val="21"/>
          <w:lang w:val="vi"/>
        </w:rPr>
        <w:t>ả</w:t>
      </w:r>
      <w:r w:rsidRPr="00685B62">
        <w:rPr>
          <w:szCs w:val="21"/>
          <w:lang w:val="vi"/>
        </w:rPr>
        <w:t>o lu</w:t>
      </w:r>
      <w:r w:rsidRPr="00685B62">
        <w:rPr>
          <w:szCs w:val="21"/>
          <w:lang w:val="vi"/>
        </w:rPr>
        <w:t>ậ</w:t>
      </w:r>
      <w:r w:rsidRPr="00685B62">
        <w:rPr>
          <w:szCs w:val="21"/>
          <w:lang w:val="vi"/>
        </w:rPr>
        <w:t>n v</w:t>
      </w:r>
      <w:r w:rsidRPr="00685B62">
        <w:rPr>
          <w:szCs w:val="21"/>
          <w:lang w:val="vi"/>
        </w:rPr>
        <w:t>ề</w:t>
      </w:r>
      <w:r w:rsidRPr="00685B62">
        <w:rPr>
          <w:szCs w:val="21"/>
          <w:lang w:val="vi"/>
        </w:rPr>
        <w:t xml:space="preserve"> s</w:t>
      </w:r>
      <w:r w:rsidRPr="00685B62">
        <w:rPr>
          <w:szCs w:val="21"/>
          <w:lang w:val="vi"/>
        </w:rPr>
        <w:t>ự</w:t>
      </w:r>
      <w:r w:rsidRPr="00685B62">
        <w:rPr>
          <w:szCs w:val="21"/>
          <w:lang w:val="vi"/>
        </w:rPr>
        <w:t xml:space="preserve"> b</w:t>
      </w:r>
      <w:r w:rsidRPr="00685B62">
        <w:rPr>
          <w:szCs w:val="21"/>
          <w:lang w:val="vi"/>
        </w:rPr>
        <w:t>ấ</w:t>
      </w:r>
      <w:r w:rsidRPr="00685B62">
        <w:rPr>
          <w:szCs w:val="21"/>
          <w:lang w:val="vi"/>
        </w:rPr>
        <w:t>t đ</w:t>
      </w:r>
      <w:r w:rsidRPr="00685B62">
        <w:rPr>
          <w:szCs w:val="21"/>
          <w:lang w:val="vi"/>
        </w:rPr>
        <w:t>ồ</w:t>
      </w:r>
      <w:r w:rsidRPr="00685B62">
        <w:rPr>
          <w:szCs w:val="21"/>
          <w:lang w:val="vi"/>
        </w:rPr>
        <w:t>ng và tìm ki</w:t>
      </w:r>
      <w:r w:rsidRPr="00685B62">
        <w:rPr>
          <w:szCs w:val="21"/>
          <w:lang w:val="vi"/>
        </w:rPr>
        <w:t>ế</w:t>
      </w:r>
      <w:r w:rsidRPr="00685B62">
        <w:rPr>
          <w:szCs w:val="21"/>
          <w:lang w:val="vi"/>
        </w:rPr>
        <w:t>m các gi</w:t>
      </w:r>
      <w:r w:rsidRPr="00685B62">
        <w:rPr>
          <w:szCs w:val="21"/>
          <w:lang w:val="vi"/>
        </w:rPr>
        <w:t>ả</w:t>
      </w:r>
      <w:r w:rsidRPr="00685B62">
        <w:rPr>
          <w:szCs w:val="21"/>
          <w:lang w:val="vi"/>
        </w:rPr>
        <w:t>i pháp mà t</w:t>
      </w:r>
      <w:r w:rsidRPr="00685B62">
        <w:rPr>
          <w:szCs w:val="21"/>
          <w:lang w:val="vi"/>
        </w:rPr>
        <w:t>ấ</w:t>
      </w:r>
      <w:r w:rsidRPr="00685B62">
        <w:rPr>
          <w:szCs w:val="21"/>
          <w:lang w:val="vi"/>
        </w:rPr>
        <w:t>t c</w:t>
      </w:r>
      <w:r w:rsidRPr="00685B62">
        <w:rPr>
          <w:szCs w:val="21"/>
          <w:lang w:val="vi"/>
        </w:rPr>
        <w:t>ả</w:t>
      </w:r>
      <w:r w:rsidRPr="00685B62">
        <w:rPr>
          <w:szCs w:val="21"/>
          <w:lang w:val="vi"/>
        </w:rPr>
        <w:t xml:space="preserve"> các bên đ</w:t>
      </w:r>
      <w:r w:rsidRPr="00685B62">
        <w:rPr>
          <w:szCs w:val="21"/>
          <w:lang w:val="vi"/>
        </w:rPr>
        <w:t>ề</w:t>
      </w:r>
      <w:r w:rsidRPr="00685B62">
        <w:rPr>
          <w:szCs w:val="21"/>
          <w:lang w:val="vi"/>
        </w:rPr>
        <w:t>u có th</w:t>
      </w:r>
      <w:r w:rsidRPr="00685B62">
        <w:rPr>
          <w:szCs w:val="21"/>
          <w:lang w:val="vi"/>
        </w:rPr>
        <w:t>ể</w:t>
      </w:r>
      <w:r w:rsidRPr="00685B62">
        <w:rPr>
          <w:szCs w:val="21"/>
          <w:lang w:val="vi"/>
        </w:rPr>
        <w:t xml:space="preserve"> ch</w:t>
      </w:r>
      <w:r w:rsidRPr="00685B62">
        <w:rPr>
          <w:szCs w:val="21"/>
          <w:lang w:val="vi"/>
        </w:rPr>
        <w:t>ấ</w:t>
      </w:r>
      <w:r w:rsidRPr="00685B62">
        <w:rPr>
          <w:szCs w:val="21"/>
          <w:lang w:val="vi"/>
        </w:rPr>
        <w:t>p nh</w:t>
      </w:r>
      <w:r w:rsidRPr="00685B62">
        <w:rPr>
          <w:szCs w:val="21"/>
          <w:lang w:val="vi"/>
        </w:rPr>
        <w:t>ậ</w:t>
      </w:r>
      <w:r w:rsidRPr="00685B62">
        <w:rPr>
          <w:szCs w:val="21"/>
          <w:lang w:val="vi"/>
        </w:rPr>
        <w:t xml:space="preserve">n. </w:t>
      </w:r>
    </w:p>
    <w:p w14:paraId="0F49CD55" w14:textId="77777777" w:rsidR="005A60F2" w:rsidRPr="008E35A3" w:rsidRDefault="002F7C69" w:rsidP="007B676B">
      <w:pPr>
        <w:spacing w:before="60" w:after="60" w:line="240" w:lineRule="auto"/>
        <w:rPr>
          <w:szCs w:val="21"/>
          <w:lang w:val="vi"/>
        </w:rPr>
      </w:pPr>
      <w:r w:rsidRPr="00685B62">
        <w:rPr>
          <w:szCs w:val="21"/>
          <w:lang w:val="vi"/>
        </w:rPr>
        <w:t>D</w:t>
      </w:r>
      <w:r w:rsidRPr="00685B62">
        <w:rPr>
          <w:szCs w:val="21"/>
          <w:lang w:val="vi"/>
        </w:rPr>
        <w:t>ị</w:t>
      </w:r>
      <w:r w:rsidRPr="00685B62">
        <w:rPr>
          <w:szCs w:val="21"/>
          <w:lang w:val="vi"/>
        </w:rPr>
        <w:t>ch v</w:t>
      </w:r>
      <w:r w:rsidRPr="00685B62">
        <w:rPr>
          <w:szCs w:val="21"/>
          <w:lang w:val="vi"/>
        </w:rPr>
        <w:t>ụ</w:t>
      </w:r>
      <w:r w:rsidRPr="00685B62">
        <w:rPr>
          <w:szCs w:val="21"/>
          <w:lang w:val="vi"/>
        </w:rPr>
        <w:t xml:space="preserve"> này nhanh hơn và ít t</w:t>
      </w:r>
      <w:r w:rsidRPr="00685B62">
        <w:rPr>
          <w:szCs w:val="21"/>
          <w:lang w:val="vi"/>
        </w:rPr>
        <w:t>ố</w:t>
      </w:r>
      <w:r w:rsidRPr="00685B62">
        <w:rPr>
          <w:szCs w:val="21"/>
          <w:lang w:val="vi"/>
        </w:rPr>
        <w:t>n kém hơn so v</w:t>
      </w:r>
      <w:r w:rsidRPr="00685B62">
        <w:rPr>
          <w:szCs w:val="21"/>
          <w:lang w:val="vi"/>
        </w:rPr>
        <w:t>ớ</w:t>
      </w:r>
      <w:r w:rsidRPr="00685B62">
        <w:rPr>
          <w:szCs w:val="21"/>
          <w:lang w:val="vi"/>
        </w:rPr>
        <w:t>i h</w:t>
      </w:r>
      <w:r w:rsidRPr="00685B62">
        <w:rPr>
          <w:szCs w:val="21"/>
          <w:lang w:val="vi"/>
        </w:rPr>
        <w:t>ệ</w:t>
      </w:r>
      <w:r w:rsidRPr="00685B62">
        <w:rPr>
          <w:szCs w:val="21"/>
          <w:lang w:val="vi"/>
        </w:rPr>
        <w:t xml:space="preserve"> th</w:t>
      </w:r>
      <w:r w:rsidRPr="00685B62">
        <w:rPr>
          <w:szCs w:val="21"/>
          <w:lang w:val="vi"/>
        </w:rPr>
        <w:t>ố</w:t>
      </w:r>
      <w:r w:rsidRPr="00685B62">
        <w:rPr>
          <w:szCs w:val="21"/>
          <w:lang w:val="vi"/>
        </w:rPr>
        <w:t>ng tòa án (ví d</w:t>
      </w:r>
      <w:r w:rsidRPr="00685B62">
        <w:rPr>
          <w:szCs w:val="21"/>
          <w:lang w:val="vi"/>
        </w:rPr>
        <w:t>ụ</w:t>
      </w:r>
      <w:r w:rsidRPr="00685B62">
        <w:rPr>
          <w:szCs w:val="21"/>
          <w:lang w:val="vi"/>
        </w:rPr>
        <w:t>: VCAT, Tòa Dân s</w:t>
      </w:r>
      <w:r w:rsidRPr="00685B62">
        <w:rPr>
          <w:szCs w:val="21"/>
          <w:lang w:val="vi"/>
        </w:rPr>
        <w:t>ự</w:t>
      </w:r>
      <w:r w:rsidRPr="00685B62">
        <w:rPr>
          <w:szCs w:val="21"/>
          <w:lang w:val="vi"/>
        </w:rPr>
        <w:t xml:space="preserve"> và Hành chính Victoria) và k</w:t>
      </w:r>
      <w:r w:rsidRPr="00685B62">
        <w:rPr>
          <w:szCs w:val="21"/>
          <w:lang w:val="vi"/>
        </w:rPr>
        <w:t>ế</w:t>
      </w:r>
      <w:r w:rsidRPr="00685B62">
        <w:rPr>
          <w:szCs w:val="21"/>
          <w:lang w:val="vi"/>
        </w:rPr>
        <w:t>t qu</w:t>
      </w:r>
      <w:r w:rsidRPr="00685B62">
        <w:rPr>
          <w:szCs w:val="21"/>
          <w:lang w:val="vi"/>
        </w:rPr>
        <w:t>ả</w:t>
      </w:r>
      <w:r w:rsidRPr="00685B62">
        <w:rPr>
          <w:szCs w:val="21"/>
          <w:lang w:val="vi"/>
        </w:rPr>
        <w:t xml:space="preserve"> s</w:t>
      </w:r>
      <w:r w:rsidRPr="00685B62">
        <w:rPr>
          <w:szCs w:val="21"/>
          <w:lang w:val="vi"/>
        </w:rPr>
        <w:t>ẽ</w:t>
      </w:r>
      <w:r w:rsidRPr="00685B62">
        <w:rPr>
          <w:szCs w:val="21"/>
          <w:lang w:val="vi"/>
        </w:rPr>
        <w:t xml:space="preserve"> có tính ràng bu</w:t>
      </w:r>
      <w:r w:rsidRPr="00685B62">
        <w:rPr>
          <w:szCs w:val="21"/>
          <w:lang w:val="vi"/>
        </w:rPr>
        <w:t>ộ</w:t>
      </w:r>
      <w:r w:rsidRPr="00685B62">
        <w:rPr>
          <w:szCs w:val="21"/>
          <w:lang w:val="vi"/>
        </w:rPr>
        <w:t>c pháp lý n</w:t>
      </w:r>
      <w:r w:rsidRPr="00685B62">
        <w:rPr>
          <w:szCs w:val="21"/>
          <w:lang w:val="vi"/>
        </w:rPr>
        <w:t>ế</w:t>
      </w:r>
      <w:r w:rsidRPr="00685B62">
        <w:rPr>
          <w:szCs w:val="21"/>
          <w:lang w:val="vi"/>
        </w:rPr>
        <w:t>u các bên đ</w:t>
      </w:r>
      <w:r w:rsidRPr="00685B62">
        <w:rPr>
          <w:szCs w:val="21"/>
          <w:lang w:val="vi"/>
        </w:rPr>
        <w:t>ạ</w:t>
      </w:r>
      <w:r w:rsidRPr="00685B62">
        <w:rPr>
          <w:szCs w:val="21"/>
          <w:lang w:val="vi"/>
        </w:rPr>
        <w:t>t đư</w:t>
      </w:r>
      <w:r w:rsidRPr="00685B62">
        <w:rPr>
          <w:szCs w:val="21"/>
          <w:lang w:val="vi"/>
        </w:rPr>
        <w:t>ợ</w:t>
      </w:r>
      <w:r w:rsidRPr="00685B62">
        <w:rPr>
          <w:szCs w:val="21"/>
          <w:lang w:val="vi"/>
        </w:rPr>
        <w:t>c th</w:t>
      </w:r>
      <w:r w:rsidRPr="00685B62">
        <w:rPr>
          <w:szCs w:val="21"/>
          <w:lang w:val="vi"/>
        </w:rPr>
        <w:t>ỏ</w:t>
      </w:r>
      <w:r w:rsidRPr="00685B62">
        <w:rPr>
          <w:szCs w:val="21"/>
          <w:lang w:val="vi"/>
        </w:rPr>
        <w:t>a thu</w:t>
      </w:r>
      <w:r w:rsidRPr="00685B62">
        <w:rPr>
          <w:szCs w:val="21"/>
          <w:lang w:val="vi"/>
        </w:rPr>
        <w:t>ậ</w:t>
      </w:r>
      <w:r w:rsidRPr="00685B62">
        <w:rPr>
          <w:szCs w:val="21"/>
          <w:lang w:val="vi"/>
        </w:rPr>
        <w:t>n và ký k</w:t>
      </w:r>
      <w:r w:rsidRPr="00685B62">
        <w:rPr>
          <w:szCs w:val="21"/>
          <w:lang w:val="vi"/>
        </w:rPr>
        <w:t>ế</w:t>
      </w:r>
      <w:r w:rsidRPr="00685B62">
        <w:rPr>
          <w:szCs w:val="21"/>
          <w:lang w:val="vi"/>
        </w:rPr>
        <w:t>t các đi</w:t>
      </w:r>
      <w:r w:rsidRPr="00685B62">
        <w:rPr>
          <w:szCs w:val="21"/>
          <w:lang w:val="vi"/>
        </w:rPr>
        <w:t>ề</w:t>
      </w:r>
      <w:r w:rsidRPr="00685B62">
        <w:rPr>
          <w:szCs w:val="21"/>
          <w:lang w:val="vi"/>
        </w:rPr>
        <w:t>u kho</w:t>
      </w:r>
      <w:r w:rsidRPr="00685B62">
        <w:rPr>
          <w:szCs w:val="21"/>
          <w:lang w:val="vi"/>
        </w:rPr>
        <w:t>ả</w:t>
      </w:r>
      <w:r w:rsidRPr="00685B62">
        <w:rPr>
          <w:szCs w:val="21"/>
          <w:lang w:val="vi"/>
        </w:rPr>
        <w:t>n c</w:t>
      </w:r>
      <w:r w:rsidRPr="00685B62">
        <w:rPr>
          <w:szCs w:val="21"/>
          <w:lang w:val="vi"/>
        </w:rPr>
        <w:t>ủ</w:t>
      </w:r>
      <w:r w:rsidRPr="00685B62">
        <w:rPr>
          <w:szCs w:val="21"/>
          <w:lang w:val="vi"/>
        </w:rPr>
        <w:t>a dàn x</w:t>
      </w:r>
      <w:r w:rsidRPr="00685B62">
        <w:rPr>
          <w:szCs w:val="21"/>
          <w:lang w:val="vi"/>
        </w:rPr>
        <w:t>ế</w:t>
      </w:r>
      <w:r w:rsidRPr="00685B62">
        <w:rPr>
          <w:szCs w:val="21"/>
          <w:lang w:val="vi"/>
        </w:rPr>
        <w:t xml:space="preserve">p. </w:t>
      </w:r>
    </w:p>
    <w:p w14:paraId="1D56FF3C" w14:textId="77777777" w:rsidR="005A60F2" w:rsidRPr="008E35A3" w:rsidRDefault="002F7C69" w:rsidP="007B676B">
      <w:pPr>
        <w:spacing w:before="60" w:after="60" w:line="240" w:lineRule="auto"/>
        <w:rPr>
          <w:szCs w:val="21"/>
          <w:lang w:val="vi"/>
        </w:rPr>
      </w:pPr>
      <w:r w:rsidRPr="00685B62">
        <w:rPr>
          <w:szCs w:val="21"/>
          <w:lang w:val="vi"/>
        </w:rPr>
        <w:t>Thông thư</w:t>
      </w:r>
      <w:r w:rsidRPr="00685B62">
        <w:rPr>
          <w:szCs w:val="21"/>
          <w:lang w:val="vi"/>
        </w:rPr>
        <w:t>ờ</w:t>
      </w:r>
      <w:r w:rsidRPr="00685B62">
        <w:rPr>
          <w:szCs w:val="21"/>
          <w:lang w:val="vi"/>
        </w:rPr>
        <w:t>ng, tranh ch</w:t>
      </w:r>
      <w:r w:rsidRPr="00685B62">
        <w:rPr>
          <w:szCs w:val="21"/>
          <w:lang w:val="vi"/>
        </w:rPr>
        <w:t>ấ</w:t>
      </w:r>
      <w:r w:rsidRPr="00685B62">
        <w:rPr>
          <w:szCs w:val="21"/>
          <w:lang w:val="vi"/>
        </w:rPr>
        <w:t>p v</w:t>
      </w:r>
      <w:r w:rsidRPr="00685B62">
        <w:rPr>
          <w:szCs w:val="21"/>
          <w:lang w:val="vi"/>
        </w:rPr>
        <w:t>ề</w:t>
      </w:r>
      <w:r w:rsidRPr="00685B62">
        <w:rPr>
          <w:szCs w:val="21"/>
          <w:lang w:val="vi"/>
        </w:rPr>
        <w:t xml:space="preserve">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không th</w:t>
      </w:r>
      <w:r w:rsidRPr="00685B62">
        <w:rPr>
          <w:szCs w:val="21"/>
          <w:lang w:val="vi"/>
        </w:rPr>
        <w:t>ể</w:t>
      </w:r>
      <w:r w:rsidRPr="00685B62">
        <w:rPr>
          <w:szCs w:val="21"/>
          <w:lang w:val="vi"/>
        </w:rPr>
        <w:t xml:space="preserve"> đư</w:t>
      </w:r>
      <w:r w:rsidRPr="00685B62">
        <w:rPr>
          <w:szCs w:val="21"/>
          <w:lang w:val="vi"/>
        </w:rPr>
        <w:t>ợ</w:t>
      </w:r>
      <w:r w:rsidRPr="00685B62">
        <w:rPr>
          <w:szCs w:val="21"/>
          <w:lang w:val="vi"/>
        </w:rPr>
        <w:t>c th</w:t>
      </w:r>
      <w:r w:rsidRPr="00685B62">
        <w:rPr>
          <w:szCs w:val="21"/>
          <w:lang w:val="vi"/>
        </w:rPr>
        <w:t>ụ</w:t>
      </w:r>
      <w:r w:rsidRPr="00685B62">
        <w:rPr>
          <w:szCs w:val="21"/>
          <w:lang w:val="vi"/>
        </w:rPr>
        <w:t xml:space="preserve"> lý t</w:t>
      </w:r>
      <w:r w:rsidRPr="00685B62">
        <w:rPr>
          <w:szCs w:val="21"/>
          <w:lang w:val="vi"/>
        </w:rPr>
        <w:t>ạ</w:t>
      </w:r>
      <w:r w:rsidRPr="00685B62">
        <w:rPr>
          <w:szCs w:val="21"/>
          <w:lang w:val="vi"/>
        </w:rPr>
        <w:t>i VCAT cho đ</w:t>
      </w:r>
      <w:r w:rsidRPr="00685B62">
        <w:rPr>
          <w:szCs w:val="21"/>
          <w:lang w:val="vi"/>
        </w:rPr>
        <w:t>ế</w:t>
      </w:r>
      <w:r w:rsidRPr="00685B62">
        <w:rPr>
          <w:szCs w:val="21"/>
          <w:lang w:val="vi"/>
        </w:rPr>
        <w:t>n khi tranh ch</w:t>
      </w:r>
      <w:r w:rsidRPr="00685B62">
        <w:rPr>
          <w:szCs w:val="21"/>
          <w:lang w:val="vi"/>
        </w:rPr>
        <w:t>ấ</w:t>
      </w:r>
      <w:r w:rsidRPr="00685B62">
        <w:rPr>
          <w:szCs w:val="21"/>
          <w:lang w:val="vi"/>
        </w:rPr>
        <w:t>p đó đã đư</w:t>
      </w:r>
      <w:r w:rsidRPr="00685B62">
        <w:rPr>
          <w:szCs w:val="21"/>
          <w:lang w:val="vi"/>
        </w:rPr>
        <w:t>ợ</w:t>
      </w:r>
      <w:r w:rsidRPr="00685B62">
        <w:rPr>
          <w:szCs w:val="21"/>
          <w:lang w:val="vi"/>
        </w:rPr>
        <w:t>c đưa ra gi</w:t>
      </w:r>
      <w:r w:rsidRPr="00685B62">
        <w:rPr>
          <w:szCs w:val="21"/>
          <w:lang w:val="vi"/>
        </w:rPr>
        <w:t>ả</w:t>
      </w:r>
      <w:r w:rsidRPr="00685B62">
        <w:rPr>
          <w:szCs w:val="21"/>
          <w:lang w:val="vi"/>
        </w:rPr>
        <w:t>i quy</w:t>
      </w:r>
      <w:r w:rsidRPr="00685B62">
        <w:rPr>
          <w:szCs w:val="21"/>
          <w:lang w:val="vi"/>
        </w:rPr>
        <w:t>ế</w:t>
      </w:r>
      <w:r w:rsidRPr="00685B62">
        <w:rPr>
          <w:szCs w:val="21"/>
          <w:lang w:val="vi"/>
        </w:rPr>
        <w:t>t t</w:t>
      </w:r>
      <w:r w:rsidRPr="00685B62">
        <w:rPr>
          <w:szCs w:val="21"/>
          <w:lang w:val="vi"/>
        </w:rPr>
        <w:t>ạ</w:t>
      </w:r>
      <w:r w:rsidRPr="00685B62">
        <w:rPr>
          <w:szCs w:val="21"/>
          <w:lang w:val="vi"/>
        </w:rPr>
        <w:t>i VSBC.</w:t>
      </w:r>
    </w:p>
    <w:p w14:paraId="2D8A73F8" w14:textId="655A7875" w:rsidR="00D20052" w:rsidRPr="008E35A3" w:rsidRDefault="007B676B" w:rsidP="007B676B">
      <w:pPr>
        <w:spacing w:before="60" w:after="60" w:line="240" w:lineRule="auto"/>
        <w:rPr>
          <w:szCs w:val="21"/>
          <w:lang w:val="vi"/>
        </w:rPr>
      </w:pPr>
      <w:r>
        <w:rPr>
          <w:szCs w:val="21"/>
          <w:lang w:val="vi"/>
        </w:rPr>
        <w:br w:type="column"/>
      </w:r>
      <w:r w:rsidRPr="00685B62">
        <w:rPr>
          <w:szCs w:val="21"/>
          <w:lang w:val="vi"/>
        </w:rPr>
        <w:t xml:space="preserve">Nếu người chủ và người thuê có tranh chấp về việc xem xét lại giá thuê theo thị trường và không thể thống nhất về việc chỉ định chuyên gia định giá, VSBC có thể chỉ định một Chuyên gia Định giá Bán lẻ để quyết định mức giá thuê. </w:t>
      </w:r>
    </w:p>
    <w:p w14:paraId="2C3B5D96" w14:textId="77777777" w:rsidR="009E0EBD" w:rsidRPr="007B676B" w:rsidRDefault="009E0EBD" w:rsidP="007B676B">
      <w:pPr>
        <w:spacing w:before="0" w:after="0" w:line="240" w:lineRule="auto"/>
        <w:rPr>
          <w:rFonts w:asciiTheme="majorHAnsi" w:hAnsiTheme="majorHAnsi"/>
          <w:b/>
          <w:bCs/>
          <w:caps/>
          <w:color w:val="0B81C5" w:themeColor="accent1"/>
          <w:sz w:val="16"/>
          <w:szCs w:val="16"/>
          <w:lang w:val="en-US"/>
        </w:rPr>
      </w:pPr>
    </w:p>
    <w:tbl>
      <w:tblPr>
        <w:tblStyle w:val="VSBCQuoteBox"/>
        <w:tblW w:w="4971" w:type="dxa"/>
        <w:tblLook w:val="06C0" w:firstRow="0" w:lastRow="1" w:firstColumn="1" w:lastColumn="0" w:noHBand="1" w:noVBand="1"/>
      </w:tblPr>
      <w:tblGrid>
        <w:gridCol w:w="4971"/>
      </w:tblGrid>
      <w:tr w:rsidR="00431F47" w:rsidRPr="007B676B" w14:paraId="7A4206EC" w14:textId="77777777" w:rsidTr="00431F47">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1C738227" w14:textId="77777777" w:rsidR="00F3209B" w:rsidRDefault="00F3209B" w:rsidP="007B676B">
            <w:pPr>
              <w:spacing w:line="240" w:lineRule="auto"/>
              <w:rPr>
                <w:b w:val="0"/>
                <w:bCs/>
                <w:sz w:val="24"/>
                <w:szCs w:val="24"/>
                <w:lang w:val="vi"/>
              </w:rPr>
            </w:pPr>
          </w:p>
          <w:p w14:paraId="7C8216BC" w14:textId="6FE417D7" w:rsidR="005014DD" w:rsidRPr="008E35A3" w:rsidRDefault="002F7C69" w:rsidP="007B676B">
            <w:pPr>
              <w:spacing w:line="240" w:lineRule="auto"/>
              <w:rPr>
                <w:bCs/>
                <w:sz w:val="24"/>
                <w:szCs w:val="24"/>
                <w:lang w:val="vi"/>
              </w:rPr>
            </w:pPr>
            <w:r w:rsidRPr="00685B62">
              <w:rPr>
                <w:bCs/>
                <w:sz w:val="24"/>
                <w:szCs w:val="24"/>
                <w:lang w:val="vi"/>
              </w:rPr>
              <w:t>NH</w:t>
            </w:r>
            <w:r w:rsidRPr="00685B62">
              <w:rPr>
                <w:bCs/>
                <w:sz w:val="24"/>
                <w:szCs w:val="24"/>
                <w:lang w:val="vi"/>
              </w:rPr>
              <w:t>Ữ</w:t>
            </w:r>
            <w:r w:rsidRPr="00685B62">
              <w:rPr>
                <w:bCs/>
                <w:sz w:val="24"/>
                <w:szCs w:val="24"/>
                <w:lang w:val="vi"/>
              </w:rPr>
              <w:t>NG ĐI</w:t>
            </w:r>
            <w:r w:rsidRPr="00685B62">
              <w:rPr>
                <w:bCs/>
                <w:sz w:val="24"/>
                <w:szCs w:val="24"/>
                <w:lang w:val="vi"/>
              </w:rPr>
              <w:t>Ề</w:t>
            </w:r>
            <w:r w:rsidRPr="00685B62">
              <w:rPr>
                <w:bCs/>
                <w:sz w:val="24"/>
                <w:szCs w:val="24"/>
                <w:lang w:val="vi"/>
              </w:rPr>
              <w:t>U C</w:t>
            </w:r>
            <w:r w:rsidRPr="00685B62">
              <w:rPr>
                <w:bCs/>
                <w:sz w:val="24"/>
                <w:szCs w:val="24"/>
                <w:lang w:val="vi"/>
              </w:rPr>
              <w:t>Ầ</w:t>
            </w:r>
            <w:r w:rsidRPr="00685B62">
              <w:rPr>
                <w:bCs/>
                <w:sz w:val="24"/>
                <w:szCs w:val="24"/>
                <w:lang w:val="vi"/>
              </w:rPr>
              <w:t>N T</w:t>
            </w:r>
            <w:r w:rsidRPr="00685B62">
              <w:rPr>
                <w:bCs/>
                <w:sz w:val="24"/>
                <w:szCs w:val="24"/>
                <w:lang w:val="vi"/>
              </w:rPr>
              <w:t>Ự</w:t>
            </w:r>
            <w:r w:rsidRPr="00685B62">
              <w:rPr>
                <w:bCs/>
                <w:sz w:val="24"/>
                <w:szCs w:val="24"/>
                <w:lang w:val="vi"/>
              </w:rPr>
              <w:t xml:space="preserve"> H</w:t>
            </w:r>
            <w:r w:rsidRPr="00685B62">
              <w:rPr>
                <w:bCs/>
                <w:sz w:val="24"/>
                <w:szCs w:val="24"/>
                <w:lang w:val="vi"/>
              </w:rPr>
              <w:t>Ỏ</w:t>
            </w:r>
            <w:r w:rsidRPr="00685B62">
              <w:rPr>
                <w:bCs/>
                <w:sz w:val="24"/>
                <w:szCs w:val="24"/>
                <w:lang w:val="vi"/>
              </w:rPr>
              <w:t xml:space="preserve">I... </w:t>
            </w:r>
          </w:p>
          <w:p w14:paraId="25AF22EF"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đã </w:t>
            </w:r>
            <w:r w:rsidRPr="00685B62">
              <w:rPr>
                <w:bCs/>
                <w:szCs w:val="21"/>
                <w:lang w:val="vi"/>
              </w:rPr>
              <w:t>đ</w:t>
            </w:r>
            <w:r w:rsidRPr="00685B62">
              <w:rPr>
                <w:bCs/>
                <w:szCs w:val="21"/>
                <w:lang w:val="vi"/>
              </w:rPr>
              <w:t>ọ</w:t>
            </w:r>
            <w:r w:rsidRPr="00685B62">
              <w:rPr>
                <w:bCs/>
                <w:szCs w:val="21"/>
                <w:lang w:val="vi"/>
              </w:rPr>
              <w:t>c toàn b</w:t>
            </w:r>
            <w:r w:rsidRPr="00685B62">
              <w:rPr>
                <w:bCs/>
                <w:szCs w:val="21"/>
                <w:lang w:val="vi"/>
              </w:rPr>
              <w:t>ộ</w:t>
            </w:r>
            <w:r w:rsidRPr="00685B62">
              <w:rPr>
                <w:bCs/>
                <w:szCs w:val="21"/>
                <w:lang w:val="vi"/>
              </w:rPr>
              <w:t xml:space="preserve"> h</w:t>
            </w:r>
            <w:r w:rsidRPr="00685B62">
              <w:rPr>
                <w:bCs/>
                <w:szCs w:val="21"/>
                <w:lang w:val="vi"/>
              </w:rPr>
              <w:t>ợ</w:t>
            </w:r>
            <w:r w:rsidRPr="00685B62">
              <w:rPr>
                <w:bCs/>
                <w:szCs w:val="21"/>
                <w:lang w:val="vi"/>
              </w:rPr>
              <w:t>p đ</w:t>
            </w:r>
            <w:r w:rsidRPr="00685B62">
              <w:rPr>
                <w:bCs/>
                <w:szCs w:val="21"/>
                <w:lang w:val="vi"/>
              </w:rPr>
              <w:t>ồ</w:t>
            </w:r>
            <w:r w:rsidRPr="00685B62">
              <w:rPr>
                <w:bCs/>
                <w:szCs w:val="21"/>
                <w:lang w:val="vi"/>
              </w:rPr>
              <w:t>ng thuê</w:t>
            </w:r>
            <w:r w:rsidRPr="00685B62">
              <w:rPr>
                <w:b w:val="0"/>
                <w:szCs w:val="21"/>
                <w:lang w:val="vi"/>
              </w:rPr>
              <w:t xml:space="preserve"> chưa?</w:t>
            </w:r>
          </w:p>
          <w:p w14:paraId="4ADBEF62"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đã đ</w:t>
            </w:r>
            <w:r w:rsidRPr="00685B62">
              <w:rPr>
                <w:b w:val="0"/>
                <w:szCs w:val="21"/>
                <w:lang w:val="vi"/>
              </w:rPr>
              <w:t>ọ</w:t>
            </w:r>
            <w:r w:rsidRPr="00685B62">
              <w:rPr>
                <w:b w:val="0"/>
                <w:szCs w:val="21"/>
                <w:lang w:val="vi"/>
              </w:rPr>
              <w:t xml:space="preserve">c </w:t>
            </w:r>
            <w:r w:rsidRPr="00685B62">
              <w:rPr>
                <w:bCs/>
                <w:szCs w:val="21"/>
                <w:lang w:val="vi"/>
              </w:rPr>
              <w:t>b</w:t>
            </w:r>
            <w:r w:rsidRPr="00685B62">
              <w:rPr>
                <w:bCs/>
                <w:szCs w:val="21"/>
                <w:lang w:val="vi"/>
              </w:rPr>
              <w:t>ả</w:t>
            </w:r>
            <w:r w:rsidRPr="00685B62">
              <w:rPr>
                <w:bCs/>
                <w:szCs w:val="21"/>
                <w:lang w:val="vi"/>
              </w:rPr>
              <w:t>n kê khai chi ti</w:t>
            </w:r>
            <w:r w:rsidRPr="00685B62">
              <w:rPr>
                <w:bCs/>
                <w:szCs w:val="21"/>
                <w:lang w:val="vi"/>
              </w:rPr>
              <w:t>ế</w:t>
            </w:r>
            <w:r w:rsidRPr="00685B62">
              <w:rPr>
                <w:bCs/>
                <w:szCs w:val="21"/>
                <w:lang w:val="vi"/>
              </w:rPr>
              <w:t>t</w:t>
            </w:r>
            <w:r w:rsidRPr="00685B62">
              <w:rPr>
                <w:b w:val="0"/>
                <w:szCs w:val="21"/>
                <w:lang w:val="vi"/>
              </w:rPr>
              <w:t xml:space="preserve"> </w:t>
            </w:r>
            <w:r w:rsidRPr="00F3209B">
              <w:rPr>
                <w:bCs/>
                <w:szCs w:val="21"/>
                <w:lang w:val="vi"/>
              </w:rPr>
              <w:t>(disclosure statement)</w:t>
            </w:r>
            <w:r w:rsidRPr="00685B62">
              <w:rPr>
                <w:b w:val="0"/>
                <w:szCs w:val="21"/>
                <w:lang w:val="vi"/>
              </w:rPr>
              <w:t xml:space="preserve"> chưa? Ngư</w:t>
            </w:r>
            <w:r w:rsidRPr="00685B62">
              <w:rPr>
                <w:b w:val="0"/>
                <w:szCs w:val="21"/>
                <w:lang w:val="vi"/>
              </w:rPr>
              <w:t>ờ</w:t>
            </w:r>
            <w:r w:rsidRPr="00685B62">
              <w:rPr>
                <w:b w:val="0"/>
                <w:szCs w:val="21"/>
                <w:lang w:val="vi"/>
              </w:rPr>
              <w:t>i ch</w:t>
            </w:r>
            <w:r w:rsidRPr="00685B62">
              <w:rPr>
                <w:b w:val="0"/>
                <w:szCs w:val="21"/>
                <w:lang w:val="vi"/>
              </w:rPr>
              <w:t>ủ</w:t>
            </w:r>
            <w:r w:rsidRPr="00685B62">
              <w:rPr>
                <w:b w:val="0"/>
                <w:szCs w:val="21"/>
                <w:lang w:val="vi"/>
              </w:rPr>
              <w:t xml:space="preserve"> ph</w:t>
            </w:r>
            <w:r w:rsidRPr="00685B62">
              <w:rPr>
                <w:b w:val="0"/>
                <w:szCs w:val="21"/>
                <w:lang w:val="vi"/>
              </w:rPr>
              <w:t>ả</w:t>
            </w:r>
            <w:r w:rsidRPr="00685B62">
              <w:rPr>
                <w:b w:val="0"/>
                <w:szCs w:val="21"/>
                <w:lang w:val="vi"/>
              </w:rPr>
              <w:t>i cung c</w:t>
            </w:r>
            <w:r w:rsidRPr="00685B62">
              <w:rPr>
                <w:b w:val="0"/>
                <w:szCs w:val="21"/>
                <w:lang w:val="vi"/>
              </w:rPr>
              <w:t>ấ</w:t>
            </w:r>
            <w:r w:rsidRPr="00685B62">
              <w:rPr>
                <w:b w:val="0"/>
                <w:szCs w:val="21"/>
                <w:lang w:val="vi"/>
              </w:rPr>
              <w:t>p b</w:t>
            </w:r>
            <w:r w:rsidRPr="00685B62">
              <w:rPr>
                <w:b w:val="0"/>
                <w:szCs w:val="21"/>
                <w:lang w:val="vi"/>
              </w:rPr>
              <w:t>ả</w:t>
            </w:r>
            <w:r w:rsidRPr="00685B62">
              <w:rPr>
                <w:b w:val="0"/>
                <w:szCs w:val="21"/>
                <w:lang w:val="vi"/>
              </w:rPr>
              <w:t>n kê khai chi ti</w:t>
            </w:r>
            <w:r w:rsidRPr="00685B62">
              <w:rPr>
                <w:b w:val="0"/>
                <w:szCs w:val="21"/>
                <w:lang w:val="vi"/>
              </w:rPr>
              <w:t>ế</w:t>
            </w:r>
            <w:r w:rsidRPr="00685B62">
              <w:rPr>
                <w:b w:val="0"/>
                <w:szCs w:val="21"/>
                <w:lang w:val="vi"/>
              </w:rPr>
              <w:t>t ít nh</w:t>
            </w:r>
            <w:r w:rsidRPr="00685B62">
              <w:rPr>
                <w:b w:val="0"/>
                <w:szCs w:val="21"/>
                <w:lang w:val="vi"/>
              </w:rPr>
              <w:t>ấ</w:t>
            </w:r>
            <w:r w:rsidRPr="00685B62">
              <w:rPr>
                <w:b w:val="0"/>
                <w:szCs w:val="21"/>
                <w:lang w:val="vi"/>
              </w:rPr>
              <w:t xml:space="preserve">t </w:t>
            </w:r>
            <w:r w:rsidRPr="00685B62">
              <w:rPr>
                <w:bCs/>
                <w:szCs w:val="21"/>
                <w:lang w:val="vi"/>
              </w:rPr>
              <w:t>14 ngày</w:t>
            </w:r>
            <w:r w:rsidRPr="00685B62">
              <w:rPr>
                <w:b w:val="0"/>
                <w:szCs w:val="21"/>
                <w:lang w:val="vi"/>
              </w:rPr>
              <w:t xml:space="preserve"> trư</w:t>
            </w:r>
            <w:r w:rsidRPr="00685B62">
              <w:rPr>
                <w:b w:val="0"/>
                <w:szCs w:val="21"/>
                <w:lang w:val="vi"/>
              </w:rPr>
              <w:t>ớ</w:t>
            </w:r>
            <w:r w:rsidRPr="00685B62">
              <w:rPr>
                <w:b w:val="0"/>
                <w:szCs w:val="21"/>
                <w:lang w:val="vi"/>
              </w:rPr>
              <w:t>c khi quý v</w:t>
            </w:r>
            <w:r w:rsidRPr="00685B62">
              <w:rPr>
                <w:b w:val="0"/>
                <w:szCs w:val="21"/>
                <w:lang w:val="vi"/>
              </w:rPr>
              <w:t>ị</w:t>
            </w:r>
            <w:r w:rsidRPr="00685B62">
              <w:rPr>
                <w:b w:val="0"/>
                <w:szCs w:val="21"/>
                <w:lang w:val="vi"/>
              </w:rPr>
              <w:t xml:space="preserve"> ký h</w:t>
            </w:r>
            <w:r w:rsidRPr="00685B62">
              <w:rPr>
                <w:b w:val="0"/>
                <w:szCs w:val="21"/>
                <w:lang w:val="vi"/>
              </w:rPr>
              <w:t>ợ</w:t>
            </w:r>
            <w:r w:rsidRPr="00685B62">
              <w:rPr>
                <w:b w:val="0"/>
                <w:szCs w:val="21"/>
                <w:lang w:val="vi"/>
              </w:rPr>
              <w:t>p đ</w:t>
            </w:r>
            <w:r w:rsidRPr="00685B62">
              <w:rPr>
                <w:b w:val="0"/>
                <w:szCs w:val="21"/>
                <w:lang w:val="vi"/>
              </w:rPr>
              <w:t>ồ</w:t>
            </w:r>
            <w:r w:rsidRPr="00685B62">
              <w:rPr>
                <w:b w:val="0"/>
                <w:szCs w:val="21"/>
                <w:lang w:val="vi"/>
              </w:rPr>
              <w:t>ng thuê.</w:t>
            </w:r>
          </w:p>
          <w:p w14:paraId="727B6428"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có bi</w:t>
            </w:r>
            <w:r w:rsidRPr="00685B62">
              <w:rPr>
                <w:b w:val="0"/>
                <w:szCs w:val="21"/>
                <w:lang w:val="vi"/>
              </w:rPr>
              <w:t>ế</w:t>
            </w:r>
            <w:r w:rsidRPr="00685B62">
              <w:rPr>
                <w:b w:val="0"/>
                <w:szCs w:val="21"/>
                <w:lang w:val="vi"/>
              </w:rPr>
              <w:t>t r</w:t>
            </w:r>
            <w:r w:rsidRPr="00685B62">
              <w:rPr>
                <w:b w:val="0"/>
                <w:szCs w:val="21"/>
                <w:lang w:val="vi"/>
              </w:rPr>
              <w:t>ằ</w:t>
            </w:r>
            <w:r w:rsidRPr="00685B62">
              <w:rPr>
                <w:b w:val="0"/>
                <w:szCs w:val="21"/>
                <w:lang w:val="vi"/>
              </w:rPr>
              <w:t>ng Đ</w:t>
            </w:r>
            <w:r w:rsidRPr="00685B62">
              <w:rPr>
                <w:b w:val="0"/>
                <w:szCs w:val="21"/>
                <w:lang w:val="vi"/>
              </w:rPr>
              <w:t>ạ</w:t>
            </w:r>
            <w:r w:rsidRPr="00685B62">
              <w:rPr>
                <w:b w:val="0"/>
                <w:szCs w:val="21"/>
                <w:lang w:val="vi"/>
              </w:rPr>
              <w:t>o lu</w:t>
            </w:r>
            <w:r w:rsidRPr="00685B62">
              <w:rPr>
                <w:b w:val="0"/>
                <w:szCs w:val="21"/>
                <w:lang w:val="vi"/>
              </w:rPr>
              <w:t>ậ</w:t>
            </w:r>
            <w:r w:rsidRPr="00685B62">
              <w:rPr>
                <w:b w:val="0"/>
                <w:szCs w:val="21"/>
                <w:lang w:val="vi"/>
              </w:rPr>
              <w:t>t quy đ</w:t>
            </w:r>
            <w:r w:rsidRPr="00685B62">
              <w:rPr>
                <w:b w:val="0"/>
                <w:szCs w:val="21"/>
                <w:lang w:val="vi"/>
              </w:rPr>
              <w:t>ị</w:t>
            </w:r>
            <w:r w:rsidRPr="00685B62">
              <w:rPr>
                <w:b w:val="0"/>
                <w:szCs w:val="21"/>
                <w:lang w:val="vi"/>
              </w:rPr>
              <w:t>nh th</w:t>
            </w:r>
            <w:r w:rsidRPr="00685B62">
              <w:rPr>
                <w:b w:val="0"/>
                <w:szCs w:val="21"/>
                <w:lang w:val="vi"/>
              </w:rPr>
              <w:t>ờ</w:t>
            </w:r>
            <w:r w:rsidRPr="00685B62">
              <w:rPr>
                <w:b w:val="0"/>
                <w:szCs w:val="21"/>
                <w:lang w:val="vi"/>
              </w:rPr>
              <w:t>i h</w:t>
            </w:r>
            <w:r w:rsidRPr="00685B62">
              <w:rPr>
                <w:b w:val="0"/>
                <w:szCs w:val="21"/>
                <w:lang w:val="vi"/>
              </w:rPr>
              <w:t>ạ</w:t>
            </w:r>
            <w:r w:rsidRPr="00685B62">
              <w:rPr>
                <w:b w:val="0"/>
                <w:szCs w:val="21"/>
                <w:lang w:val="vi"/>
              </w:rPr>
              <w:t xml:space="preserve">n </w:t>
            </w:r>
            <w:r w:rsidRPr="00685B62">
              <w:rPr>
                <w:bCs/>
                <w:szCs w:val="21"/>
                <w:lang w:val="vi"/>
              </w:rPr>
              <w:t>t</w:t>
            </w:r>
            <w:r w:rsidRPr="00685B62">
              <w:rPr>
                <w:bCs/>
                <w:szCs w:val="21"/>
                <w:lang w:val="vi"/>
              </w:rPr>
              <w:t>ố</w:t>
            </w:r>
            <w:r w:rsidRPr="00685B62">
              <w:rPr>
                <w:bCs/>
                <w:szCs w:val="21"/>
                <w:lang w:val="vi"/>
              </w:rPr>
              <w:t>i thi</w:t>
            </w:r>
            <w:r w:rsidRPr="00685B62">
              <w:rPr>
                <w:bCs/>
                <w:szCs w:val="21"/>
                <w:lang w:val="vi"/>
              </w:rPr>
              <w:t>ể</w:t>
            </w:r>
            <w:r w:rsidRPr="00685B62">
              <w:rPr>
                <w:bCs/>
                <w:szCs w:val="21"/>
                <w:lang w:val="vi"/>
              </w:rPr>
              <w:t>u năm năm</w:t>
            </w:r>
            <w:r w:rsidRPr="00685B62">
              <w:rPr>
                <w:b w:val="0"/>
                <w:szCs w:val="21"/>
                <w:lang w:val="vi"/>
              </w:rPr>
              <w:t xml:space="preserve"> (bao g</w:t>
            </w:r>
            <w:r w:rsidRPr="00685B62">
              <w:rPr>
                <w:b w:val="0"/>
                <w:szCs w:val="21"/>
                <w:lang w:val="vi"/>
              </w:rPr>
              <w:t>ồ</w:t>
            </w:r>
            <w:r w:rsidRPr="00685B62">
              <w:rPr>
                <w:b w:val="0"/>
                <w:szCs w:val="21"/>
                <w:lang w:val="vi"/>
              </w:rPr>
              <w:t>m b</w:t>
            </w:r>
            <w:r w:rsidRPr="00685B62">
              <w:rPr>
                <w:b w:val="0"/>
                <w:szCs w:val="21"/>
                <w:lang w:val="vi"/>
              </w:rPr>
              <w:t>ấ</w:t>
            </w:r>
            <w:r w:rsidRPr="00685B62">
              <w:rPr>
                <w:b w:val="0"/>
                <w:szCs w:val="21"/>
                <w:lang w:val="vi"/>
              </w:rPr>
              <w:t>t k</w:t>
            </w:r>
            <w:r w:rsidRPr="00685B62">
              <w:rPr>
                <w:b w:val="0"/>
                <w:szCs w:val="21"/>
                <w:lang w:val="vi"/>
              </w:rPr>
              <w:t>ỳ</w:t>
            </w:r>
            <w:r w:rsidRPr="00685B62">
              <w:rPr>
                <w:b w:val="0"/>
                <w:szCs w:val="21"/>
                <w:lang w:val="vi"/>
              </w:rPr>
              <w:t xml:space="preserve"> l</w:t>
            </w:r>
            <w:r w:rsidRPr="00685B62">
              <w:rPr>
                <w:b w:val="0"/>
                <w:szCs w:val="21"/>
                <w:lang w:val="vi"/>
              </w:rPr>
              <w:t>ự</w:t>
            </w:r>
            <w:r w:rsidRPr="00685B62">
              <w:rPr>
                <w:b w:val="0"/>
                <w:szCs w:val="21"/>
                <w:lang w:val="vi"/>
              </w:rPr>
              <w:t>a ch</w:t>
            </w:r>
            <w:r w:rsidRPr="00685B62">
              <w:rPr>
                <w:b w:val="0"/>
                <w:szCs w:val="21"/>
                <w:lang w:val="vi"/>
              </w:rPr>
              <w:t>ọ</w:t>
            </w:r>
            <w:r w:rsidRPr="00685B62">
              <w:rPr>
                <w:b w:val="0"/>
                <w:szCs w:val="21"/>
                <w:lang w:val="vi"/>
              </w:rPr>
              <w:t>n gia h</w:t>
            </w:r>
            <w:r w:rsidRPr="00685B62">
              <w:rPr>
                <w:b w:val="0"/>
                <w:szCs w:val="21"/>
                <w:lang w:val="vi"/>
              </w:rPr>
              <w:t>ạ</w:t>
            </w:r>
            <w:r w:rsidRPr="00685B62">
              <w:rPr>
                <w:b w:val="0"/>
                <w:szCs w:val="21"/>
                <w:lang w:val="vi"/>
              </w:rPr>
              <w:t>n nào c</w:t>
            </w:r>
            <w:r w:rsidRPr="00685B62">
              <w:rPr>
                <w:b w:val="0"/>
                <w:szCs w:val="21"/>
                <w:lang w:val="vi"/>
              </w:rPr>
              <w:t>ủ</w:t>
            </w:r>
            <w:r w:rsidRPr="00685B62">
              <w:rPr>
                <w:b w:val="0"/>
                <w:szCs w:val="21"/>
                <w:lang w:val="vi"/>
              </w:rPr>
              <w:t>a h</w:t>
            </w:r>
            <w:r w:rsidRPr="00685B62">
              <w:rPr>
                <w:b w:val="0"/>
                <w:szCs w:val="21"/>
                <w:lang w:val="vi"/>
              </w:rPr>
              <w:t>ợ</w:t>
            </w:r>
            <w:r w:rsidRPr="00685B62">
              <w:rPr>
                <w:b w:val="0"/>
                <w:szCs w:val="21"/>
                <w:lang w:val="vi"/>
              </w:rPr>
              <w:t>p đ</w:t>
            </w:r>
            <w:r w:rsidRPr="00685B62">
              <w:rPr>
                <w:b w:val="0"/>
                <w:szCs w:val="21"/>
                <w:lang w:val="vi"/>
              </w:rPr>
              <w:t>ồ</w:t>
            </w:r>
            <w:r w:rsidRPr="00685B62">
              <w:rPr>
                <w:b w:val="0"/>
                <w:szCs w:val="21"/>
                <w:lang w:val="vi"/>
              </w:rPr>
              <w:t xml:space="preserve">ng thuê)? </w:t>
            </w:r>
          </w:p>
          <w:p w14:paraId="02BE3F68" w14:textId="3B99B44B" w:rsidR="0029398A" w:rsidRPr="008E35A3" w:rsidRDefault="002F7C69" w:rsidP="007B676B">
            <w:pPr>
              <w:pStyle w:val="ListParagraph"/>
              <w:spacing w:line="240" w:lineRule="auto"/>
              <w:ind w:left="360"/>
              <w:rPr>
                <w:szCs w:val="21"/>
                <w:lang w:val="vi"/>
              </w:rPr>
            </w:pPr>
            <w:r w:rsidRPr="00685B62">
              <w:rPr>
                <w:b w:val="0"/>
                <w:szCs w:val="21"/>
                <w:lang w:val="vi"/>
              </w:rPr>
              <w:t>N</w:t>
            </w:r>
            <w:r w:rsidRPr="00685B62">
              <w:rPr>
                <w:b w:val="0"/>
                <w:szCs w:val="21"/>
                <w:lang w:val="vi"/>
              </w:rPr>
              <w:t>ế</w:t>
            </w:r>
            <w:r w:rsidRPr="00685B62">
              <w:rPr>
                <w:b w:val="0"/>
                <w:szCs w:val="21"/>
                <w:lang w:val="vi"/>
              </w:rPr>
              <w:t>u quý v</w:t>
            </w:r>
            <w:r w:rsidRPr="00685B62">
              <w:rPr>
                <w:b w:val="0"/>
                <w:szCs w:val="21"/>
                <w:lang w:val="vi"/>
              </w:rPr>
              <w:t>ị</w:t>
            </w:r>
            <w:r w:rsidRPr="00685B62">
              <w:rPr>
                <w:b w:val="0"/>
                <w:szCs w:val="21"/>
                <w:lang w:val="vi"/>
              </w:rPr>
              <w:t xml:space="preserve"> mu</w:t>
            </w:r>
            <w:r w:rsidRPr="00685B62">
              <w:rPr>
                <w:b w:val="0"/>
                <w:szCs w:val="21"/>
                <w:lang w:val="vi"/>
              </w:rPr>
              <w:t>ố</w:t>
            </w:r>
            <w:r w:rsidRPr="00685B62">
              <w:rPr>
                <w:b w:val="0"/>
                <w:szCs w:val="21"/>
                <w:lang w:val="vi"/>
              </w:rPr>
              <w:t>n th</w:t>
            </w:r>
            <w:r w:rsidRPr="00685B62">
              <w:rPr>
                <w:b w:val="0"/>
                <w:szCs w:val="21"/>
                <w:lang w:val="vi"/>
              </w:rPr>
              <w:t>ờ</w:t>
            </w:r>
            <w:r w:rsidRPr="00685B62">
              <w:rPr>
                <w:b w:val="0"/>
                <w:szCs w:val="21"/>
                <w:lang w:val="vi"/>
              </w:rPr>
              <w:t>i h</w:t>
            </w:r>
            <w:r w:rsidRPr="00685B62">
              <w:rPr>
                <w:b w:val="0"/>
                <w:szCs w:val="21"/>
                <w:lang w:val="vi"/>
              </w:rPr>
              <w:t>ạ</w:t>
            </w:r>
            <w:r w:rsidRPr="00685B62">
              <w:rPr>
                <w:b w:val="0"/>
                <w:szCs w:val="21"/>
                <w:lang w:val="vi"/>
              </w:rPr>
              <w:t>n ng</w:t>
            </w:r>
            <w:r w:rsidRPr="00685B62">
              <w:rPr>
                <w:b w:val="0"/>
                <w:szCs w:val="21"/>
                <w:lang w:val="vi"/>
              </w:rPr>
              <w:t>ắ</w:t>
            </w:r>
            <w:r w:rsidRPr="00685B62">
              <w:rPr>
                <w:b w:val="0"/>
                <w:szCs w:val="21"/>
                <w:lang w:val="vi"/>
              </w:rPr>
              <w:t>n hơn, quý v</w:t>
            </w:r>
            <w:r w:rsidRPr="00685B62">
              <w:rPr>
                <w:b w:val="0"/>
                <w:szCs w:val="21"/>
                <w:lang w:val="vi"/>
              </w:rPr>
              <w:t>ị</w:t>
            </w:r>
            <w:r w:rsidRPr="00685B62">
              <w:rPr>
                <w:b w:val="0"/>
                <w:szCs w:val="21"/>
                <w:lang w:val="vi"/>
              </w:rPr>
              <w:t xml:space="preserve"> có th</w:t>
            </w:r>
            <w:r w:rsidRPr="00685B62">
              <w:rPr>
                <w:b w:val="0"/>
                <w:szCs w:val="21"/>
                <w:lang w:val="vi"/>
              </w:rPr>
              <w:t>ể</w:t>
            </w:r>
            <w:r w:rsidRPr="00685B62">
              <w:rPr>
                <w:b w:val="0"/>
                <w:szCs w:val="21"/>
                <w:lang w:val="vi"/>
              </w:rPr>
              <w:t xml:space="preserve"> yêu c</w:t>
            </w:r>
            <w:r w:rsidRPr="00685B62">
              <w:rPr>
                <w:b w:val="0"/>
                <w:szCs w:val="21"/>
                <w:lang w:val="vi"/>
              </w:rPr>
              <w:t>ầ</w:t>
            </w:r>
            <w:r w:rsidRPr="00685B62">
              <w:rPr>
                <w:b w:val="0"/>
                <w:szCs w:val="21"/>
                <w:lang w:val="vi"/>
              </w:rPr>
              <w:t>u gi</w:t>
            </w:r>
            <w:r w:rsidRPr="00685B62">
              <w:rPr>
                <w:b w:val="0"/>
                <w:szCs w:val="21"/>
                <w:lang w:val="vi"/>
              </w:rPr>
              <w:t>ấ</w:t>
            </w:r>
            <w:r w:rsidRPr="00685B62">
              <w:rPr>
                <w:b w:val="0"/>
                <w:szCs w:val="21"/>
                <w:lang w:val="vi"/>
              </w:rPr>
              <w:t>y ch</w:t>
            </w:r>
            <w:r w:rsidRPr="00685B62">
              <w:rPr>
                <w:b w:val="0"/>
                <w:szCs w:val="21"/>
                <w:lang w:val="vi"/>
              </w:rPr>
              <w:t>ứ</w:t>
            </w:r>
            <w:r w:rsidRPr="00685B62">
              <w:rPr>
                <w:b w:val="0"/>
                <w:szCs w:val="21"/>
                <w:lang w:val="vi"/>
              </w:rPr>
              <w:t>ng nh</w:t>
            </w:r>
            <w:r w:rsidRPr="00685B62">
              <w:rPr>
                <w:b w:val="0"/>
                <w:szCs w:val="21"/>
                <w:lang w:val="vi"/>
              </w:rPr>
              <w:t>ậ</w:t>
            </w:r>
            <w:r w:rsidRPr="00685B62">
              <w:rPr>
                <w:b w:val="0"/>
                <w:szCs w:val="21"/>
                <w:lang w:val="vi"/>
              </w:rPr>
              <w:t>n t</w:t>
            </w:r>
            <w:r w:rsidRPr="00685B62">
              <w:rPr>
                <w:b w:val="0"/>
                <w:szCs w:val="21"/>
                <w:lang w:val="vi"/>
              </w:rPr>
              <w:t>ừ</w:t>
            </w:r>
            <w:r w:rsidRPr="00685B62">
              <w:rPr>
                <w:b w:val="0"/>
                <w:szCs w:val="21"/>
                <w:lang w:val="vi"/>
              </w:rPr>
              <w:t xml:space="preserve"> VSBC t</w:t>
            </w:r>
            <w:r w:rsidRPr="00685B62">
              <w:rPr>
                <w:b w:val="0"/>
                <w:szCs w:val="21"/>
                <w:lang w:val="vi"/>
              </w:rPr>
              <w:t>ạ</w:t>
            </w:r>
            <w:r w:rsidRPr="00685B62">
              <w:rPr>
                <w:b w:val="0"/>
                <w:szCs w:val="21"/>
                <w:lang w:val="vi"/>
              </w:rPr>
              <w:t xml:space="preserve">i đây </w:t>
            </w:r>
            <w:hyperlink r:id="rId12" w:history="1">
              <w:r w:rsidR="0029398A" w:rsidRPr="00685B62">
                <w:rPr>
                  <w:b w:val="0"/>
                  <w:szCs w:val="21"/>
                  <w:lang w:val="vi"/>
                </w:rPr>
                <w:t>vsbc.vic.gov.au/five-year-waiver</w:t>
              </w:r>
            </w:hyperlink>
          </w:p>
          <w:p w14:paraId="57932969" w14:textId="77777777" w:rsidR="0029398A" w:rsidRPr="008E35A3" w:rsidRDefault="002F7C69" w:rsidP="007B676B">
            <w:pPr>
              <w:pStyle w:val="ListParagraph"/>
              <w:numPr>
                <w:ilvl w:val="0"/>
                <w:numId w:val="6"/>
              </w:numPr>
              <w:spacing w:line="240" w:lineRule="auto"/>
              <w:ind w:left="360"/>
              <w:rPr>
                <w:szCs w:val="21"/>
                <w:lang w:val="vi"/>
              </w:rPr>
            </w:pPr>
            <w:r w:rsidRPr="00685B62">
              <w:rPr>
                <w:bCs/>
                <w:szCs w:val="21"/>
                <w:lang w:val="vi"/>
              </w:rPr>
              <w:t>Ti</w:t>
            </w:r>
            <w:r w:rsidRPr="00685B62">
              <w:rPr>
                <w:bCs/>
                <w:szCs w:val="21"/>
                <w:lang w:val="vi"/>
              </w:rPr>
              <w:t>ề</w:t>
            </w:r>
            <w:r w:rsidRPr="00685B62">
              <w:rPr>
                <w:bCs/>
                <w:szCs w:val="21"/>
                <w:lang w:val="vi"/>
              </w:rPr>
              <w:t>n thuê là bao nhiêu</w:t>
            </w:r>
            <w:r w:rsidRPr="00685B62">
              <w:rPr>
                <w:b w:val="0"/>
                <w:szCs w:val="21"/>
                <w:lang w:val="vi"/>
              </w:rPr>
              <w:t xml:space="preserve"> và h</w:t>
            </w:r>
            <w:r w:rsidRPr="00685B62">
              <w:rPr>
                <w:b w:val="0"/>
                <w:szCs w:val="21"/>
                <w:lang w:val="vi"/>
              </w:rPr>
              <w:t>ợ</w:t>
            </w:r>
            <w:r w:rsidRPr="00685B62">
              <w:rPr>
                <w:b w:val="0"/>
                <w:szCs w:val="21"/>
                <w:lang w:val="vi"/>
              </w:rPr>
              <w:t>p đ</w:t>
            </w:r>
            <w:r w:rsidRPr="00685B62">
              <w:rPr>
                <w:b w:val="0"/>
                <w:szCs w:val="21"/>
                <w:lang w:val="vi"/>
              </w:rPr>
              <w:t>ồ</w:t>
            </w:r>
            <w:r w:rsidRPr="00685B62">
              <w:rPr>
                <w:b w:val="0"/>
                <w:szCs w:val="21"/>
                <w:lang w:val="vi"/>
              </w:rPr>
              <w:t>ng có quy đ</w:t>
            </w:r>
            <w:r w:rsidRPr="00685B62">
              <w:rPr>
                <w:b w:val="0"/>
                <w:szCs w:val="21"/>
                <w:lang w:val="vi"/>
              </w:rPr>
              <w:t>ị</w:t>
            </w:r>
            <w:r w:rsidRPr="00685B62">
              <w:rPr>
                <w:b w:val="0"/>
                <w:szCs w:val="21"/>
                <w:lang w:val="vi"/>
              </w:rPr>
              <w:t>nh ti</w:t>
            </w:r>
            <w:r w:rsidRPr="00685B62">
              <w:rPr>
                <w:b w:val="0"/>
                <w:szCs w:val="21"/>
                <w:lang w:val="vi"/>
              </w:rPr>
              <w:t>ề</w:t>
            </w:r>
            <w:r w:rsidRPr="00685B62">
              <w:rPr>
                <w:b w:val="0"/>
                <w:szCs w:val="21"/>
                <w:lang w:val="vi"/>
              </w:rPr>
              <w:t>n thuê có th</w:t>
            </w:r>
            <w:r w:rsidRPr="00685B62">
              <w:rPr>
                <w:b w:val="0"/>
                <w:szCs w:val="21"/>
                <w:lang w:val="vi"/>
              </w:rPr>
              <w:t>ể</w:t>
            </w:r>
            <w:r w:rsidRPr="00685B62">
              <w:rPr>
                <w:b w:val="0"/>
                <w:szCs w:val="21"/>
                <w:lang w:val="vi"/>
              </w:rPr>
              <w:t xml:space="preserve"> </w:t>
            </w:r>
            <w:r w:rsidRPr="00685B62">
              <w:rPr>
                <w:bCs/>
                <w:szCs w:val="21"/>
                <w:lang w:val="vi"/>
              </w:rPr>
              <w:t>tăng</w:t>
            </w:r>
            <w:r w:rsidRPr="00685B62">
              <w:rPr>
                <w:b w:val="0"/>
                <w:szCs w:val="21"/>
                <w:lang w:val="vi"/>
              </w:rPr>
              <w:t xml:space="preserve"> ra sao?</w:t>
            </w:r>
          </w:p>
          <w:p w14:paraId="43A87691"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đã </w:t>
            </w:r>
            <w:r w:rsidRPr="00685B62">
              <w:rPr>
                <w:bCs/>
                <w:szCs w:val="21"/>
                <w:lang w:val="vi"/>
              </w:rPr>
              <w:t>tính t</w:t>
            </w:r>
            <w:r w:rsidRPr="00685B62">
              <w:rPr>
                <w:bCs/>
                <w:szCs w:val="21"/>
                <w:lang w:val="vi"/>
              </w:rPr>
              <w:t>ổ</w:t>
            </w:r>
            <w:r w:rsidRPr="00685B62">
              <w:rPr>
                <w:bCs/>
                <w:szCs w:val="21"/>
                <w:lang w:val="vi"/>
              </w:rPr>
              <w:t xml:space="preserve">ng chi phí </w:t>
            </w:r>
            <w:r w:rsidRPr="00C65D0D">
              <w:rPr>
                <w:b w:val="0"/>
                <w:szCs w:val="21"/>
                <w:lang w:val="vi"/>
              </w:rPr>
              <w:t>v</w:t>
            </w:r>
            <w:r w:rsidRPr="00C65D0D">
              <w:rPr>
                <w:b w:val="0"/>
                <w:szCs w:val="21"/>
                <w:lang w:val="vi"/>
              </w:rPr>
              <w:t>ậ</w:t>
            </w:r>
            <w:r w:rsidRPr="00C65D0D">
              <w:rPr>
                <w:b w:val="0"/>
                <w:szCs w:val="21"/>
                <w:lang w:val="vi"/>
              </w:rPr>
              <w:t>n hành &amp; b</w:t>
            </w:r>
            <w:r w:rsidRPr="00C65D0D">
              <w:rPr>
                <w:b w:val="0"/>
                <w:szCs w:val="21"/>
                <w:lang w:val="vi"/>
              </w:rPr>
              <w:t>ả</w:t>
            </w:r>
            <w:r w:rsidRPr="00C65D0D">
              <w:rPr>
                <w:b w:val="0"/>
                <w:szCs w:val="21"/>
                <w:lang w:val="vi"/>
              </w:rPr>
              <w:t>o trì b</w:t>
            </w:r>
            <w:r w:rsidRPr="00C65D0D">
              <w:rPr>
                <w:b w:val="0"/>
                <w:szCs w:val="21"/>
                <w:lang w:val="vi"/>
              </w:rPr>
              <w:t>ấ</w:t>
            </w:r>
            <w:r w:rsidRPr="00C65D0D">
              <w:rPr>
                <w:b w:val="0"/>
                <w:szCs w:val="21"/>
                <w:lang w:val="vi"/>
              </w:rPr>
              <w:t>t đ</w:t>
            </w:r>
            <w:r w:rsidRPr="00C65D0D">
              <w:rPr>
                <w:b w:val="0"/>
                <w:szCs w:val="21"/>
                <w:lang w:val="vi"/>
              </w:rPr>
              <w:t>ộ</w:t>
            </w:r>
            <w:r w:rsidRPr="00C65D0D">
              <w:rPr>
                <w:b w:val="0"/>
                <w:szCs w:val="21"/>
                <w:lang w:val="vi"/>
              </w:rPr>
              <w:t>ng s</w:t>
            </w:r>
            <w:r w:rsidRPr="00C65D0D">
              <w:rPr>
                <w:b w:val="0"/>
                <w:szCs w:val="21"/>
                <w:lang w:val="vi"/>
              </w:rPr>
              <w:t>ả</w:t>
            </w:r>
            <w:r w:rsidRPr="00C65D0D">
              <w:rPr>
                <w:b w:val="0"/>
                <w:szCs w:val="21"/>
                <w:lang w:val="vi"/>
              </w:rPr>
              <w:t>n (outgoings)</w:t>
            </w:r>
            <w:r w:rsidRPr="00685B62">
              <w:rPr>
                <w:b w:val="0"/>
                <w:szCs w:val="21"/>
                <w:lang w:val="vi"/>
              </w:rPr>
              <w:t xml:space="preserve"> chưa? (nh</w:t>
            </w:r>
            <w:r w:rsidRPr="00685B62">
              <w:rPr>
                <w:b w:val="0"/>
                <w:szCs w:val="21"/>
                <w:lang w:val="vi"/>
              </w:rPr>
              <w:t>ữ</w:t>
            </w:r>
            <w:r w:rsidRPr="00685B62">
              <w:rPr>
                <w:b w:val="0"/>
                <w:szCs w:val="21"/>
                <w:lang w:val="vi"/>
              </w:rPr>
              <w:t>ng chi phí mà ngư</w:t>
            </w:r>
            <w:r w:rsidRPr="00685B62">
              <w:rPr>
                <w:b w:val="0"/>
                <w:szCs w:val="21"/>
                <w:lang w:val="vi"/>
              </w:rPr>
              <w:t>ờ</w:t>
            </w:r>
            <w:r w:rsidRPr="00685B62">
              <w:rPr>
                <w:b w:val="0"/>
                <w:szCs w:val="21"/>
                <w:lang w:val="vi"/>
              </w:rPr>
              <w:t>i ch</w:t>
            </w:r>
            <w:r w:rsidRPr="00685B62">
              <w:rPr>
                <w:b w:val="0"/>
                <w:szCs w:val="21"/>
                <w:lang w:val="vi"/>
              </w:rPr>
              <w:t>ủ</w:t>
            </w:r>
            <w:r w:rsidRPr="00685B62">
              <w:rPr>
                <w:b w:val="0"/>
                <w:szCs w:val="21"/>
                <w:lang w:val="vi"/>
              </w:rPr>
              <w:t xml:space="preserve"> có th</w:t>
            </w:r>
            <w:r w:rsidRPr="00685B62">
              <w:rPr>
                <w:b w:val="0"/>
                <w:szCs w:val="21"/>
                <w:lang w:val="vi"/>
              </w:rPr>
              <w:t>ể</w:t>
            </w:r>
            <w:r w:rsidRPr="00685B62">
              <w:rPr>
                <w:b w:val="0"/>
                <w:szCs w:val="21"/>
                <w:lang w:val="vi"/>
              </w:rPr>
              <w:t xml:space="preserve"> chuy</w:t>
            </w:r>
            <w:r w:rsidRPr="00685B62">
              <w:rPr>
                <w:b w:val="0"/>
                <w:szCs w:val="21"/>
                <w:lang w:val="vi"/>
              </w:rPr>
              <w:t>ể</w:t>
            </w:r>
            <w:r w:rsidRPr="00685B62">
              <w:rPr>
                <w:b w:val="0"/>
                <w:szCs w:val="21"/>
                <w:lang w:val="vi"/>
              </w:rPr>
              <w:t>n sang cho ngư</w:t>
            </w:r>
            <w:r w:rsidRPr="00685B62">
              <w:rPr>
                <w:b w:val="0"/>
                <w:szCs w:val="21"/>
                <w:lang w:val="vi"/>
              </w:rPr>
              <w:t>ờ</w:t>
            </w:r>
            <w:r w:rsidRPr="00685B62">
              <w:rPr>
                <w:b w:val="0"/>
                <w:szCs w:val="21"/>
                <w:lang w:val="vi"/>
              </w:rPr>
              <w:t>i thuê – đư</w:t>
            </w:r>
            <w:r w:rsidRPr="00685B62">
              <w:rPr>
                <w:b w:val="0"/>
                <w:szCs w:val="21"/>
                <w:lang w:val="vi"/>
              </w:rPr>
              <w:t>ợ</w:t>
            </w:r>
            <w:r w:rsidRPr="00685B62">
              <w:rPr>
                <w:b w:val="0"/>
                <w:szCs w:val="21"/>
                <w:lang w:val="vi"/>
              </w:rPr>
              <w:t>c nêu trong b</w:t>
            </w:r>
            <w:r w:rsidRPr="00685B62">
              <w:rPr>
                <w:b w:val="0"/>
                <w:szCs w:val="21"/>
                <w:lang w:val="vi"/>
              </w:rPr>
              <w:t>ả</w:t>
            </w:r>
            <w:r w:rsidRPr="00685B62">
              <w:rPr>
                <w:b w:val="0"/>
                <w:szCs w:val="21"/>
                <w:lang w:val="vi"/>
              </w:rPr>
              <w:t>n kê khai chi ti</w:t>
            </w:r>
            <w:r w:rsidRPr="00685B62">
              <w:rPr>
                <w:b w:val="0"/>
                <w:szCs w:val="21"/>
                <w:lang w:val="vi"/>
              </w:rPr>
              <w:t>ế</w:t>
            </w:r>
            <w:r w:rsidRPr="00685B62">
              <w:rPr>
                <w:b w:val="0"/>
                <w:szCs w:val="21"/>
                <w:lang w:val="vi"/>
              </w:rPr>
              <w:t xml:space="preserve">t (disclosure statement)) </w:t>
            </w:r>
          </w:p>
          <w:p w14:paraId="30D965DA" w14:textId="63071D52" w:rsidR="0029398A" w:rsidRPr="008E35A3" w:rsidRDefault="002F7C69" w:rsidP="007B676B">
            <w:pPr>
              <w:pStyle w:val="ListParagraph"/>
              <w:numPr>
                <w:ilvl w:val="0"/>
                <w:numId w:val="6"/>
              </w:numPr>
              <w:spacing w:line="240" w:lineRule="auto"/>
              <w:ind w:left="360"/>
              <w:rPr>
                <w:szCs w:val="21"/>
                <w:lang w:val="vi"/>
              </w:rPr>
            </w:pPr>
            <w:r w:rsidRPr="00685B62">
              <w:rPr>
                <w:bCs/>
                <w:szCs w:val="21"/>
                <w:lang w:val="vi"/>
              </w:rPr>
              <w:t>Ti</w:t>
            </w:r>
            <w:r w:rsidRPr="00685B62">
              <w:rPr>
                <w:bCs/>
                <w:szCs w:val="21"/>
                <w:lang w:val="vi"/>
              </w:rPr>
              <w:t>ề</w:t>
            </w:r>
            <w:r w:rsidRPr="00685B62">
              <w:rPr>
                <w:bCs/>
                <w:szCs w:val="21"/>
                <w:lang w:val="vi"/>
              </w:rPr>
              <w:t>n đ</w:t>
            </w:r>
            <w:r w:rsidRPr="00685B62">
              <w:rPr>
                <w:bCs/>
                <w:szCs w:val="21"/>
                <w:lang w:val="vi"/>
              </w:rPr>
              <w:t>ặ</w:t>
            </w:r>
            <w:r w:rsidRPr="00685B62">
              <w:rPr>
                <w:bCs/>
                <w:szCs w:val="21"/>
                <w:lang w:val="vi"/>
              </w:rPr>
              <w:t>t c</w:t>
            </w:r>
            <w:r w:rsidRPr="00685B62">
              <w:rPr>
                <w:bCs/>
                <w:szCs w:val="21"/>
                <w:lang w:val="vi"/>
              </w:rPr>
              <w:t>ọ</w:t>
            </w:r>
            <w:r w:rsidRPr="00685B62">
              <w:rPr>
                <w:bCs/>
                <w:szCs w:val="21"/>
                <w:lang w:val="vi"/>
              </w:rPr>
              <w:t>c đ</w:t>
            </w:r>
            <w:r w:rsidRPr="00685B62">
              <w:rPr>
                <w:bCs/>
                <w:szCs w:val="21"/>
                <w:lang w:val="vi"/>
              </w:rPr>
              <w:t>ả</w:t>
            </w:r>
            <w:r w:rsidRPr="00685B62">
              <w:rPr>
                <w:bCs/>
                <w:szCs w:val="21"/>
                <w:lang w:val="vi"/>
              </w:rPr>
              <w:t>m b</w:t>
            </w:r>
            <w:r w:rsidRPr="00685B62">
              <w:rPr>
                <w:bCs/>
                <w:szCs w:val="21"/>
                <w:lang w:val="vi"/>
              </w:rPr>
              <w:t>ả</w:t>
            </w:r>
            <w:r w:rsidRPr="00685B62">
              <w:rPr>
                <w:bCs/>
                <w:szCs w:val="21"/>
                <w:lang w:val="vi"/>
              </w:rPr>
              <w:t>o</w:t>
            </w:r>
            <w:r w:rsidRPr="00685B62">
              <w:rPr>
                <w:b w:val="0"/>
                <w:szCs w:val="21"/>
                <w:lang w:val="vi"/>
              </w:rPr>
              <w:t xml:space="preserve"> là bao nhiêu? </w:t>
            </w:r>
            <w:r w:rsidR="007B676B">
              <w:rPr>
                <w:b w:val="0"/>
                <w:szCs w:val="21"/>
                <w:lang w:val="en-US"/>
              </w:rPr>
              <w:br/>
            </w:r>
            <w:r w:rsidRPr="00685B62">
              <w:rPr>
                <w:b w:val="0"/>
                <w:szCs w:val="21"/>
                <w:lang w:val="vi"/>
              </w:rPr>
              <w:t>(đôi khi đư</w:t>
            </w:r>
            <w:r w:rsidRPr="00685B62">
              <w:rPr>
                <w:b w:val="0"/>
                <w:szCs w:val="21"/>
                <w:lang w:val="vi"/>
              </w:rPr>
              <w:t>ợ</w:t>
            </w:r>
            <w:r w:rsidRPr="00685B62">
              <w:rPr>
                <w:b w:val="0"/>
                <w:szCs w:val="21"/>
                <w:lang w:val="vi"/>
              </w:rPr>
              <w:t>c yêu c</w:t>
            </w:r>
            <w:r w:rsidRPr="00685B62">
              <w:rPr>
                <w:b w:val="0"/>
                <w:szCs w:val="21"/>
                <w:lang w:val="vi"/>
              </w:rPr>
              <w:t>ầ</w:t>
            </w:r>
            <w:r w:rsidRPr="00685B62">
              <w:rPr>
                <w:b w:val="0"/>
                <w:szCs w:val="21"/>
                <w:lang w:val="vi"/>
              </w:rPr>
              <w:t>u cung c</w:t>
            </w:r>
            <w:r w:rsidRPr="00685B62">
              <w:rPr>
                <w:b w:val="0"/>
                <w:szCs w:val="21"/>
                <w:lang w:val="vi"/>
              </w:rPr>
              <w:t>ấ</w:t>
            </w:r>
            <w:r w:rsidRPr="00685B62">
              <w:rPr>
                <w:b w:val="0"/>
                <w:szCs w:val="21"/>
                <w:lang w:val="vi"/>
              </w:rPr>
              <w:t>p dư</w:t>
            </w:r>
            <w:r w:rsidRPr="00685B62">
              <w:rPr>
                <w:b w:val="0"/>
                <w:szCs w:val="21"/>
                <w:lang w:val="vi"/>
              </w:rPr>
              <w:t>ớ</w:t>
            </w:r>
            <w:r w:rsidRPr="00685B62">
              <w:rPr>
                <w:b w:val="0"/>
                <w:szCs w:val="21"/>
                <w:lang w:val="vi"/>
              </w:rPr>
              <w:t>i hình th</w:t>
            </w:r>
            <w:r w:rsidRPr="00685B62">
              <w:rPr>
                <w:b w:val="0"/>
                <w:szCs w:val="21"/>
                <w:lang w:val="vi"/>
              </w:rPr>
              <w:t>ứ</w:t>
            </w:r>
            <w:r w:rsidRPr="00685B62">
              <w:rPr>
                <w:b w:val="0"/>
                <w:szCs w:val="21"/>
                <w:lang w:val="vi"/>
              </w:rPr>
              <w:t>c b</w:t>
            </w:r>
            <w:r w:rsidRPr="00685B62">
              <w:rPr>
                <w:b w:val="0"/>
                <w:szCs w:val="21"/>
                <w:lang w:val="vi"/>
              </w:rPr>
              <w:t>ả</w:t>
            </w:r>
            <w:r w:rsidRPr="00685B62">
              <w:rPr>
                <w:b w:val="0"/>
                <w:szCs w:val="21"/>
                <w:lang w:val="vi"/>
              </w:rPr>
              <w:t>o lãnh ngân hàng do ngân hàng c</w:t>
            </w:r>
            <w:r w:rsidRPr="00685B62">
              <w:rPr>
                <w:b w:val="0"/>
                <w:szCs w:val="21"/>
                <w:lang w:val="vi"/>
              </w:rPr>
              <w:t>ấ</w:t>
            </w:r>
            <w:r w:rsidRPr="00685B62">
              <w:rPr>
                <w:b w:val="0"/>
                <w:szCs w:val="21"/>
                <w:lang w:val="vi"/>
              </w:rPr>
              <w:t>p)</w:t>
            </w:r>
          </w:p>
          <w:p w14:paraId="1F25397C"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c</w:t>
            </w:r>
            <w:r w:rsidRPr="00685B62">
              <w:rPr>
                <w:b w:val="0"/>
                <w:szCs w:val="21"/>
                <w:lang w:val="vi"/>
              </w:rPr>
              <w:t>ầ</w:t>
            </w:r>
            <w:r w:rsidRPr="00685B62">
              <w:rPr>
                <w:b w:val="0"/>
                <w:szCs w:val="21"/>
                <w:lang w:val="vi"/>
              </w:rPr>
              <w:t>n d</w:t>
            </w:r>
            <w:r w:rsidRPr="00685B62">
              <w:rPr>
                <w:b w:val="0"/>
                <w:szCs w:val="21"/>
                <w:lang w:val="vi"/>
              </w:rPr>
              <w:t>ự</w:t>
            </w:r>
            <w:r w:rsidRPr="00685B62">
              <w:rPr>
                <w:b w:val="0"/>
                <w:szCs w:val="21"/>
                <w:lang w:val="vi"/>
              </w:rPr>
              <w:t xml:space="preserve"> trù cho nh</w:t>
            </w:r>
            <w:r w:rsidRPr="00685B62">
              <w:rPr>
                <w:b w:val="0"/>
                <w:szCs w:val="21"/>
                <w:lang w:val="vi"/>
              </w:rPr>
              <w:t>ữ</w:t>
            </w:r>
            <w:r w:rsidRPr="00685B62">
              <w:rPr>
                <w:b w:val="0"/>
                <w:szCs w:val="21"/>
                <w:lang w:val="vi"/>
              </w:rPr>
              <w:t>ng kho</w:t>
            </w:r>
            <w:r w:rsidRPr="00685B62">
              <w:rPr>
                <w:b w:val="0"/>
                <w:szCs w:val="21"/>
                <w:lang w:val="vi"/>
              </w:rPr>
              <w:t>ả</w:t>
            </w:r>
            <w:r w:rsidRPr="00685B62">
              <w:rPr>
                <w:b w:val="0"/>
                <w:szCs w:val="21"/>
                <w:lang w:val="vi"/>
              </w:rPr>
              <w:t xml:space="preserve">n chi phí nào khác? (Xem xét </w:t>
            </w:r>
            <w:r w:rsidRPr="00685B62">
              <w:rPr>
                <w:bCs/>
                <w:szCs w:val="21"/>
                <w:lang w:val="vi"/>
              </w:rPr>
              <w:t>chi phí trang b</w:t>
            </w:r>
            <w:r w:rsidRPr="00685B62">
              <w:rPr>
                <w:bCs/>
                <w:szCs w:val="21"/>
                <w:lang w:val="vi"/>
              </w:rPr>
              <w:t>ị</w:t>
            </w:r>
            <w:r w:rsidRPr="00685B62">
              <w:rPr>
                <w:bCs/>
                <w:szCs w:val="21"/>
                <w:lang w:val="vi"/>
              </w:rPr>
              <w:t xml:space="preserve"> c</w:t>
            </w:r>
            <w:r w:rsidRPr="00685B62">
              <w:rPr>
                <w:bCs/>
                <w:szCs w:val="21"/>
                <w:lang w:val="vi"/>
              </w:rPr>
              <w:t>ử</w:t>
            </w:r>
            <w:r w:rsidRPr="00685B62">
              <w:rPr>
                <w:bCs/>
                <w:szCs w:val="21"/>
                <w:lang w:val="vi"/>
              </w:rPr>
              <w:t>a ti</w:t>
            </w:r>
            <w:r w:rsidRPr="00685B62">
              <w:rPr>
                <w:bCs/>
                <w:szCs w:val="21"/>
                <w:lang w:val="vi"/>
              </w:rPr>
              <w:t>ệ</w:t>
            </w:r>
            <w:r w:rsidRPr="00685B62">
              <w:rPr>
                <w:bCs/>
                <w:szCs w:val="21"/>
                <w:lang w:val="vi"/>
              </w:rPr>
              <w:t>m</w:t>
            </w:r>
            <w:r w:rsidRPr="00685B62">
              <w:rPr>
                <w:b w:val="0"/>
                <w:szCs w:val="21"/>
                <w:lang w:val="vi"/>
              </w:rPr>
              <w:t>, chi phí chuy</w:t>
            </w:r>
            <w:r w:rsidRPr="00685B62">
              <w:rPr>
                <w:b w:val="0"/>
                <w:szCs w:val="21"/>
                <w:lang w:val="vi"/>
              </w:rPr>
              <w:t>ể</w:t>
            </w:r>
            <w:r w:rsidRPr="00685B62">
              <w:rPr>
                <w:b w:val="0"/>
                <w:szCs w:val="21"/>
                <w:lang w:val="vi"/>
              </w:rPr>
              <w:t>n đ</w:t>
            </w:r>
            <w:r w:rsidRPr="00685B62">
              <w:rPr>
                <w:b w:val="0"/>
                <w:szCs w:val="21"/>
                <w:lang w:val="vi"/>
              </w:rPr>
              <w:t>ồ</w:t>
            </w:r>
            <w:r w:rsidRPr="00685B62">
              <w:rPr>
                <w:b w:val="0"/>
                <w:szCs w:val="21"/>
                <w:lang w:val="vi"/>
              </w:rPr>
              <w:t xml:space="preserve"> và chi phí 'khôi ph</w:t>
            </w:r>
            <w:r w:rsidRPr="00685B62">
              <w:rPr>
                <w:b w:val="0"/>
                <w:szCs w:val="21"/>
                <w:lang w:val="vi"/>
              </w:rPr>
              <w:t>ụ</w:t>
            </w:r>
            <w:r w:rsidRPr="00685B62">
              <w:rPr>
                <w:b w:val="0"/>
                <w:szCs w:val="21"/>
                <w:lang w:val="vi"/>
              </w:rPr>
              <w:t>c b</w:t>
            </w:r>
            <w:r w:rsidRPr="00685B62">
              <w:rPr>
                <w:b w:val="0"/>
                <w:szCs w:val="21"/>
                <w:lang w:val="vi"/>
              </w:rPr>
              <w:t>ấ</w:t>
            </w:r>
            <w:r w:rsidRPr="00685B62">
              <w:rPr>
                <w:b w:val="0"/>
                <w:szCs w:val="21"/>
                <w:lang w:val="vi"/>
              </w:rPr>
              <w:t>t đ</w:t>
            </w:r>
            <w:r w:rsidRPr="00685B62">
              <w:rPr>
                <w:b w:val="0"/>
                <w:szCs w:val="21"/>
                <w:lang w:val="vi"/>
              </w:rPr>
              <w:t>ộ</w:t>
            </w:r>
            <w:r w:rsidRPr="00685B62">
              <w:rPr>
                <w:b w:val="0"/>
                <w:szCs w:val="21"/>
                <w:lang w:val="vi"/>
              </w:rPr>
              <w:t>ng s</w:t>
            </w:r>
            <w:r w:rsidRPr="00685B62">
              <w:rPr>
                <w:b w:val="0"/>
                <w:szCs w:val="21"/>
                <w:lang w:val="vi"/>
              </w:rPr>
              <w:t>ả</w:t>
            </w:r>
            <w:r w:rsidRPr="00685B62">
              <w:rPr>
                <w:b w:val="0"/>
                <w:szCs w:val="21"/>
                <w:lang w:val="vi"/>
              </w:rPr>
              <w:t>n v</w:t>
            </w:r>
            <w:r w:rsidRPr="00685B62">
              <w:rPr>
                <w:b w:val="0"/>
                <w:szCs w:val="21"/>
                <w:lang w:val="vi"/>
              </w:rPr>
              <w:t>ề</w:t>
            </w:r>
            <w:r w:rsidRPr="00685B62">
              <w:rPr>
                <w:b w:val="0"/>
                <w:szCs w:val="21"/>
                <w:lang w:val="vi"/>
              </w:rPr>
              <w:t xml:space="preserve"> tình tr</w:t>
            </w:r>
            <w:r w:rsidRPr="00685B62">
              <w:rPr>
                <w:b w:val="0"/>
                <w:szCs w:val="21"/>
                <w:lang w:val="vi"/>
              </w:rPr>
              <w:t>ạ</w:t>
            </w:r>
            <w:r w:rsidRPr="00685B62">
              <w:rPr>
                <w:b w:val="0"/>
                <w:szCs w:val="21"/>
                <w:lang w:val="vi"/>
              </w:rPr>
              <w:t>ng ban đ</w:t>
            </w:r>
            <w:r w:rsidRPr="00685B62">
              <w:rPr>
                <w:b w:val="0"/>
                <w:szCs w:val="21"/>
                <w:lang w:val="vi"/>
              </w:rPr>
              <w:t>ầ</w:t>
            </w:r>
            <w:r w:rsidRPr="00685B62">
              <w:rPr>
                <w:b w:val="0"/>
                <w:szCs w:val="21"/>
                <w:lang w:val="vi"/>
              </w:rPr>
              <w:t>u' khi k</w:t>
            </w:r>
            <w:r w:rsidRPr="00685B62">
              <w:rPr>
                <w:b w:val="0"/>
                <w:szCs w:val="21"/>
                <w:lang w:val="vi"/>
              </w:rPr>
              <w:t>ế</w:t>
            </w:r>
            <w:r w:rsidRPr="00685B62">
              <w:rPr>
                <w:b w:val="0"/>
                <w:szCs w:val="21"/>
                <w:lang w:val="vi"/>
              </w:rPr>
              <w:t>t thúc h</w:t>
            </w:r>
            <w:r w:rsidRPr="00685B62">
              <w:rPr>
                <w:b w:val="0"/>
                <w:szCs w:val="21"/>
                <w:lang w:val="vi"/>
              </w:rPr>
              <w:t>ợ</w:t>
            </w:r>
            <w:r w:rsidRPr="00685B62">
              <w:rPr>
                <w:b w:val="0"/>
                <w:szCs w:val="21"/>
                <w:lang w:val="vi"/>
              </w:rPr>
              <w:t>p đ</w:t>
            </w:r>
            <w:r w:rsidRPr="00685B62">
              <w:rPr>
                <w:b w:val="0"/>
                <w:szCs w:val="21"/>
                <w:lang w:val="vi"/>
              </w:rPr>
              <w:t>ồ</w:t>
            </w:r>
            <w:r w:rsidRPr="00685B62">
              <w:rPr>
                <w:b w:val="0"/>
                <w:szCs w:val="21"/>
                <w:lang w:val="vi"/>
              </w:rPr>
              <w:t xml:space="preserve">ng thuê) </w:t>
            </w:r>
          </w:p>
          <w:p w14:paraId="721B02FD"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Ngày h</w:t>
            </w:r>
            <w:r w:rsidRPr="00685B62">
              <w:rPr>
                <w:b w:val="0"/>
                <w:szCs w:val="21"/>
                <w:lang w:val="vi"/>
              </w:rPr>
              <w:t>ạ</w:t>
            </w:r>
            <w:r w:rsidRPr="00685B62">
              <w:rPr>
                <w:b w:val="0"/>
                <w:szCs w:val="21"/>
                <w:lang w:val="vi"/>
              </w:rPr>
              <w:t>n ph</w:t>
            </w:r>
            <w:r w:rsidRPr="00685B62">
              <w:rPr>
                <w:b w:val="0"/>
                <w:szCs w:val="21"/>
                <w:lang w:val="vi"/>
              </w:rPr>
              <w:t>ả</w:t>
            </w:r>
            <w:r w:rsidRPr="00685B62">
              <w:rPr>
                <w:b w:val="0"/>
                <w:szCs w:val="21"/>
                <w:lang w:val="vi"/>
              </w:rPr>
              <w:t>i vi</w:t>
            </w:r>
            <w:r w:rsidRPr="00685B62">
              <w:rPr>
                <w:b w:val="0"/>
                <w:szCs w:val="21"/>
                <w:lang w:val="vi"/>
              </w:rPr>
              <w:t>ế</w:t>
            </w:r>
            <w:r w:rsidRPr="00685B62">
              <w:rPr>
                <w:b w:val="0"/>
                <w:szCs w:val="21"/>
                <w:lang w:val="vi"/>
              </w:rPr>
              <w:t>t thư báo cho ngư</w:t>
            </w:r>
            <w:r w:rsidRPr="00685B62">
              <w:rPr>
                <w:b w:val="0"/>
                <w:szCs w:val="21"/>
                <w:lang w:val="vi"/>
              </w:rPr>
              <w:t>ờ</w:t>
            </w:r>
            <w:r w:rsidRPr="00685B62">
              <w:rPr>
                <w:b w:val="0"/>
                <w:szCs w:val="21"/>
                <w:lang w:val="vi"/>
              </w:rPr>
              <w:t>i ch</w:t>
            </w:r>
            <w:r w:rsidRPr="00685B62">
              <w:rPr>
                <w:b w:val="0"/>
                <w:szCs w:val="21"/>
                <w:lang w:val="vi"/>
              </w:rPr>
              <w:t>ủ</w:t>
            </w:r>
            <w:r w:rsidRPr="00685B62">
              <w:rPr>
                <w:b w:val="0"/>
                <w:szCs w:val="21"/>
                <w:lang w:val="vi"/>
              </w:rPr>
              <w:t xml:space="preserve"> bi</w:t>
            </w:r>
            <w:r w:rsidRPr="00685B62">
              <w:rPr>
                <w:b w:val="0"/>
                <w:szCs w:val="21"/>
                <w:lang w:val="vi"/>
              </w:rPr>
              <w:t>ế</w:t>
            </w:r>
            <w:r w:rsidRPr="00685B62">
              <w:rPr>
                <w:b w:val="0"/>
                <w:szCs w:val="21"/>
                <w:lang w:val="vi"/>
              </w:rPr>
              <w:t>t quý v</w:t>
            </w:r>
            <w:r w:rsidRPr="00685B62">
              <w:rPr>
                <w:b w:val="0"/>
                <w:szCs w:val="21"/>
                <w:lang w:val="vi"/>
              </w:rPr>
              <w:t>ị</w:t>
            </w:r>
            <w:r w:rsidRPr="00685B62">
              <w:rPr>
                <w:b w:val="0"/>
                <w:szCs w:val="21"/>
                <w:lang w:val="vi"/>
              </w:rPr>
              <w:t xml:space="preserve"> mu</w:t>
            </w:r>
            <w:r w:rsidRPr="00685B62">
              <w:rPr>
                <w:b w:val="0"/>
                <w:szCs w:val="21"/>
                <w:lang w:val="vi"/>
              </w:rPr>
              <w:t>ố</w:t>
            </w:r>
            <w:r w:rsidRPr="00685B62">
              <w:rPr>
                <w:b w:val="0"/>
                <w:szCs w:val="21"/>
                <w:lang w:val="vi"/>
              </w:rPr>
              <w:t xml:space="preserve">n </w:t>
            </w:r>
            <w:r w:rsidRPr="00685B62">
              <w:rPr>
                <w:bCs/>
                <w:szCs w:val="21"/>
                <w:lang w:val="vi"/>
              </w:rPr>
              <w:t>ch</w:t>
            </w:r>
            <w:r w:rsidRPr="00685B62">
              <w:rPr>
                <w:bCs/>
                <w:szCs w:val="21"/>
                <w:lang w:val="vi"/>
              </w:rPr>
              <w:t>ọ</w:t>
            </w:r>
            <w:r w:rsidRPr="00685B62">
              <w:rPr>
                <w:bCs/>
                <w:szCs w:val="21"/>
                <w:lang w:val="vi"/>
              </w:rPr>
              <w:t>n gia h</w:t>
            </w:r>
            <w:r w:rsidRPr="00685B62">
              <w:rPr>
                <w:bCs/>
                <w:szCs w:val="21"/>
                <w:lang w:val="vi"/>
              </w:rPr>
              <w:t>ạ</w:t>
            </w:r>
            <w:r w:rsidRPr="00685B62">
              <w:rPr>
                <w:bCs/>
                <w:szCs w:val="21"/>
                <w:lang w:val="vi"/>
              </w:rPr>
              <w:t>n</w:t>
            </w:r>
            <w:r w:rsidRPr="00685B62">
              <w:rPr>
                <w:b w:val="0"/>
                <w:szCs w:val="21"/>
                <w:lang w:val="vi"/>
              </w:rPr>
              <w:t xml:space="preserve"> h</w:t>
            </w:r>
            <w:r w:rsidRPr="00685B62">
              <w:rPr>
                <w:b w:val="0"/>
                <w:szCs w:val="21"/>
                <w:lang w:val="vi"/>
              </w:rPr>
              <w:t>ợ</w:t>
            </w:r>
            <w:r w:rsidRPr="00685B62">
              <w:rPr>
                <w:b w:val="0"/>
                <w:szCs w:val="21"/>
                <w:lang w:val="vi"/>
              </w:rPr>
              <w:t>p đ</w:t>
            </w:r>
            <w:r w:rsidRPr="00685B62">
              <w:rPr>
                <w:b w:val="0"/>
                <w:szCs w:val="21"/>
                <w:lang w:val="vi"/>
              </w:rPr>
              <w:t>ồ</w:t>
            </w:r>
            <w:r w:rsidRPr="00685B62">
              <w:rPr>
                <w:b w:val="0"/>
                <w:szCs w:val="21"/>
                <w:lang w:val="vi"/>
              </w:rPr>
              <w:t>ng thuê (t</w:t>
            </w:r>
            <w:r w:rsidRPr="00685B62">
              <w:rPr>
                <w:b w:val="0"/>
                <w:szCs w:val="21"/>
                <w:lang w:val="vi"/>
              </w:rPr>
              <w:t>ứ</w:t>
            </w:r>
            <w:r w:rsidRPr="00685B62">
              <w:rPr>
                <w:b w:val="0"/>
                <w:szCs w:val="21"/>
                <w:lang w:val="vi"/>
              </w:rPr>
              <w:t>c là thuê thêm m</w:t>
            </w:r>
            <w:r w:rsidRPr="00685B62">
              <w:rPr>
                <w:b w:val="0"/>
                <w:szCs w:val="21"/>
                <w:lang w:val="vi"/>
              </w:rPr>
              <w:t>ộ</w:t>
            </w:r>
            <w:r w:rsidRPr="00685B62">
              <w:rPr>
                <w:b w:val="0"/>
                <w:szCs w:val="21"/>
                <w:lang w:val="vi"/>
              </w:rPr>
              <w:t>t th</w:t>
            </w:r>
            <w:r w:rsidRPr="00685B62">
              <w:rPr>
                <w:b w:val="0"/>
                <w:szCs w:val="21"/>
                <w:lang w:val="vi"/>
              </w:rPr>
              <w:t>ờ</w:t>
            </w:r>
            <w:r w:rsidRPr="00685B62">
              <w:rPr>
                <w:b w:val="0"/>
                <w:szCs w:val="21"/>
                <w:lang w:val="vi"/>
              </w:rPr>
              <w:t>i gian n</w:t>
            </w:r>
            <w:r w:rsidRPr="00685B62">
              <w:rPr>
                <w:b w:val="0"/>
                <w:szCs w:val="21"/>
                <w:lang w:val="vi"/>
              </w:rPr>
              <w:t>ữ</w:t>
            </w:r>
            <w:r w:rsidRPr="00685B62">
              <w:rPr>
                <w:b w:val="0"/>
                <w:szCs w:val="21"/>
                <w:lang w:val="vi"/>
              </w:rPr>
              <w:t xml:space="preserve">a)? </w:t>
            </w:r>
          </w:p>
          <w:p w14:paraId="114EA5EA"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đã hoàn thành </w:t>
            </w:r>
            <w:r w:rsidRPr="00685B62">
              <w:rPr>
                <w:bCs/>
                <w:szCs w:val="21"/>
                <w:lang w:val="vi"/>
              </w:rPr>
              <w:t>báo cáo ki</w:t>
            </w:r>
            <w:r w:rsidRPr="00685B62">
              <w:rPr>
                <w:bCs/>
                <w:szCs w:val="21"/>
                <w:lang w:val="vi"/>
              </w:rPr>
              <w:t>ể</w:t>
            </w:r>
            <w:r w:rsidRPr="00685B62">
              <w:rPr>
                <w:bCs/>
                <w:szCs w:val="21"/>
                <w:lang w:val="vi"/>
              </w:rPr>
              <w:t>m tra tình tr</w:t>
            </w:r>
            <w:r w:rsidRPr="00685B62">
              <w:rPr>
                <w:bCs/>
                <w:szCs w:val="21"/>
                <w:lang w:val="vi"/>
              </w:rPr>
              <w:t>ạ</w:t>
            </w:r>
            <w:r w:rsidRPr="00685B62">
              <w:rPr>
                <w:bCs/>
                <w:szCs w:val="21"/>
                <w:lang w:val="vi"/>
              </w:rPr>
              <w:t>ng b</w:t>
            </w:r>
            <w:r w:rsidRPr="00685B62">
              <w:rPr>
                <w:bCs/>
                <w:szCs w:val="21"/>
                <w:lang w:val="vi"/>
              </w:rPr>
              <w:t>ấ</w:t>
            </w:r>
            <w:r w:rsidRPr="00685B62">
              <w:rPr>
                <w:bCs/>
                <w:szCs w:val="21"/>
                <w:lang w:val="vi"/>
              </w:rPr>
              <w:t>t đ</w:t>
            </w:r>
            <w:r w:rsidRPr="00685B62">
              <w:rPr>
                <w:bCs/>
                <w:szCs w:val="21"/>
                <w:lang w:val="vi"/>
              </w:rPr>
              <w:t>ộ</w:t>
            </w:r>
            <w:r w:rsidRPr="00685B62">
              <w:rPr>
                <w:bCs/>
                <w:szCs w:val="21"/>
                <w:lang w:val="vi"/>
              </w:rPr>
              <w:t>ng s</w:t>
            </w:r>
            <w:r w:rsidRPr="00685B62">
              <w:rPr>
                <w:bCs/>
                <w:szCs w:val="21"/>
                <w:lang w:val="vi"/>
              </w:rPr>
              <w:t>ả</w:t>
            </w:r>
            <w:r w:rsidRPr="00685B62">
              <w:rPr>
                <w:bCs/>
                <w:szCs w:val="21"/>
                <w:lang w:val="vi"/>
              </w:rPr>
              <w:t>n</w:t>
            </w:r>
            <w:r w:rsidRPr="00685B62">
              <w:rPr>
                <w:b w:val="0"/>
                <w:szCs w:val="21"/>
                <w:lang w:val="vi"/>
              </w:rPr>
              <w:t xml:space="preserve"> </w:t>
            </w:r>
            <w:r w:rsidRPr="00C65D0D">
              <w:rPr>
                <w:bCs/>
                <w:szCs w:val="21"/>
                <w:lang w:val="vi"/>
              </w:rPr>
              <w:t xml:space="preserve">(inspection report) </w:t>
            </w:r>
            <w:r w:rsidRPr="00685B62">
              <w:rPr>
                <w:b w:val="0"/>
                <w:szCs w:val="21"/>
                <w:lang w:val="vi"/>
              </w:rPr>
              <w:t xml:space="preserve">và </w:t>
            </w:r>
            <w:r w:rsidRPr="00685B62">
              <w:rPr>
                <w:bCs/>
                <w:szCs w:val="21"/>
                <w:lang w:val="vi"/>
              </w:rPr>
              <w:t>ch</w:t>
            </w:r>
            <w:r w:rsidRPr="00685B62">
              <w:rPr>
                <w:bCs/>
                <w:szCs w:val="21"/>
                <w:lang w:val="vi"/>
              </w:rPr>
              <w:t>ụ</w:t>
            </w:r>
            <w:r w:rsidRPr="00685B62">
              <w:rPr>
                <w:bCs/>
                <w:szCs w:val="21"/>
                <w:lang w:val="vi"/>
              </w:rPr>
              <w:t xml:space="preserve">p </w:t>
            </w:r>
            <w:r w:rsidRPr="00685B62">
              <w:rPr>
                <w:bCs/>
                <w:szCs w:val="21"/>
                <w:lang w:val="vi"/>
              </w:rPr>
              <w:t>ả</w:t>
            </w:r>
            <w:r w:rsidRPr="00685B62">
              <w:rPr>
                <w:bCs/>
                <w:szCs w:val="21"/>
                <w:lang w:val="vi"/>
              </w:rPr>
              <w:t>nh</w:t>
            </w:r>
            <w:r w:rsidRPr="00685B62">
              <w:rPr>
                <w:b w:val="0"/>
                <w:szCs w:val="21"/>
                <w:lang w:val="vi"/>
              </w:rPr>
              <w:t xml:space="preserve"> b</w:t>
            </w:r>
            <w:r w:rsidRPr="00685B62">
              <w:rPr>
                <w:b w:val="0"/>
                <w:szCs w:val="21"/>
                <w:lang w:val="vi"/>
              </w:rPr>
              <w:t>ấ</w:t>
            </w:r>
            <w:r w:rsidRPr="00685B62">
              <w:rPr>
                <w:b w:val="0"/>
                <w:szCs w:val="21"/>
                <w:lang w:val="vi"/>
              </w:rPr>
              <w:t>t đ</w:t>
            </w:r>
            <w:r w:rsidRPr="00685B62">
              <w:rPr>
                <w:b w:val="0"/>
                <w:szCs w:val="21"/>
                <w:lang w:val="vi"/>
              </w:rPr>
              <w:t>ộ</w:t>
            </w:r>
            <w:r w:rsidRPr="00685B62">
              <w:rPr>
                <w:b w:val="0"/>
                <w:szCs w:val="21"/>
                <w:lang w:val="vi"/>
              </w:rPr>
              <w:t>ng s</w:t>
            </w:r>
            <w:r w:rsidRPr="00685B62">
              <w:rPr>
                <w:b w:val="0"/>
                <w:szCs w:val="21"/>
                <w:lang w:val="vi"/>
              </w:rPr>
              <w:t>ả</w:t>
            </w:r>
            <w:r w:rsidRPr="00685B62">
              <w:rPr>
                <w:b w:val="0"/>
                <w:szCs w:val="21"/>
                <w:lang w:val="vi"/>
              </w:rPr>
              <w:t>n trư</w:t>
            </w:r>
            <w:r w:rsidRPr="00685B62">
              <w:rPr>
                <w:b w:val="0"/>
                <w:szCs w:val="21"/>
                <w:lang w:val="vi"/>
              </w:rPr>
              <w:t>ớ</w:t>
            </w:r>
            <w:r w:rsidRPr="00685B62">
              <w:rPr>
                <w:b w:val="0"/>
                <w:szCs w:val="21"/>
                <w:lang w:val="vi"/>
              </w:rPr>
              <w:t>c khi nh</w:t>
            </w:r>
            <w:r w:rsidRPr="00685B62">
              <w:rPr>
                <w:b w:val="0"/>
                <w:szCs w:val="21"/>
                <w:lang w:val="vi"/>
              </w:rPr>
              <w:t>ậ</w:t>
            </w:r>
            <w:r w:rsidRPr="00685B62">
              <w:rPr>
                <w:b w:val="0"/>
                <w:szCs w:val="21"/>
                <w:lang w:val="vi"/>
              </w:rPr>
              <w:t xml:space="preserve">n bàn giao chưa? </w:t>
            </w:r>
          </w:p>
          <w:p w14:paraId="113FBB2E" w14:textId="77777777" w:rsidR="0029398A"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đã ki</w:t>
            </w:r>
            <w:r w:rsidRPr="00685B62">
              <w:rPr>
                <w:b w:val="0"/>
                <w:szCs w:val="21"/>
                <w:lang w:val="vi"/>
              </w:rPr>
              <w:t>ể</w:t>
            </w:r>
            <w:r w:rsidRPr="00685B62">
              <w:rPr>
                <w:b w:val="0"/>
                <w:szCs w:val="21"/>
                <w:lang w:val="vi"/>
              </w:rPr>
              <w:t xml:space="preserve">m tra xem </w:t>
            </w:r>
            <w:r w:rsidRPr="00685B62">
              <w:rPr>
                <w:bCs/>
                <w:szCs w:val="21"/>
                <w:lang w:val="vi"/>
              </w:rPr>
              <w:t>h</w:t>
            </w:r>
            <w:r w:rsidRPr="00685B62">
              <w:rPr>
                <w:bCs/>
                <w:szCs w:val="21"/>
                <w:lang w:val="vi"/>
              </w:rPr>
              <w:t>ộ</w:t>
            </w:r>
            <w:r w:rsidRPr="00685B62">
              <w:rPr>
                <w:bCs/>
                <w:szCs w:val="21"/>
                <w:lang w:val="vi"/>
              </w:rPr>
              <w:t>i đ</w:t>
            </w:r>
            <w:r w:rsidRPr="00685B62">
              <w:rPr>
                <w:bCs/>
                <w:szCs w:val="21"/>
                <w:lang w:val="vi"/>
              </w:rPr>
              <w:t>ồ</w:t>
            </w:r>
            <w:r w:rsidRPr="00685B62">
              <w:rPr>
                <w:bCs/>
                <w:szCs w:val="21"/>
                <w:lang w:val="vi"/>
              </w:rPr>
              <w:t>ng thành ph</w:t>
            </w:r>
            <w:r w:rsidRPr="00685B62">
              <w:rPr>
                <w:bCs/>
                <w:szCs w:val="21"/>
                <w:lang w:val="vi"/>
              </w:rPr>
              <w:t>ố</w:t>
            </w:r>
            <w:r w:rsidRPr="00685B62">
              <w:rPr>
                <w:bCs/>
                <w:szCs w:val="21"/>
                <w:lang w:val="vi"/>
              </w:rPr>
              <w:t xml:space="preserve"> đ</w:t>
            </w:r>
            <w:r w:rsidRPr="00685B62">
              <w:rPr>
                <w:bCs/>
                <w:szCs w:val="21"/>
                <w:lang w:val="vi"/>
              </w:rPr>
              <w:t>ị</w:t>
            </w:r>
            <w:r w:rsidRPr="00685B62">
              <w:rPr>
                <w:bCs/>
                <w:szCs w:val="21"/>
                <w:lang w:val="vi"/>
              </w:rPr>
              <w:t>a phương</w:t>
            </w:r>
            <w:r w:rsidRPr="00685B62">
              <w:rPr>
                <w:b w:val="0"/>
                <w:szCs w:val="21"/>
                <w:lang w:val="vi"/>
              </w:rPr>
              <w:t xml:space="preserve"> </w:t>
            </w:r>
            <w:r w:rsidRPr="00177509">
              <w:rPr>
                <w:bCs/>
                <w:szCs w:val="21"/>
                <w:lang w:val="vi"/>
              </w:rPr>
              <w:t>có cho phép</w:t>
            </w:r>
            <w:r w:rsidRPr="00685B62">
              <w:rPr>
                <w:b w:val="0"/>
                <w:szCs w:val="21"/>
                <w:lang w:val="vi"/>
              </w:rPr>
              <w:t xml:space="preserve"> m</w:t>
            </w:r>
            <w:r w:rsidRPr="00685B62">
              <w:rPr>
                <w:b w:val="0"/>
                <w:szCs w:val="21"/>
                <w:lang w:val="vi"/>
              </w:rPr>
              <w:t>ụ</w:t>
            </w:r>
            <w:r w:rsidRPr="00685B62">
              <w:rPr>
                <w:b w:val="0"/>
                <w:szCs w:val="21"/>
                <w:lang w:val="vi"/>
              </w:rPr>
              <w:t>c đích s</w:t>
            </w:r>
            <w:r w:rsidRPr="00685B62">
              <w:rPr>
                <w:b w:val="0"/>
                <w:szCs w:val="21"/>
                <w:lang w:val="vi"/>
              </w:rPr>
              <w:t>ử</w:t>
            </w:r>
            <w:r w:rsidRPr="00685B62">
              <w:rPr>
                <w:b w:val="0"/>
                <w:szCs w:val="21"/>
                <w:lang w:val="vi"/>
              </w:rPr>
              <w:t xml:space="preserve"> d</w:t>
            </w:r>
            <w:r w:rsidRPr="00685B62">
              <w:rPr>
                <w:b w:val="0"/>
                <w:szCs w:val="21"/>
                <w:lang w:val="vi"/>
              </w:rPr>
              <w:t>ụ</w:t>
            </w:r>
            <w:r w:rsidRPr="00685B62">
              <w:rPr>
                <w:b w:val="0"/>
                <w:szCs w:val="21"/>
                <w:lang w:val="vi"/>
              </w:rPr>
              <w:t>ng b</w:t>
            </w:r>
            <w:r w:rsidRPr="00685B62">
              <w:rPr>
                <w:b w:val="0"/>
                <w:szCs w:val="21"/>
                <w:lang w:val="vi"/>
              </w:rPr>
              <w:t>ấ</w:t>
            </w:r>
            <w:r w:rsidRPr="00685B62">
              <w:rPr>
                <w:b w:val="0"/>
                <w:szCs w:val="21"/>
                <w:lang w:val="vi"/>
              </w:rPr>
              <w:t>t đ</w:t>
            </w:r>
            <w:r w:rsidRPr="00685B62">
              <w:rPr>
                <w:b w:val="0"/>
                <w:szCs w:val="21"/>
                <w:lang w:val="vi"/>
              </w:rPr>
              <w:t>ộ</w:t>
            </w:r>
            <w:r w:rsidRPr="00685B62">
              <w:rPr>
                <w:b w:val="0"/>
                <w:szCs w:val="21"/>
                <w:lang w:val="vi"/>
              </w:rPr>
              <w:t>ng s</w:t>
            </w:r>
            <w:r w:rsidRPr="00685B62">
              <w:rPr>
                <w:b w:val="0"/>
                <w:szCs w:val="21"/>
                <w:lang w:val="vi"/>
              </w:rPr>
              <w:t>ả</w:t>
            </w:r>
            <w:r w:rsidRPr="00685B62">
              <w:rPr>
                <w:b w:val="0"/>
                <w:szCs w:val="21"/>
                <w:lang w:val="vi"/>
              </w:rPr>
              <w:t>n d</w:t>
            </w:r>
            <w:r w:rsidRPr="00685B62">
              <w:rPr>
                <w:b w:val="0"/>
                <w:szCs w:val="21"/>
                <w:lang w:val="vi"/>
              </w:rPr>
              <w:t>ự</w:t>
            </w:r>
            <w:r w:rsidRPr="00685B62">
              <w:rPr>
                <w:b w:val="0"/>
                <w:szCs w:val="21"/>
                <w:lang w:val="vi"/>
              </w:rPr>
              <w:t xml:space="preserve"> đ</w:t>
            </w:r>
            <w:r w:rsidRPr="00685B62">
              <w:rPr>
                <w:b w:val="0"/>
                <w:szCs w:val="21"/>
                <w:lang w:val="vi"/>
              </w:rPr>
              <w:t>ị</w:t>
            </w:r>
            <w:r w:rsidRPr="00685B62">
              <w:rPr>
                <w:b w:val="0"/>
                <w:szCs w:val="21"/>
                <w:lang w:val="vi"/>
              </w:rPr>
              <w:t>nh c</w:t>
            </w:r>
            <w:r w:rsidRPr="00685B62">
              <w:rPr>
                <w:b w:val="0"/>
                <w:szCs w:val="21"/>
                <w:lang w:val="vi"/>
              </w:rPr>
              <w:t>ủ</w:t>
            </w:r>
            <w:r w:rsidRPr="00685B62">
              <w:rPr>
                <w:b w:val="0"/>
                <w:szCs w:val="21"/>
                <w:lang w:val="vi"/>
              </w:rPr>
              <w:t>a quý v</w:t>
            </w:r>
            <w:r w:rsidRPr="00685B62">
              <w:rPr>
                <w:b w:val="0"/>
                <w:szCs w:val="21"/>
                <w:lang w:val="vi"/>
              </w:rPr>
              <w:t>ị</w:t>
            </w:r>
            <w:r w:rsidRPr="00685B62">
              <w:rPr>
                <w:b w:val="0"/>
                <w:szCs w:val="21"/>
                <w:lang w:val="vi"/>
              </w:rPr>
              <w:t xml:space="preserve"> không? Quý v</w:t>
            </w:r>
            <w:r w:rsidRPr="00685B62">
              <w:rPr>
                <w:b w:val="0"/>
                <w:szCs w:val="21"/>
                <w:lang w:val="vi"/>
              </w:rPr>
              <w:t>ị</w:t>
            </w:r>
            <w:r w:rsidRPr="00685B62">
              <w:rPr>
                <w:b w:val="0"/>
                <w:szCs w:val="21"/>
                <w:lang w:val="vi"/>
              </w:rPr>
              <w:t xml:space="preserve"> đã ki</w:t>
            </w:r>
            <w:r w:rsidRPr="00685B62">
              <w:rPr>
                <w:b w:val="0"/>
                <w:szCs w:val="21"/>
                <w:lang w:val="vi"/>
              </w:rPr>
              <w:t>ể</w:t>
            </w:r>
            <w:r w:rsidRPr="00685B62">
              <w:rPr>
                <w:b w:val="0"/>
                <w:szCs w:val="21"/>
                <w:lang w:val="vi"/>
              </w:rPr>
              <w:t>m tra xem quý v</w:t>
            </w:r>
            <w:r w:rsidRPr="00685B62">
              <w:rPr>
                <w:b w:val="0"/>
                <w:szCs w:val="21"/>
                <w:lang w:val="vi"/>
              </w:rPr>
              <w:t>ị</w:t>
            </w:r>
            <w:r w:rsidRPr="00685B62">
              <w:rPr>
                <w:b w:val="0"/>
                <w:szCs w:val="21"/>
                <w:lang w:val="vi"/>
              </w:rPr>
              <w:t xml:space="preserve"> có th</w:t>
            </w:r>
            <w:r w:rsidRPr="00685B62">
              <w:rPr>
                <w:b w:val="0"/>
                <w:szCs w:val="21"/>
                <w:lang w:val="vi"/>
              </w:rPr>
              <w:t>ể</w:t>
            </w:r>
            <w:r w:rsidRPr="00685B62">
              <w:rPr>
                <w:b w:val="0"/>
                <w:szCs w:val="21"/>
                <w:lang w:val="vi"/>
              </w:rPr>
              <w:t xml:space="preserve"> c</w:t>
            </w:r>
            <w:r w:rsidRPr="00685B62">
              <w:rPr>
                <w:b w:val="0"/>
                <w:szCs w:val="21"/>
                <w:lang w:val="vi"/>
              </w:rPr>
              <w:t>ầ</w:t>
            </w:r>
            <w:r w:rsidRPr="00685B62">
              <w:rPr>
                <w:b w:val="0"/>
                <w:szCs w:val="21"/>
                <w:lang w:val="vi"/>
              </w:rPr>
              <w:t>n nh</w:t>
            </w:r>
            <w:r w:rsidRPr="00685B62">
              <w:rPr>
                <w:b w:val="0"/>
                <w:szCs w:val="21"/>
                <w:lang w:val="vi"/>
              </w:rPr>
              <w:t>ữ</w:t>
            </w:r>
            <w:r w:rsidRPr="00685B62">
              <w:rPr>
                <w:b w:val="0"/>
                <w:szCs w:val="21"/>
                <w:lang w:val="vi"/>
              </w:rPr>
              <w:t xml:space="preserve">ng </w:t>
            </w:r>
            <w:r w:rsidRPr="00685B62">
              <w:rPr>
                <w:bCs/>
                <w:szCs w:val="21"/>
                <w:lang w:val="vi"/>
              </w:rPr>
              <w:t>gi</w:t>
            </w:r>
            <w:r w:rsidRPr="00685B62">
              <w:rPr>
                <w:bCs/>
                <w:szCs w:val="21"/>
                <w:lang w:val="vi"/>
              </w:rPr>
              <w:t>ấ</w:t>
            </w:r>
            <w:r w:rsidRPr="00685B62">
              <w:rPr>
                <w:bCs/>
                <w:szCs w:val="21"/>
                <w:lang w:val="vi"/>
              </w:rPr>
              <w:t>y phép</w:t>
            </w:r>
            <w:r w:rsidRPr="00685B62">
              <w:rPr>
                <w:b w:val="0"/>
                <w:szCs w:val="21"/>
                <w:lang w:val="vi"/>
              </w:rPr>
              <w:t xml:space="preserve"> nào đ</w:t>
            </w:r>
            <w:r w:rsidRPr="00685B62">
              <w:rPr>
                <w:b w:val="0"/>
                <w:szCs w:val="21"/>
                <w:lang w:val="vi"/>
              </w:rPr>
              <w:t>ể</w:t>
            </w:r>
            <w:r w:rsidRPr="00685B62">
              <w:rPr>
                <w:b w:val="0"/>
                <w:szCs w:val="21"/>
                <w:lang w:val="vi"/>
              </w:rPr>
              <w:t xml:space="preserve"> v</w:t>
            </w:r>
            <w:r w:rsidRPr="00685B62">
              <w:rPr>
                <w:b w:val="0"/>
                <w:szCs w:val="21"/>
                <w:lang w:val="vi"/>
              </w:rPr>
              <w:t>ậ</w:t>
            </w:r>
            <w:r w:rsidRPr="00685B62">
              <w:rPr>
                <w:b w:val="0"/>
                <w:szCs w:val="21"/>
                <w:lang w:val="vi"/>
              </w:rPr>
              <w:t xml:space="preserve">n </w:t>
            </w:r>
            <w:r w:rsidRPr="00685B62">
              <w:rPr>
                <w:b w:val="0"/>
                <w:szCs w:val="21"/>
                <w:lang w:val="vi"/>
              </w:rPr>
              <w:lastRenderedPageBreak/>
              <w:t>hành doanh nghi</w:t>
            </w:r>
            <w:r w:rsidRPr="00685B62">
              <w:rPr>
                <w:b w:val="0"/>
                <w:szCs w:val="21"/>
                <w:lang w:val="vi"/>
              </w:rPr>
              <w:t>ệ</w:t>
            </w:r>
            <w:r w:rsidRPr="00685B62">
              <w:rPr>
                <w:b w:val="0"/>
                <w:szCs w:val="21"/>
                <w:lang w:val="vi"/>
              </w:rPr>
              <w:t>p c</w:t>
            </w:r>
            <w:r w:rsidRPr="00685B62">
              <w:rPr>
                <w:b w:val="0"/>
                <w:szCs w:val="21"/>
                <w:lang w:val="vi"/>
              </w:rPr>
              <w:t>ủ</w:t>
            </w:r>
            <w:r w:rsidRPr="00685B62">
              <w:rPr>
                <w:b w:val="0"/>
                <w:szCs w:val="21"/>
                <w:lang w:val="vi"/>
              </w:rPr>
              <w:t>a mình t</w:t>
            </w:r>
            <w:r w:rsidRPr="00685B62">
              <w:rPr>
                <w:b w:val="0"/>
                <w:szCs w:val="21"/>
                <w:lang w:val="vi"/>
              </w:rPr>
              <w:t>ạ</w:t>
            </w:r>
            <w:r w:rsidRPr="00685B62">
              <w:rPr>
                <w:b w:val="0"/>
                <w:szCs w:val="21"/>
                <w:lang w:val="vi"/>
              </w:rPr>
              <w:t>i b</w:t>
            </w:r>
            <w:r w:rsidRPr="00685B62">
              <w:rPr>
                <w:b w:val="0"/>
                <w:szCs w:val="21"/>
                <w:lang w:val="vi"/>
              </w:rPr>
              <w:t>ấ</w:t>
            </w:r>
            <w:r w:rsidRPr="00685B62">
              <w:rPr>
                <w:b w:val="0"/>
                <w:szCs w:val="21"/>
                <w:lang w:val="vi"/>
              </w:rPr>
              <w:t>t đ</w:t>
            </w:r>
            <w:r w:rsidRPr="00685B62">
              <w:rPr>
                <w:b w:val="0"/>
                <w:szCs w:val="21"/>
                <w:lang w:val="vi"/>
              </w:rPr>
              <w:t>ộ</w:t>
            </w:r>
            <w:r w:rsidRPr="00685B62">
              <w:rPr>
                <w:b w:val="0"/>
                <w:szCs w:val="21"/>
                <w:lang w:val="vi"/>
              </w:rPr>
              <w:t>ng s</w:t>
            </w:r>
            <w:r w:rsidRPr="00685B62">
              <w:rPr>
                <w:b w:val="0"/>
                <w:szCs w:val="21"/>
                <w:lang w:val="vi"/>
              </w:rPr>
              <w:t>ả</w:t>
            </w:r>
            <w:r w:rsidRPr="00685B62">
              <w:rPr>
                <w:b w:val="0"/>
                <w:szCs w:val="21"/>
                <w:lang w:val="vi"/>
              </w:rPr>
              <w:t xml:space="preserve">n đó chưa? </w:t>
            </w:r>
          </w:p>
          <w:p w14:paraId="54FC9DE4" w14:textId="77777777" w:rsidR="005014DD" w:rsidRPr="008E35A3" w:rsidRDefault="002F7C69" w:rsidP="007B676B">
            <w:pPr>
              <w:pStyle w:val="ListParagraph"/>
              <w:numPr>
                <w:ilvl w:val="0"/>
                <w:numId w:val="6"/>
              </w:numPr>
              <w:spacing w:line="240" w:lineRule="auto"/>
              <w:ind w:left="360"/>
              <w:rPr>
                <w:szCs w:val="21"/>
                <w:lang w:val="vi"/>
              </w:rPr>
            </w:pPr>
            <w:r w:rsidRPr="00685B62">
              <w:rPr>
                <w:b w:val="0"/>
                <w:szCs w:val="21"/>
                <w:lang w:val="vi"/>
              </w:rPr>
              <w:t>Quý v</w:t>
            </w:r>
            <w:r w:rsidRPr="00685B62">
              <w:rPr>
                <w:b w:val="0"/>
                <w:szCs w:val="21"/>
                <w:lang w:val="vi"/>
              </w:rPr>
              <w:t>ị</w:t>
            </w:r>
            <w:r w:rsidRPr="00685B62">
              <w:rPr>
                <w:b w:val="0"/>
                <w:szCs w:val="21"/>
                <w:lang w:val="vi"/>
              </w:rPr>
              <w:t xml:space="preserve"> đã cân nh</w:t>
            </w:r>
            <w:r w:rsidRPr="00685B62">
              <w:rPr>
                <w:b w:val="0"/>
                <w:szCs w:val="21"/>
                <w:lang w:val="vi"/>
              </w:rPr>
              <w:t>ắ</w:t>
            </w:r>
            <w:r w:rsidRPr="00685B62">
              <w:rPr>
                <w:b w:val="0"/>
                <w:szCs w:val="21"/>
                <w:lang w:val="vi"/>
              </w:rPr>
              <w:t>c vi</w:t>
            </w:r>
            <w:r w:rsidRPr="00685B62">
              <w:rPr>
                <w:b w:val="0"/>
                <w:szCs w:val="21"/>
                <w:lang w:val="vi"/>
              </w:rPr>
              <w:t>ệ</w:t>
            </w:r>
            <w:r w:rsidRPr="00685B62">
              <w:rPr>
                <w:b w:val="0"/>
                <w:szCs w:val="21"/>
                <w:lang w:val="vi"/>
              </w:rPr>
              <w:t>c tìm ki</w:t>
            </w:r>
            <w:r w:rsidRPr="00685B62">
              <w:rPr>
                <w:b w:val="0"/>
                <w:szCs w:val="21"/>
                <w:lang w:val="vi"/>
              </w:rPr>
              <w:t>ế</w:t>
            </w:r>
            <w:r w:rsidRPr="00685B62">
              <w:rPr>
                <w:b w:val="0"/>
                <w:szCs w:val="21"/>
                <w:lang w:val="vi"/>
              </w:rPr>
              <w:t xml:space="preserve">m </w:t>
            </w:r>
            <w:r w:rsidRPr="00685B62">
              <w:rPr>
                <w:bCs/>
                <w:szCs w:val="21"/>
                <w:lang w:val="vi"/>
              </w:rPr>
              <w:t>tư v</w:t>
            </w:r>
            <w:r w:rsidRPr="00685B62">
              <w:rPr>
                <w:bCs/>
                <w:szCs w:val="21"/>
                <w:lang w:val="vi"/>
              </w:rPr>
              <w:t>ấ</w:t>
            </w:r>
            <w:r w:rsidRPr="00685B62">
              <w:rPr>
                <w:bCs/>
                <w:szCs w:val="21"/>
                <w:lang w:val="vi"/>
              </w:rPr>
              <w:t>n pháp lý</w:t>
            </w:r>
            <w:r w:rsidRPr="00685B62">
              <w:rPr>
                <w:b w:val="0"/>
                <w:szCs w:val="21"/>
                <w:lang w:val="vi"/>
              </w:rPr>
              <w:t xml:space="preserve"> chưa?</w:t>
            </w:r>
          </w:p>
        </w:tc>
      </w:tr>
    </w:tbl>
    <w:p w14:paraId="5C9C4CF9" w14:textId="77777777" w:rsidR="00CD2FBA" w:rsidRPr="008E35A3" w:rsidRDefault="002F7C69" w:rsidP="007B676B">
      <w:pPr>
        <w:pStyle w:val="Heading2"/>
        <w:spacing w:line="240" w:lineRule="auto"/>
        <w:ind w:left="0"/>
        <w:rPr>
          <w:rFonts w:asciiTheme="majorHAnsi" w:hAnsiTheme="majorHAnsi"/>
          <w:b/>
          <w:bCs/>
          <w:caps/>
          <w:sz w:val="28"/>
          <w:szCs w:val="28"/>
          <w:lang w:val="vi"/>
        </w:rPr>
      </w:pPr>
      <w:r w:rsidRPr="00685B62">
        <w:rPr>
          <w:rFonts w:asciiTheme="majorHAnsi" w:hAnsiTheme="majorHAnsi"/>
          <w:b/>
          <w:bCs/>
          <w:caps/>
          <w:sz w:val="28"/>
          <w:szCs w:val="28"/>
          <w:lang w:val="vi"/>
        </w:rPr>
        <w:lastRenderedPageBreak/>
        <w:t>Các câu h</w:t>
      </w:r>
      <w:r w:rsidRPr="00685B62">
        <w:rPr>
          <w:rFonts w:asciiTheme="majorHAnsi" w:hAnsiTheme="majorHAnsi"/>
          <w:b/>
          <w:bCs/>
          <w:caps/>
          <w:sz w:val="28"/>
          <w:szCs w:val="28"/>
          <w:lang w:val="vi"/>
        </w:rPr>
        <w:t>ỏ</w:t>
      </w:r>
      <w:r w:rsidRPr="00685B62">
        <w:rPr>
          <w:rFonts w:asciiTheme="majorHAnsi" w:hAnsiTheme="majorHAnsi"/>
          <w:b/>
          <w:bCs/>
          <w:caps/>
          <w:sz w:val="28"/>
          <w:szCs w:val="28"/>
          <w:lang w:val="vi"/>
        </w:rPr>
        <w:t>i thư</w:t>
      </w:r>
      <w:r w:rsidRPr="00685B62">
        <w:rPr>
          <w:rFonts w:asciiTheme="majorHAnsi" w:hAnsiTheme="majorHAnsi"/>
          <w:b/>
          <w:bCs/>
          <w:caps/>
          <w:sz w:val="28"/>
          <w:szCs w:val="28"/>
          <w:lang w:val="vi"/>
        </w:rPr>
        <w:t>ờ</w:t>
      </w:r>
      <w:r w:rsidRPr="00685B62">
        <w:rPr>
          <w:rFonts w:asciiTheme="majorHAnsi" w:hAnsiTheme="majorHAnsi"/>
          <w:b/>
          <w:bCs/>
          <w:caps/>
          <w:sz w:val="28"/>
          <w:szCs w:val="28"/>
          <w:lang w:val="vi"/>
        </w:rPr>
        <w:t>ng g</w:t>
      </w:r>
      <w:r w:rsidRPr="00685B62">
        <w:rPr>
          <w:rFonts w:asciiTheme="majorHAnsi" w:hAnsiTheme="majorHAnsi"/>
          <w:b/>
          <w:bCs/>
          <w:caps/>
          <w:sz w:val="28"/>
          <w:szCs w:val="28"/>
          <w:lang w:val="vi"/>
        </w:rPr>
        <w:t>ặ</w:t>
      </w:r>
      <w:r w:rsidRPr="00685B62">
        <w:rPr>
          <w:rFonts w:asciiTheme="majorHAnsi" w:hAnsiTheme="majorHAnsi"/>
          <w:b/>
          <w:bCs/>
          <w:caps/>
          <w:sz w:val="28"/>
          <w:szCs w:val="28"/>
          <w:lang w:val="vi"/>
        </w:rPr>
        <w:t>p</w:t>
      </w:r>
    </w:p>
    <w:p w14:paraId="7341E5B0" w14:textId="77777777" w:rsidR="009C0DDE" w:rsidRPr="008E35A3" w:rsidRDefault="002F7C69" w:rsidP="007B676B">
      <w:pPr>
        <w:spacing w:line="240" w:lineRule="auto"/>
        <w:rPr>
          <w:b/>
          <w:bCs/>
          <w:szCs w:val="21"/>
          <w:lang w:val="vi"/>
        </w:rPr>
      </w:pPr>
      <w:r w:rsidRPr="00685B62">
        <w:rPr>
          <w:b/>
          <w:bCs/>
          <w:szCs w:val="21"/>
          <w:lang w:val="vi"/>
        </w:rPr>
        <w:t>Tôi nên nh</w:t>
      </w:r>
      <w:r w:rsidRPr="00685B62">
        <w:rPr>
          <w:b/>
          <w:bCs/>
          <w:szCs w:val="21"/>
          <w:lang w:val="vi"/>
        </w:rPr>
        <w:t>ậ</w:t>
      </w:r>
      <w:r w:rsidRPr="00685B62">
        <w:rPr>
          <w:b/>
          <w:bCs/>
          <w:szCs w:val="21"/>
          <w:lang w:val="vi"/>
        </w:rPr>
        <w:t>n đư</w:t>
      </w:r>
      <w:r w:rsidRPr="00685B62">
        <w:rPr>
          <w:b/>
          <w:bCs/>
          <w:szCs w:val="21"/>
          <w:lang w:val="vi"/>
        </w:rPr>
        <w:t>ợ</w:t>
      </w:r>
      <w:r w:rsidRPr="00685B62">
        <w:rPr>
          <w:b/>
          <w:bCs/>
          <w:szCs w:val="21"/>
          <w:lang w:val="vi"/>
        </w:rPr>
        <w:t>c nh</w:t>
      </w:r>
      <w:r w:rsidRPr="00685B62">
        <w:rPr>
          <w:b/>
          <w:bCs/>
          <w:szCs w:val="21"/>
          <w:lang w:val="vi"/>
        </w:rPr>
        <w:t>ữ</w:t>
      </w:r>
      <w:r w:rsidRPr="00685B62">
        <w:rPr>
          <w:b/>
          <w:bCs/>
          <w:szCs w:val="21"/>
          <w:lang w:val="vi"/>
        </w:rPr>
        <w:t>ng gi</w:t>
      </w:r>
      <w:r w:rsidRPr="00685B62">
        <w:rPr>
          <w:b/>
          <w:bCs/>
          <w:szCs w:val="21"/>
          <w:lang w:val="vi"/>
        </w:rPr>
        <w:t>ấ</w:t>
      </w:r>
      <w:r w:rsidRPr="00685B62">
        <w:rPr>
          <w:b/>
          <w:bCs/>
          <w:szCs w:val="21"/>
          <w:lang w:val="vi"/>
        </w:rPr>
        <w:t>y t</w:t>
      </w:r>
      <w:r w:rsidRPr="00685B62">
        <w:rPr>
          <w:b/>
          <w:bCs/>
          <w:szCs w:val="21"/>
          <w:lang w:val="vi"/>
        </w:rPr>
        <w:t>ờ</w:t>
      </w:r>
      <w:r w:rsidRPr="00685B62">
        <w:rPr>
          <w:b/>
          <w:bCs/>
          <w:szCs w:val="21"/>
          <w:lang w:val="vi"/>
        </w:rPr>
        <w:t xml:space="preserve"> gì trư</w:t>
      </w:r>
      <w:r w:rsidRPr="00685B62">
        <w:rPr>
          <w:b/>
          <w:bCs/>
          <w:szCs w:val="21"/>
          <w:lang w:val="vi"/>
        </w:rPr>
        <w:t>ớ</w:t>
      </w:r>
      <w:r w:rsidRPr="00685B62">
        <w:rPr>
          <w:b/>
          <w:bCs/>
          <w:szCs w:val="21"/>
          <w:lang w:val="vi"/>
        </w:rPr>
        <w:t>c khi ký h</w:t>
      </w:r>
      <w:r w:rsidRPr="00685B62">
        <w:rPr>
          <w:b/>
          <w:bCs/>
          <w:szCs w:val="21"/>
          <w:lang w:val="vi"/>
        </w:rPr>
        <w:t>ợ</w:t>
      </w:r>
      <w:r w:rsidRPr="00685B62">
        <w:rPr>
          <w:b/>
          <w:bCs/>
          <w:szCs w:val="21"/>
          <w:lang w:val="vi"/>
        </w:rPr>
        <w:t>p đ</w:t>
      </w:r>
      <w:r w:rsidRPr="00685B62">
        <w:rPr>
          <w:b/>
          <w:bCs/>
          <w:szCs w:val="21"/>
          <w:lang w:val="vi"/>
        </w:rPr>
        <w:t>ồ</w:t>
      </w:r>
      <w:r w:rsidRPr="00685B62">
        <w:rPr>
          <w:b/>
          <w:bCs/>
          <w:szCs w:val="21"/>
          <w:lang w:val="vi"/>
        </w:rPr>
        <w:t>ng thuê?</w:t>
      </w:r>
    </w:p>
    <w:p w14:paraId="42158D18" w14:textId="77777777" w:rsidR="00385055" w:rsidRPr="008E35A3" w:rsidRDefault="002F7C69" w:rsidP="007B676B">
      <w:pPr>
        <w:spacing w:line="240" w:lineRule="auto"/>
        <w:rPr>
          <w:szCs w:val="21"/>
          <w:lang w:val="vi"/>
        </w:rPr>
      </w:pPr>
      <w:r w:rsidRPr="00685B62">
        <w:rPr>
          <w:szCs w:val="21"/>
          <w:lang w:val="vi"/>
        </w:rPr>
        <w:t>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ph</w:t>
      </w:r>
      <w:r w:rsidRPr="00685B62">
        <w:rPr>
          <w:szCs w:val="21"/>
          <w:lang w:val="vi"/>
        </w:rPr>
        <w:t>ả</w:t>
      </w:r>
      <w:r w:rsidRPr="00685B62">
        <w:rPr>
          <w:szCs w:val="21"/>
          <w:lang w:val="vi"/>
        </w:rPr>
        <w:t>i cung c</w:t>
      </w:r>
      <w:r w:rsidRPr="00685B62">
        <w:rPr>
          <w:szCs w:val="21"/>
          <w:lang w:val="vi"/>
        </w:rPr>
        <w:t>ấ</w:t>
      </w:r>
      <w:r w:rsidRPr="00685B62">
        <w:rPr>
          <w:szCs w:val="21"/>
          <w:lang w:val="vi"/>
        </w:rPr>
        <w:t>p cho quý v</w:t>
      </w:r>
      <w:r w:rsidRPr="00685B62">
        <w:rPr>
          <w:szCs w:val="21"/>
          <w:lang w:val="vi"/>
        </w:rPr>
        <w:t>ị</w:t>
      </w:r>
      <w:r w:rsidRPr="00685B62">
        <w:rPr>
          <w:szCs w:val="21"/>
          <w:lang w:val="vi"/>
        </w:rPr>
        <w:t xml:space="preserve"> b</w:t>
      </w:r>
      <w:r w:rsidRPr="00685B62">
        <w:rPr>
          <w:szCs w:val="21"/>
          <w:lang w:val="vi"/>
        </w:rPr>
        <w:t>ả</w:t>
      </w:r>
      <w:r w:rsidRPr="00685B62">
        <w:rPr>
          <w:szCs w:val="21"/>
          <w:lang w:val="vi"/>
        </w:rPr>
        <w:t>n kê khai chi ti</w:t>
      </w:r>
      <w:r w:rsidRPr="00685B62">
        <w:rPr>
          <w:szCs w:val="21"/>
          <w:lang w:val="vi"/>
        </w:rPr>
        <w:t>ế</w:t>
      </w:r>
      <w:r w:rsidRPr="00685B62">
        <w:rPr>
          <w:szCs w:val="21"/>
          <w:lang w:val="vi"/>
        </w:rPr>
        <w:t>t (disclosure statement) và h</w:t>
      </w:r>
      <w:r w:rsidRPr="00685B62">
        <w:rPr>
          <w:szCs w:val="21"/>
          <w:lang w:val="vi"/>
        </w:rPr>
        <w:t>ợ</w:t>
      </w:r>
      <w:r w:rsidRPr="00685B62">
        <w:rPr>
          <w:szCs w:val="21"/>
          <w:lang w:val="vi"/>
        </w:rPr>
        <w:t>p đ</w:t>
      </w:r>
      <w:r w:rsidRPr="00685B62">
        <w:rPr>
          <w:szCs w:val="21"/>
          <w:lang w:val="vi"/>
        </w:rPr>
        <w:t>ồ</w:t>
      </w:r>
      <w:r w:rsidRPr="00685B62">
        <w:rPr>
          <w:szCs w:val="21"/>
          <w:lang w:val="vi"/>
        </w:rPr>
        <w:t>ng thuê d</w:t>
      </w:r>
      <w:r w:rsidRPr="00685B62">
        <w:rPr>
          <w:szCs w:val="21"/>
          <w:lang w:val="vi"/>
        </w:rPr>
        <w:t>ự</w:t>
      </w:r>
      <w:r w:rsidRPr="00685B62">
        <w:rPr>
          <w:szCs w:val="21"/>
          <w:lang w:val="vi"/>
        </w:rPr>
        <w:t xml:space="preserve"> ki</w:t>
      </w:r>
      <w:r w:rsidRPr="00685B62">
        <w:rPr>
          <w:szCs w:val="21"/>
          <w:lang w:val="vi"/>
        </w:rPr>
        <w:t>ế</w:t>
      </w:r>
      <w:r w:rsidRPr="00685B62">
        <w:rPr>
          <w:szCs w:val="21"/>
          <w:lang w:val="vi"/>
        </w:rPr>
        <w:t>n ít nh</w:t>
      </w:r>
      <w:r w:rsidRPr="00685B62">
        <w:rPr>
          <w:szCs w:val="21"/>
          <w:lang w:val="vi"/>
        </w:rPr>
        <w:t>ấ</w:t>
      </w:r>
      <w:r w:rsidRPr="00685B62">
        <w:rPr>
          <w:szCs w:val="21"/>
          <w:lang w:val="vi"/>
        </w:rPr>
        <w:t>t 14 ngày trư</w:t>
      </w:r>
      <w:r w:rsidRPr="00685B62">
        <w:rPr>
          <w:szCs w:val="21"/>
          <w:lang w:val="vi"/>
        </w:rPr>
        <w:t>ớ</w:t>
      </w:r>
      <w:r w:rsidRPr="00685B62">
        <w:rPr>
          <w:szCs w:val="21"/>
          <w:lang w:val="vi"/>
        </w:rPr>
        <w:t>c khi ký h</w:t>
      </w:r>
      <w:r w:rsidRPr="00685B62">
        <w:rPr>
          <w:szCs w:val="21"/>
          <w:lang w:val="vi"/>
        </w:rPr>
        <w:t>ợ</w:t>
      </w:r>
      <w:r w:rsidRPr="00685B62">
        <w:rPr>
          <w:szCs w:val="21"/>
          <w:lang w:val="vi"/>
        </w:rPr>
        <w:t>p đ</w:t>
      </w:r>
      <w:r w:rsidRPr="00685B62">
        <w:rPr>
          <w:szCs w:val="21"/>
          <w:lang w:val="vi"/>
        </w:rPr>
        <w:t>ồ</w:t>
      </w:r>
      <w:r w:rsidRPr="00685B62">
        <w:rPr>
          <w:szCs w:val="21"/>
          <w:lang w:val="vi"/>
        </w:rPr>
        <w:t xml:space="preserve">ng. </w:t>
      </w:r>
    </w:p>
    <w:p w14:paraId="4FD2AACF" w14:textId="77777777" w:rsidR="00CB0AD1" w:rsidRPr="008E35A3" w:rsidRDefault="002F7C69" w:rsidP="007B676B">
      <w:pPr>
        <w:spacing w:line="240" w:lineRule="auto"/>
        <w:rPr>
          <w:szCs w:val="21"/>
          <w:lang w:val="vi"/>
        </w:rPr>
      </w:pPr>
      <w:r w:rsidRPr="00685B62">
        <w:rPr>
          <w:szCs w:val="21"/>
          <w:lang w:val="vi"/>
        </w:rPr>
        <w:t>B</w:t>
      </w:r>
      <w:r w:rsidRPr="00685B62">
        <w:rPr>
          <w:szCs w:val="21"/>
          <w:lang w:val="vi"/>
        </w:rPr>
        <w:t>ả</w:t>
      </w:r>
      <w:r w:rsidRPr="00685B62">
        <w:rPr>
          <w:szCs w:val="21"/>
          <w:lang w:val="vi"/>
        </w:rPr>
        <w:t>n kê khai chi ti</w:t>
      </w:r>
      <w:r w:rsidRPr="00685B62">
        <w:rPr>
          <w:szCs w:val="21"/>
          <w:lang w:val="vi"/>
        </w:rPr>
        <w:t>ế</w:t>
      </w:r>
      <w:r w:rsidRPr="00685B62">
        <w:rPr>
          <w:szCs w:val="21"/>
          <w:lang w:val="vi"/>
        </w:rPr>
        <w:t>t (disclosure statement) bao g</w:t>
      </w:r>
      <w:r w:rsidRPr="00685B62">
        <w:rPr>
          <w:szCs w:val="21"/>
          <w:lang w:val="vi"/>
        </w:rPr>
        <w:t>ồ</w:t>
      </w:r>
      <w:r w:rsidRPr="00685B62">
        <w:rPr>
          <w:szCs w:val="21"/>
          <w:lang w:val="vi"/>
        </w:rPr>
        <w:t>m nh</w:t>
      </w:r>
      <w:r w:rsidRPr="00685B62">
        <w:rPr>
          <w:szCs w:val="21"/>
          <w:lang w:val="vi"/>
        </w:rPr>
        <w:t>ữ</w:t>
      </w:r>
      <w:r w:rsidRPr="00685B62">
        <w:rPr>
          <w:szCs w:val="21"/>
          <w:lang w:val="vi"/>
        </w:rPr>
        <w:t>ng thông tin c</w:t>
      </w:r>
      <w:r w:rsidRPr="00685B62">
        <w:rPr>
          <w:szCs w:val="21"/>
          <w:lang w:val="vi"/>
        </w:rPr>
        <w:t>ầ</w:t>
      </w:r>
      <w:r w:rsidRPr="00685B62">
        <w:rPr>
          <w:szCs w:val="21"/>
          <w:lang w:val="vi"/>
        </w:rPr>
        <w:t>n thi</w:t>
      </w:r>
      <w:r w:rsidRPr="00685B62">
        <w:rPr>
          <w:szCs w:val="21"/>
          <w:lang w:val="vi"/>
        </w:rPr>
        <w:t>ế</w:t>
      </w:r>
      <w:r w:rsidRPr="00685B62">
        <w:rPr>
          <w:szCs w:val="21"/>
          <w:lang w:val="vi"/>
        </w:rPr>
        <w:t>t đ</w:t>
      </w:r>
      <w:r w:rsidRPr="00685B62">
        <w:rPr>
          <w:szCs w:val="21"/>
          <w:lang w:val="vi"/>
        </w:rPr>
        <w:t>ể</w:t>
      </w:r>
      <w:r w:rsidRPr="00685B62">
        <w:rPr>
          <w:szCs w:val="21"/>
          <w:lang w:val="vi"/>
        </w:rPr>
        <w:t xml:space="preserve"> quý v</w:t>
      </w:r>
      <w:r w:rsidRPr="00685B62">
        <w:rPr>
          <w:szCs w:val="21"/>
          <w:lang w:val="vi"/>
        </w:rPr>
        <w:t>ị</w:t>
      </w:r>
      <w:r w:rsidRPr="00685B62">
        <w:rPr>
          <w:szCs w:val="21"/>
          <w:lang w:val="vi"/>
        </w:rPr>
        <w:t xml:space="preserve"> đưa ra quy</w:t>
      </w:r>
      <w:r w:rsidRPr="00685B62">
        <w:rPr>
          <w:szCs w:val="21"/>
          <w:lang w:val="vi"/>
        </w:rPr>
        <w:t>ế</w:t>
      </w:r>
      <w:r w:rsidRPr="00685B62">
        <w:rPr>
          <w:szCs w:val="21"/>
          <w:lang w:val="vi"/>
        </w:rPr>
        <w:t>t đ</w:t>
      </w:r>
      <w:r w:rsidRPr="00685B62">
        <w:rPr>
          <w:szCs w:val="21"/>
          <w:lang w:val="vi"/>
        </w:rPr>
        <w:t>ị</w:t>
      </w:r>
      <w:r w:rsidRPr="00685B62">
        <w:rPr>
          <w:szCs w:val="21"/>
          <w:lang w:val="vi"/>
        </w:rPr>
        <w:t>nh sau khi đã hi</w:t>
      </w:r>
      <w:r w:rsidRPr="00685B62">
        <w:rPr>
          <w:szCs w:val="21"/>
          <w:lang w:val="vi"/>
        </w:rPr>
        <w:t>ể</w:t>
      </w:r>
      <w:r w:rsidRPr="00685B62">
        <w:rPr>
          <w:szCs w:val="21"/>
          <w:lang w:val="vi"/>
        </w:rPr>
        <w:t>u rõ v</w:t>
      </w:r>
      <w:r w:rsidRPr="00685B62">
        <w:rPr>
          <w:szCs w:val="21"/>
          <w:lang w:val="vi"/>
        </w:rPr>
        <w:t>ề</w:t>
      </w:r>
      <w:r w:rsidRPr="00685B62">
        <w:rPr>
          <w:szCs w:val="21"/>
          <w:lang w:val="vi"/>
        </w:rPr>
        <w:t xml:space="preserve"> vi</w:t>
      </w:r>
      <w:r w:rsidRPr="00685B62">
        <w:rPr>
          <w:szCs w:val="21"/>
          <w:lang w:val="vi"/>
        </w:rPr>
        <w:t>ệ</w:t>
      </w:r>
      <w:r w:rsidRPr="00685B62">
        <w:rPr>
          <w:szCs w:val="21"/>
          <w:lang w:val="vi"/>
        </w:rPr>
        <w:t>c ký k</w:t>
      </w:r>
      <w:r w:rsidRPr="00685B62">
        <w:rPr>
          <w:szCs w:val="21"/>
          <w:lang w:val="vi"/>
        </w:rPr>
        <w:t>ế</w:t>
      </w:r>
      <w:r w:rsidRPr="00685B62">
        <w:rPr>
          <w:szCs w:val="21"/>
          <w:lang w:val="vi"/>
        </w:rPr>
        <w:t>t h</w:t>
      </w:r>
      <w:r w:rsidRPr="00685B62">
        <w:rPr>
          <w:szCs w:val="21"/>
          <w:lang w:val="vi"/>
        </w:rPr>
        <w:t>ợ</w:t>
      </w:r>
      <w:r w:rsidRPr="00685B62">
        <w:rPr>
          <w:szCs w:val="21"/>
          <w:lang w:val="vi"/>
        </w:rPr>
        <w:t>p đ</w:t>
      </w:r>
      <w:r w:rsidRPr="00685B62">
        <w:rPr>
          <w:szCs w:val="21"/>
          <w:lang w:val="vi"/>
        </w:rPr>
        <w:t>ồ</w:t>
      </w:r>
      <w:r w:rsidRPr="00685B62">
        <w:rPr>
          <w:szCs w:val="21"/>
          <w:lang w:val="vi"/>
        </w:rPr>
        <w:t>ng thuê, bao g</w:t>
      </w:r>
      <w:r w:rsidRPr="00685B62">
        <w:rPr>
          <w:szCs w:val="21"/>
          <w:lang w:val="vi"/>
        </w:rPr>
        <w:t>ồ</w:t>
      </w:r>
      <w:r w:rsidRPr="00685B62">
        <w:rPr>
          <w:szCs w:val="21"/>
          <w:lang w:val="vi"/>
        </w:rPr>
        <w:t>m các chi ti</w:t>
      </w:r>
      <w:r w:rsidRPr="00685B62">
        <w:rPr>
          <w:szCs w:val="21"/>
          <w:lang w:val="vi"/>
        </w:rPr>
        <w:t>ế</w:t>
      </w:r>
      <w:r w:rsidRPr="00685B62">
        <w:rPr>
          <w:szCs w:val="21"/>
          <w:lang w:val="vi"/>
        </w:rPr>
        <w:t>t v</w:t>
      </w:r>
      <w:r w:rsidRPr="00685B62">
        <w:rPr>
          <w:szCs w:val="21"/>
          <w:lang w:val="vi"/>
        </w:rPr>
        <w:t>ề</w:t>
      </w:r>
      <w:r w:rsidRPr="00685B62">
        <w:rPr>
          <w:szCs w:val="21"/>
          <w:lang w:val="vi"/>
        </w:rPr>
        <w:t>:</w:t>
      </w:r>
    </w:p>
    <w:p w14:paraId="5FEF9FEA" w14:textId="77777777" w:rsidR="00CB0AD1" w:rsidRPr="008E35A3" w:rsidRDefault="002F7C69" w:rsidP="007B676B">
      <w:pPr>
        <w:pStyle w:val="ListParagraph"/>
        <w:numPr>
          <w:ilvl w:val="0"/>
          <w:numId w:val="9"/>
        </w:numPr>
        <w:spacing w:before="60" w:after="60" w:line="240" w:lineRule="auto"/>
        <w:ind w:left="714" w:hanging="357"/>
        <w:rPr>
          <w:szCs w:val="21"/>
          <w:lang w:val="vi"/>
        </w:rPr>
      </w:pPr>
      <w:r w:rsidRPr="00685B62">
        <w:rPr>
          <w:szCs w:val="21"/>
          <w:lang w:val="vi"/>
        </w:rPr>
        <w:t>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bao g</w:t>
      </w:r>
      <w:r w:rsidRPr="00685B62">
        <w:rPr>
          <w:szCs w:val="21"/>
          <w:lang w:val="vi"/>
        </w:rPr>
        <w:t>ồ</w:t>
      </w:r>
      <w:r w:rsidRPr="00685B62">
        <w:rPr>
          <w:szCs w:val="21"/>
          <w:lang w:val="vi"/>
        </w:rPr>
        <w:t>m c</w:t>
      </w:r>
      <w:r w:rsidRPr="00685B62">
        <w:rPr>
          <w:szCs w:val="21"/>
          <w:lang w:val="vi"/>
        </w:rPr>
        <w:t>ả</w:t>
      </w:r>
      <w:r w:rsidRPr="00685B62">
        <w:rPr>
          <w:szCs w:val="21"/>
          <w:lang w:val="vi"/>
        </w:rPr>
        <w:t xml:space="preserve"> sơ đ</w:t>
      </w:r>
      <w:r w:rsidRPr="00685B62">
        <w:rPr>
          <w:szCs w:val="21"/>
          <w:lang w:val="vi"/>
        </w:rPr>
        <w:t>ồ</w:t>
      </w:r>
      <w:r w:rsidRPr="00685B62">
        <w:rPr>
          <w:szCs w:val="21"/>
          <w:lang w:val="vi"/>
        </w:rPr>
        <w:t xml:space="preserve"> n</w:t>
      </w:r>
      <w:r w:rsidRPr="00685B62">
        <w:rPr>
          <w:szCs w:val="21"/>
          <w:lang w:val="vi"/>
        </w:rPr>
        <w:t>ế</w:t>
      </w:r>
      <w:r w:rsidRPr="00685B62">
        <w:rPr>
          <w:szCs w:val="21"/>
          <w:lang w:val="vi"/>
        </w:rPr>
        <w:t>u có, và di</w:t>
      </w:r>
      <w:r w:rsidRPr="00685B62">
        <w:rPr>
          <w:szCs w:val="21"/>
          <w:lang w:val="vi"/>
        </w:rPr>
        <w:t>ệ</w:t>
      </w:r>
      <w:r w:rsidRPr="00685B62">
        <w:rPr>
          <w:szCs w:val="21"/>
          <w:lang w:val="vi"/>
        </w:rPr>
        <w:t>n tích ch</w:t>
      </w:r>
      <w:r w:rsidRPr="00685B62">
        <w:rPr>
          <w:szCs w:val="21"/>
          <w:lang w:val="vi"/>
        </w:rPr>
        <w:t>ỗ</w:t>
      </w:r>
      <w:r w:rsidRPr="00685B62">
        <w:rPr>
          <w:szCs w:val="21"/>
          <w:lang w:val="vi"/>
        </w:rPr>
        <w:t xml:space="preserve"> cho thuê</w:t>
      </w:r>
    </w:p>
    <w:p w14:paraId="06D6B040" w14:textId="77777777" w:rsidR="00CB0AD1" w:rsidRPr="008E35A3" w:rsidRDefault="002F7C69" w:rsidP="007B676B">
      <w:pPr>
        <w:pStyle w:val="ListParagraph"/>
        <w:numPr>
          <w:ilvl w:val="0"/>
          <w:numId w:val="9"/>
        </w:numPr>
        <w:spacing w:before="60" w:after="60" w:line="240" w:lineRule="auto"/>
        <w:ind w:left="714" w:hanging="357"/>
        <w:rPr>
          <w:szCs w:val="21"/>
          <w:lang w:val="vi"/>
        </w:rPr>
      </w:pPr>
      <w:r w:rsidRPr="00685B62">
        <w:rPr>
          <w:szCs w:val="21"/>
          <w:lang w:val="vi"/>
        </w:rPr>
        <w:t>c</w:t>
      </w:r>
      <w:r w:rsidRPr="00685B62">
        <w:rPr>
          <w:szCs w:val="21"/>
          <w:lang w:val="vi"/>
        </w:rPr>
        <w:t>ấ</w:t>
      </w:r>
      <w:r w:rsidRPr="00685B62">
        <w:rPr>
          <w:szCs w:val="21"/>
          <w:lang w:val="vi"/>
        </w:rPr>
        <w:t>u trúc, đ</w:t>
      </w:r>
      <w:r w:rsidRPr="00685B62">
        <w:rPr>
          <w:szCs w:val="21"/>
          <w:lang w:val="vi"/>
        </w:rPr>
        <w:t>ồ</w:t>
      </w:r>
      <w:r w:rsidRPr="00685B62">
        <w:rPr>
          <w:szCs w:val="21"/>
          <w:lang w:val="vi"/>
        </w:rPr>
        <w:t xml:space="preserve"> đ</w:t>
      </w:r>
      <w:r w:rsidRPr="00685B62">
        <w:rPr>
          <w:szCs w:val="21"/>
          <w:lang w:val="vi"/>
        </w:rPr>
        <w:t>ạ</w:t>
      </w:r>
      <w:r w:rsidRPr="00685B62">
        <w:rPr>
          <w:szCs w:val="21"/>
          <w:lang w:val="vi"/>
        </w:rPr>
        <w:t>c, máy móc và thi</w:t>
      </w:r>
      <w:r w:rsidRPr="00685B62">
        <w:rPr>
          <w:szCs w:val="21"/>
          <w:lang w:val="vi"/>
        </w:rPr>
        <w:t>ế</w:t>
      </w:r>
      <w:r w:rsidRPr="00685B62">
        <w:rPr>
          <w:szCs w:val="21"/>
          <w:lang w:val="vi"/>
        </w:rPr>
        <w:t>t b</w:t>
      </w:r>
      <w:r w:rsidRPr="00685B62">
        <w:rPr>
          <w:szCs w:val="21"/>
          <w:lang w:val="vi"/>
        </w:rPr>
        <w:t>ị</w:t>
      </w:r>
      <w:r w:rsidRPr="00685B62">
        <w:rPr>
          <w:szCs w:val="21"/>
          <w:lang w:val="vi"/>
        </w:rPr>
        <w:t xml:space="preserve"> do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cung c</w:t>
      </w:r>
      <w:r w:rsidRPr="00685B62">
        <w:rPr>
          <w:szCs w:val="21"/>
          <w:lang w:val="vi"/>
        </w:rPr>
        <w:t>ấ</w:t>
      </w:r>
      <w:r w:rsidRPr="00685B62">
        <w:rPr>
          <w:szCs w:val="21"/>
          <w:lang w:val="vi"/>
        </w:rPr>
        <w:t>p</w:t>
      </w:r>
    </w:p>
    <w:p w14:paraId="75342B5D" w14:textId="77777777" w:rsidR="00CB0AD1" w:rsidRPr="008E35A3" w:rsidRDefault="002F7C69" w:rsidP="007B676B">
      <w:pPr>
        <w:pStyle w:val="ListParagraph"/>
        <w:numPr>
          <w:ilvl w:val="0"/>
          <w:numId w:val="9"/>
        </w:numPr>
        <w:spacing w:before="60" w:after="60" w:line="240" w:lineRule="auto"/>
        <w:ind w:left="714" w:hanging="357"/>
        <w:rPr>
          <w:szCs w:val="21"/>
          <w:lang w:val="vi"/>
        </w:rPr>
      </w:pPr>
      <w:r w:rsidRPr="00685B62">
        <w:rPr>
          <w:szCs w:val="21"/>
          <w:lang w:val="vi"/>
        </w:rPr>
        <w:t>m</w:t>
      </w:r>
      <w:r w:rsidRPr="00685B62">
        <w:rPr>
          <w:szCs w:val="21"/>
          <w:lang w:val="vi"/>
        </w:rPr>
        <w:t>ụ</w:t>
      </w:r>
      <w:r w:rsidRPr="00685B62">
        <w:rPr>
          <w:szCs w:val="21"/>
          <w:lang w:val="vi"/>
        </w:rPr>
        <w:t>c đích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đư</w:t>
      </w:r>
      <w:r w:rsidRPr="00685B62">
        <w:rPr>
          <w:szCs w:val="21"/>
          <w:lang w:val="vi"/>
        </w:rPr>
        <w:t>ợ</w:t>
      </w:r>
      <w:r w:rsidRPr="00685B62">
        <w:rPr>
          <w:szCs w:val="21"/>
          <w:lang w:val="vi"/>
        </w:rPr>
        <w:t>c cho phép</w:t>
      </w:r>
    </w:p>
    <w:p w14:paraId="6D707DC0" w14:textId="77777777" w:rsidR="00CB0AD1" w:rsidRPr="008E35A3" w:rsidRDefault="002F7C69" w:rsidP="007B676B">
      <w:pPr>
        <w:pStyle w:val="ListParagraph"/>
        <w:numPr>
          <w:ilvl w:val="0"/>
          <w:numId w:val="9"/>
        </w:numPr>
        <w:spacing w:before="60" w:after="60" w:line="240" w:lineRule="auto"/>
        <w:ind w:left="714" w:hanging="357"/>
        <w:rPr>
          <w:szCs w:val="21"/>
          <w:lang w:val="vi"/>
        </w:rPr>
      </w:pPr>
      <w:r w:rsidRPr="00685B62">
        <w:rPr>
          <w:szCs w:val="21"/>
          <w:lang w:val="vi"/>
        </w:rPr>
        <w:t>th</w:t>
      </w:r>
      <w:r w:rsidRPr="00685B62">
        <w:rPr>
          <w:szCs w:val="21"/>
          <w:lang w:val="vi"/>
        </w:rPr>
        <w:t>ờ</w:t>
      </w:r>
      <w:r w:rsidRPr="00685B62">
        <w:rPr>
          <w:szCs w:val="21"/>
          <w:lang w:val="vi"/>
        </w:rPr>
        <w:t>i h</w:t>
      </w:r>
      <w:r w:rsidRPr="00685B62">
        <w:rPr>
          <w:szCs w:val="21"/>
          <w:lang w:val="vi"/>
        </w:rPr>
        <w:t>ạ</w:t>
      </w:r>
      <w:r w:rsidRPr="00685B62">
        <w:rPr>
          <w:szCs w:val="21"/>
          <w:lang w:val="vi"/>
        </w:rPr>
        <w:t>n thuê và th</w:t>
      </w:r>
      <w:r w:rsidRPr="00685B62">
        <w:rPr>
          <w:szCs w:val="21"/>
          <w:lang w:val="vi"/>
        </w:rPr>
        <w:t>ờ</w:t>
      </w:r>
      <w:r w:rsidRPr="00685B62">
        <w:rPr>
          <w:szCs w:val="21"/>
          <w:lang w:val="vi"/>
        </w:rPr>
        <w:t>i h</w:t>
      </w:r>
      <w:r w:rsidRPr="00685B62">
        <w:rPr>
          <w:szCs w:val="21"/>
          <w:lang w:val="vi"/>
        </w:rPr>
        <w:t>ạ</w:t>
      </w:r>
      <w:r w:rsidRPr="00685B62">
        <w:rPr>
          <w:szCs w:val="21"/>
          <w:lang w:val="vi"/>
        </w:rPr>
        <w:t>n c</w:t>
      </w:r>
      <w:r w:rsidRPr="00685B62">
        <w:rPr>
          <w:szCs w:val="21"/>
          <w:lang w:val="vi"/>
        </w:rPr>
        <w:t>ủ</w:t>
      </w:r>
      <w:r w:rsidRPr="00685B62">
        <w:rPr>
          <w:szCs w:val="21"/>
          <w:lang w:val="vi"/>
        </w:rPr>
        <w:t>a các l</w:t>
      </w:r>
      <w:r w:rsidRPr="00685B62">
        <w:rPr>
          <w:szCs w:val="21"/>
          <w:lang w:val="vi"/>
        </w:rPr>
        <w:t>ự</w:t>
      </w:r>
      <w:r w:rsidRPr="00685B62">
        <w:rPr>
          <w:szCs w:val="21"/>
          <w:lang w:val="vi"/>
        </w:rPr>
        <w:t>a ch</w:t>
      </w:r>
      <w:r w:rsidRPr="00685B62">
        <w:rPr>
          <w:szCs w:val="21"/>
          <w:lang w:val="vi"/>
        </w:rPr>
        <w:t>ọ</w:t>
      </w:r>
      <w:r w:rsidRPr="00685B62">
        <w:rPr>
          <w:szCs w:val="21"/>
          <w:lang w:val="vi"/>
        </w:rPr>
        <w:t>n gia h</w:t>
      </w:r>
      <w:r w:rsidRPr="00685B62">
        <w:rPr>
          <w:szCs w:val="21"/>
          <w:lang w:val="vi"/>
        </w:rPr>
        <w:t>ạ</w:t>
      </w:r>
      <w:r w:rsidRPr="00685B62">
        <w:rPr>
          <w:szCs w:val="21"/>
          <w:lang w:val="vi"/>
        </w:rPr>
        <w:t>n</w:t>
      </w:r>
    </w:p>
    <w:p w14:paraId="0F952F68" w14:textId="77777777" w:rsidR="00CB0AD1" w:rsidRPr="008E35A3" w:rsidRDefault="002F7C69" w:rsidP="007B676B">
      <w:pPr>
        <w:pStyle w:val="ListParagraph"/>
        <w:numPr>
          <w:ilvl w:val="0"/>
          <w:numId w:val="9"/>
        </w:numPr>
        <w:spacing w:before="60" w:after="60" w:line="240" w:lineRule="auto"/>
        <w:ind w:left="714" w:hanging="357"/>
        <w:rPr>
          <w:szCs w:val="21"/>
          <w:lang w:val="vi"/>
        </w:rPr>
      </w:pPr>
      <w:r w:rsidRPr="00685B62">
        <w:rPr>
          <w:szCs w:val="21"/>
          <w:lang w:val="vi"/>
        </w:rPr>
        <w:t>các công trình, trang b</w:t>
      </w:r>
      <w:r w:rsidRPr="00685B62">
        <w:rPr>
          <w:szCs w:val="21"/>
          <w:lang w:val="vi"/>
        </w:rPr>
        <w:t>ị</w:t>
      </w:r>
      <w:r w:rsidRPr="00685B62">
        <w:rPr>
          <w:szCs w:val="21"/>
          <w:lang w:val="vi"/>
        </w:rPr>
        <w:t xml:space="preserve"> c</w:t>
      </w:r>
      <w:r w:rsidRPr="00685B62">
        <w:rPr>
          <w:szCs w:val="21"/>
          <w:lang w:val="vi"/>
        </w:rPr>
        <w:t>ử</w:t>
      </w:r>
      <w:r w:rsidRPr="00685B62">
        <w:rPr>
          <w:szCs w:val="21"/>
          <w:lang w:val="vi"/>
        </w:rPr>
        <w:t>a ti</w:t>
      </w:r>
      <w:r w:rsidRPr="00685B62">
        <w:rPr>
          <w:szCs w:val="21"/>
          <w:lang w:val="vi"/>
        </w:rPr>
        <w:t>ệ</w:t>
      </w:r>
      <w:r w:rsidRPr="00685B62">
        <w:rPr>
          <w:szCs w:val="21"/>
          <w:lang w:val="vi"/>
        </w:rPr>
        <w:t>m, tân trang và c</w:t>
      </w:r>
      <w:r w:rsidRPr="00685B62">
        <w:rPr>
          <w:szCs w:val="21"/>
          <w:lang w:val="vi"/>
        </w:rPr>
        <w:t>ả</w:t>
      </w:r>
      <w:r w:rsidRPr="00685B62">
        <w:rPr>
          <w:szCs w:val="21"/>
          <w:lang w:val="vi"/>
        </w:rPr>
        <w:t>i t</w:t>
      </w:r>
      <w:r w:rsidRPr="00685B62">
        <w:rPr>
          <w:szCs w:val="21"/>
          <w:lang w:val="vi"/>
        </w:rPr>
        <w:t>ạ</w:t>
      </w:r>
      <w:r w:rsidRPr="00685B62">
        <w:rPr>
          <w:szCs w:val="21"/>
          <w:lang w:val="vi"/>
        </w:rPr>
        <w:t>o</w:t>
      </w:r>
    </w:p>
    <w:p w14:paraId="6948579C" w14:textId="77777777" w:rsidR="00CB0AD1" w:rsidRPr="008E35A3" w:rsidRDefault="002F7C69" w:rsidP="007B676B">
      <w:pPr>
        <w:pStyle w:val="ListParagraph"/>
        <w:numPr>
          <w:ilvl w:val="0"/>
          <w:numId w:val="9"/>
        </w:numPr>
        <w:spacing w:before="60" w:after="60" w:line="240" w:lineRule="auto"/>
        <w:rPr>
          <w:szCs w:val="21"/>
          <w:lang w:val="vi"/>
        </w:rPr>
      </w:pPr>
      <w:r w:rsidRPr="00685B62">
        <w:rPr>
          <w:szCs w:val="21"/>
          <w:lang w:val="vi"/>
        </w:rPr>
        <w:t>chi phí v</w:t>
      </w:r>
      <w:r w:rsidRPr="00685B62">
        <w:rPr>
          <w:szCs w:val="21"/>
          <w:lang w:val="vi"/>
        </w:rPr>
        <w:t>ậ</w:t>
      </w:r>
      <w:r w:rsidRPr="00685B62">
        <w:rPr>
          <w:szCs w:val="21"/>
          <w:lang w:val="vi"/>
        </w:rPr>
        <w:t>n hành &amp; b</w:t>
      </w:r>
      <w:r w:rsidRPr="00685B62">
        <w:rPr>
          <w:szCs w:val="21"/>
          <w:lang w:val="vi"/>
        </w:rPr>
        <w:t>ả</w:t>
      </w:r>
      <w:r w:rsidRPr="00685B62">
        <w:rPr>
          <w:szCs w:val="21"/>
          <w:lang w:val="vi"/>
        </w:rPr>
        <w:t>o trì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(outgoings) (chi phí quý v</w:t>
      </w:r>
      <w:r w:rsidRPr="00685B62">
        <w:rPr>
          <w:szCs w:val="21"/>
          <w:lang w:val="vi"/>
        </w:rPr>
        <w:t>ị</w:t>
      </w:r>
      <w:r w:rsidRPr="00685B62">
        <w:rPr>
          <w:szCs w:val="21"/>
          <w:lang w:val="vi"/>
        </w:rPr>
        <w:t xml:space="preserve"> ph</w:t>
      </w:r>
      <w:r w:rsidRPr="00685B62">
        <w:rPr>
          <w:szCs w:val="21"/>
          <w:lang w:val="vi"/>
        </w:rPr>
        <w:t>ả</w:t>
      </w:r>
      <w:r w:rsidRPr="00685B62">
        <w:rPr>
          <w:szCs w:val="21"/>
          <w:lang w:val="vi"/>
        </w:rPr>
        <w:t>i tr</w:t>
      </w:r>
      <w:r w:rsidRPr="00685B62">
        <w:rPr>
          <w:szCs w:val="21"/>
          <w:lang w:val="vi"/>
        </w:rPr>
        <w:t>ả</w:t>
      </w:r>
      <w:r w:rsidRPr="00685B62">
        <w:rPr>
          <w:szCs w:val="21"/>
          <w:lang w:val="vi"/>
        </w:rPr>
        <w:t>), ti</w:t>
      </w:r>
      <w:r w:rsidRPr="00685B62">
        <w:rPr>
          <w:szCs w:val="21"/>
          <w:lang w:val="vi"/>
        </w:rPr>
        <w:t>ề</w:t>
      </w:r>
      <w:r w:rsidRPr="00685B62">
        <w:rPr>
          <w:szCs w:val="21"/>
          <w:lang w:val="vi"/>
        </w:rPr>
        <w:t>n thuê và các kho</w:t>
      </w:r>
      <w:r w:rsidRPr="00685B62">
        <w:rPr>
          <w:szCs w:val="21"/>
          <w:lang w:val="vi"/>
        </w:rPr>
        <w:t>ả</w:t>
      </w:r>
      <w:r w:rsidRPr="00685B62">
        <w:rPr>
          <w:szCs w:val="21"/>
          <w:lang w:val="vi"/>
        </w:rPr>
        <w:t>n đi</w:t>
      </w:r>
      <w:r w:rsidRPr="00685B62">
        <w:rPr>
          <w:szCs w:val="21"/>
          <w:lang w:val="vi"/>
        </w:rPr>
        <w:t>ề</w:t>
      </w:r>
      <w:r w:rsidRPr="00685B62">
        <w:rPr>
          <w:szCs w:val="21"/>
          <w:lang w:val="vi"/>
        </w:rPr>
        <w:t>u ch</w:t>
      </w:r>
      <w:r w:rsidRPr="00685B62">
        <w:rPr>
          <w:szCs w:val="21"/>
          <w:lang w:val="vi"/>
        </w:rPr>
        <w:t>ỉ</w:t>
      </w:r>
      <w:r w:rsidRPr="00685B62">
        <w:rPr>
          <w:szCs w:val="21"/>
          <w:lang w:val="vi"/>
        </w:rPr>
        <w:t>nh ti</w:t>
      </w:r>
      <w:r w:rsidRPr="00685B62">
        <w:rPr>
          <w:szCs w:val="21"/>
          <w:lang w:val="vi"/>
        </w:rPr>
        <w:t>ề</w:t>
      </w:r>
      <w:r w:rsidRPr="00685B62">
        <w:rPr>
          <w:szCs w:val="21"/>
          <w:lang w:val="vi"/>
        </w:rPr>
        <w:t>n thuê.</w:t>
      </w:r>
    </w:p>
    <w:p w14:paraId="1755E9AB" w14:textId="77777777" w:rsidR="00055E32" w:rsidRPr="008E35A3" w:rsidRDefault="002F7C69" w:rsidP="007B676B">
      <w:pPr>
        <w:spacing w:line="240" w:lineRule="auto"/>
        <w:rPr>
          <w:szCs w:val="21"/>
          <w:lang w:val="vi"/>
        </w:rPr>
      </w:pPr>
      <w:r w:rsidRPr="00685B62">
        <w:rPr>
          <w:szCs w:val="21"/>
          <w:lang w:val="vi"/>
        </w:rPr>
        <w:t>N</w:t>
      </w:r>
      <w:r w:rsidRPr="00685B62">
        <w:rPr>
          <w:szCs w:val="21"/>
          <w:lang w:val="vi"/>
        </w:rPr>
        <w:t>ế</w:t>
      </w:r>
      <w:r w:rsidRPr="00685B62">
        <w:rPr>
          <w:szCs w:val="21"/>
          <w:lang w:val="vi"/>
        </w:rPr>
        <w:t>u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không cung c</w:t>
      </w:r>
      <w:r w:rsidRPr="00685B62">
        <w:rPr>
          <w:szCs w:val="21"/>
          <w:lang w:val="vi"/>
        </w:rPr>
        <w:t>ấ</w:t>
      </w:r>
      <w:r w:rsidRPr="00685B62">
        <w:rPr>
          <w:szCs w:val="21"/>
          <w:lang w:val="vi"/>
        </w:rPr>
        <w:t>p cho quý v</w:t>
      </w:r>
      <w:r w:rsidRPr="00685B62">
        <w:rPr>
          <w:szCs w:val="21"/>
          <w:lang w:val="vi"/>
        </w:rPr>
        <w:t>ị</w:t>
      </w:r>
      <w:r w:rsidRPr="00685B62">
        <w:rPr>
          <w:szCs w:val="21"/>
          <w:lang w:val="vi"/>
        </w:rPr>
        <w:t xml:space="preserve"> b</w:t>
      </w:r>
      <w:r w:rsidRPr="00685B62">
        <w:rPr>
          <w:szCs w:val="21"/>
          <w:lang w:val="vi"/>
        </w:rPr>
        <w:t>ả</w:t>
      </w:r>
      <w:r w:rsidRPr="00685B62">
        <w:rPr>
          <w:szCs w:val="21"/>
          <w:lang w:val="vi"/>
        </w:rPr>
        <w:t>n kê khai chi ti</w:t>
      </w:r>
      <w:r w:rsidRPr="00685B62">
        <w:rPr>
          <w:szCs w:val="21"/>
          <w:lang w:val="vi"/>
        </w:rPr>
        <w:t>ế</w:t>
      </w:r>
      <w:r w:rsidRPr="00685B62">
        <w:rPr>
          <w:szCs w:val="21"/>
          <w:lang w:val="vi"/>
        </w:rPr>
        <w:t>t, quý v</w:t>
      </w:r>
      <w:r w:rsidRPr="00685B62">
        <w:rPr>
          <w:szCs w:val="21"/>
          <w:lang w:val="vi"/>
        </w:rPr>
        <w:t>ị</w:t>
      </w:r>
      <w:r w:rsidRPr="00685B62">
        <w:rPr>
          <w:szCs w:val="21"/>
          <w:lang w:val="vi"/>
        </w:rPr>
        <w:t xml:space="preserve"> có th</w:t>
      </w:r>
      <w:r w:rsidRPr="00685B62">
        <w:rPr>
          <w:szCs w:val="21"/>
          <w:lang w:val="vi"/>
        </w:rPr>
        <w:t>ể</w:t>
      </w:r>
      <w:r w:rsidRPr="00685B62">
        <w:rPr>
          <w:szCs w:val="21"/>
          <w:lang w:val="vi"/>
        </w:rPr>
        <w:t xml:space="preserve"> gi</w:t>
      </w:r>
      <w:r w:rsidRPr="00685B62">
        <w:rPr>
          <w:szCs w:val="21"/>
          <w:lang w:val="vi"/>
        </w:rPr>
        <w:t>ữ</w:t>
      </w:r>
      <w:r w:rsidRPr="00685B62">
        <w:rPr>
          <w:szCs w:val="21"/>
          <w:lang w:val="vi"/>
        </w:rPr>
        <w:t xml:space="preserve"> l</w:t>
      </w:r>
      <w:r w:rsidRPr="00685B62">
        <w:rPr>
          <w:szCs w:val="21"/>
          <w:lang w:val="vi"/>
        </w:rPr>
        <w:t>ạ</w:t>
      </w:r>
      <w:r w:rsidRPr="00685B62">
        <w:rPr>
          <w:szCs w:val="21"/>
          <w:lang w:val="vi"/>
        </w:rPr>
        <w:t>i ti</w:t>
      </w:r>
      <w:r w:rsidRPr="00685B62">
        <w:rPr>
          <w:szCs w:val="21"/>
          <w:lang w:val="vi"/>
        </w:rPr>
        <w:t>ề</w:t>
      </w:r>
      <w:r w:rsidRPr="00685B62">
        <w:rPr>
          <w:szCs w:val="21"/>
          <w:lang w:val="vi"/>
        </w:rPr>
        <w:t>n thuê sau khi thông báo cho ngư</w:t>
      </w:r>
      <w:r w:rsidRPr="00685B62">
        <w:rPr>
          <w:szCs w:val="21"/>
          <w:lang w:val="vi"/>
        </w:rPr>
        <w:t>ờ</w:t>
      </w:r>
      <w:r w:rsidRPr="00685B62">
        <w:rPr>
          <w:szCs w:val="21"/>
          <w:lang w:val="vi"/>
        </w:rPr>
        <w:t>i ch</w:t>
      </w:r>
      <w:r w:rsidRPr="00685B62">
        <w:rPr>
          <w:szCs w:val="21"/>
          <w:lang w:val="vi"/>
        </w:rPr>
        <w:t>ủ</w:t>
      </w:r>
      <w:r w:rsidRPr="00685B62">
        <w:rPr>
          <w:szCs w:val="21"/>
          <w:lang w:val="vi"/>
        </w:rPr>
        <w:t>, cho đ</w:t>
      </w:r>
      <w:r w:rsidRPr="00685B62">
        <w:rPr>
          <w:szCs w:val="21"/>
          <w:lang w:val="vi"/>
        </w:rPr>
        <w:t>ế</w:t>
      </w:r>
      <w:r w:rsidRPr="00685B62">
        <w:rPr>
          <w:szCs w:val="21"/>
          <w:lang w:val="vi"/>
        </w:rPr>
        <w:t>n khi b</w:t>
      </w:r>
      <w:r w:rsidRPr="00685B62">
        <w:rPr>
          <w:szCs w:val="21"/>
          <w:lang w:val="vi"/>
        </w:rPr>
        <w:t>ả</w:t>
      </w:r>
      <w:r w:rsidRPr="00685B62">
        <w:rPr>
          <w:szCs w:val="21"/>
          <w:lang w:val="vi"/>
        </w:rPr>
        <w:t>n kê khai chi ti</w:t>
      </w:r>
      <w:r w:rsidRPr="00685B62">
        <w:rPr>
          <w:szCs w:val="21"/>
          <w:lang w:val="vi"/>
        </w:rPr>
        <w:t>ế</w:t>
      </w:r>
      <w:r w:rsidRPr="00685B62">
        <w:rPr>
          <w:szCs w:val="21"/>
          <w:lang w:val="vi"/>
        </w:rPr>
        <w:t>t đư</w:t>
      </w:r>
      <w:r w:rsidRPr="00685B62">
        <w:rPr>
          <w:szCs w:val="21"/>
          <w:lang w:val="vi"/>
        </w:rPr>
        <w:t>ợ</w:t>
      </w:r>
      <w:r w:rsidRPr="00685B62">
        <w:rPr>
          <w:szCs w:val="21"/>
          <w:lang w:val="vi"/>
        </w:rPr>
        <w:t>c cung c</w:t>
      </w:r>
      <w:r w:rsidRPr="00685B62">
        <w:rPr>
          <w:szCs w:val="21"/>
          <w:lang w:val="vi"/>
        </w:rPr>
        <w:t>ấ</w:t>
      </w:r>
      <w:r w:rsidRPr="00685B62">
        <w:rPr>
          <w:szCs w:val="21"/>
          <w:lang w:val="vi"/>
        </w:rPr>
        <w:t>p.</w:t>
      </w:r>
    </w:p>
    <w:p w14:paraId="55F21179" w14:textId="77777777" w:rsidR="009C0DDE" w:rsidRPr="008E35A3" w:rsidRDefault="002F7C69" w:rsidP="007B676B">
      <w:pPr>
        <w:spacing w:line="240" w:lineRule="auto"/>
        <w:rPr>
          <w:b/>
          <w:bCs/>
          <w:szCs w:val="21"/>
          <w:lang w:val="vi"/>
        </w:rPr>
      </w:pPr>
      <w:r w:rsidRPr="00685B62">
        <w:rPr>
          <w:b/>
          <w:bCs/>
          <w:szCs w:val="21"/>
          <w:lang w:val="vi"/>
        </w:rPr>
        <w:t>Tôi c</w:t>
      </w:r>
      <w:r w:rsidRPr="00685B62">
        <w:rPr>
          <w:b/>
          <w:bCs/>
          <w:szCs w:val="21"/>
          <w:lang w:val="vi"/>
        </w:rPr>
        <w:t>ầ</w:t>
      </w:r>
      <w:r w:rsidRPr="00685B62">
        <w:rPr>
          <w:b/>
          <w:bCs/>
          <w:szCs w:val="21"/>
          <w:lang w:val="vi"/>
        </w:rPr>
        <w:t>n hi</w:t>
      </w:r>
      <w:r w:rsidRPr="00685B62">
        <w:rPr>
          <w:b/>
          <w:bCs/>
          <w:szCs w:val="21"/>
          <w:lang w:val="vi"/>
        </w:rPr>
        <w:t>ể</w:t>
      </w:r>
      <w:r w:rsidRPr="00685B62">
        <w:rPr>
          <w:b/>
          <w:bCs/>
          <w:szCs w:val="21"/>
          <w:lang w:val="vi"/>
        </w:rPr>
        <w:t>u nh</w:t>
      </w:r>
      <w:r w:rsidRPr="00685B62">
        <w:rPr>
          <w:b/>
          <w:bCs/>
          <w:szCs w:val="21"/>
          <w:lang w:val="vi"/>
        </w:rPr>
        <w:t>ữ</w:t>
      </w:r>
      <w:r w:rsidRPr="00685B62">
        <w:rPr>
          <w:b/>
          <w:bCs/>
          <w:szCs w:val="21"/>
          <w:lang w:val="vi"/>
        </w:rPr>
        <w:t>ng gì trư</w:t>
      </w:r>
      <w:r w:rsidRPr="00685B62">
        <w:rPr>
          <w:b/>
          <w:bCs/>
          <w:szCs w:val="21"/>
          <w:lang w:val="vi"/>
        </w:rPr>
        <w:t>ớ</w:t>
      </w:r>
      <w:r w:rsidRPr="00685B62">
        <w:rPr>
          <w:b/>
          <w:bCs/>
          <w:szCs w:val="21"/>
          <w:lang w:val="vi"/>
        </w:rPr>
        <w:t>c khi ký h</w:t>
      </w:r>
      <w:r w:rsidRPr="00685B62">
        <w:rPr>
          <w:b/>
          <w:bCs/>
          <w:szCs w:val="21"/>
          <w:lang w:val="vi"/>
        </w:rPr>
        <w:t>ợ</w:t>
      </w:r>
      <w:r w:rsidRPr="00685B62">
        <w:rPr>
          <w:b/>
          <w:bCs/>
          <w:szCs w:val="21"/>
          <w:lang w:val="vi"/>
        </w:rPr>
        <w:t>p đ</w:t>
      </w:r>
      <w:r w:rsidRPr="00685B62">
        <w:rPr>
          <w:b/>
          <w:bCs/>
          <w:szCs w:val="21"/>
          <w:lang w:val="vi"/>
        </w:rPr>
        <w:t>ồ</w:t>
      </w:r>
      <w:r w:rsidRPr="00685B62">
        <w:rPr>
          <w:b/>
          <w:bCs/>
          <w:szCs w:val="21"/>
          <w:lang w:val="vi"/>
        </w:rPr>
        <w:t>ng thuê?</w:t>
      </w:r>
    </w:p>
    <w:p w14:paraId="42952C51" w14:textId="77777777" w:rsidR="0060134E" w:rsidRPr="008E35A3" w:rsidRDefault="002F7C69" w:rsidP="007B676B">
      <w:pPr>
        <w:spacing w:line="240" w:lineRule="auto"/>
        <w:rPr>
          <w:szCs w:val="21"/>
          <w:lang w:val="vi"/>
        </w:rPr>
      </w:pPr>
      <w:r w:rsidRPr="00685B62">
        <w:rPr>
          <w:szCs w:val="21"/>
          <w:lang w:val="vi"/>
        </w:rPr>
        <w:t>Đi</w:t>
      </w:r>
      <w:r w:rsidRPr="00685B62">
        <w:rPr>
          <w:szCs w:val="21"/>
          <w:lang w:val="vi"/>
        </w:rPr>
        <w:t>ề</w:t>
      </w:r>
      <w:r w:rsidRPr="00685B62">
        <w:rPr>
          <w:szCs w:val="21"/>
          <w:lang w:val="vi"/>
        </w:rPr>
        <w:t>u quan tr</w:t>
      </w:r>
      <w:r w:rsidRPr="00685B62">
        <w:rPr>
          <w:szCs w:val="21"/>
          <w:lang w:val="vi"/>
        </w:rPr>
        <w:t>ọ</w:t>
      </w:r>
      <w:r w:rsidRPr="00685B62">
        <w:rPr>
          <w:szCs w:val="21"/>
          <w:lang w:val="vi"/>
        </w:rPr>
        <w:t>ng là ph</w:t>
      </w:r>
      <w:r w:rsidRPr="00685B62">
        <w:rPr>
          <w:szCs w:val="21"/>
          <w:lang w:val="vi"/>
        </w:rPr>
        <w:t>ả</w:t>
      </w:r>
      <w:r w:rsidRPr="00685B62">
        <w:rPr>
          <w:szCs w:val="21"/>
          <w:lang w:val="vi"/>
        </w:rPr>
        <w:t>i hi</w:t>
      </w:r>
      <w:r w:rsidRPr="00685B62">
        <w:rPr>
          <w:szCs w:val="21"/>
          <w:lang w:val="vi"/>
        </w:rPr>
        <w:t>ể</w:t>
      </w:r>
      <w:r w:rsidRPr="00685B62">
        <w:rPr>
          <w:szCs w:val="21"/>
          <w:lang w:val="vi"/>
        </w:rPr>
        <w:t>u:</w:t>
      </w:r>
    </w:p>
    <w:p w14:paraId="6FD205B3" w14:textId="77777777" w:rsidR="005C5C15" w:rsidRPr="008E35A3" w:rsidRDefault="002F7C69" w:rsidP="007B676B">
      <w:pPr>
        <w:pStyle w:val="ListParagraph"/>
        <w:numPr>
          <w:ilvl w:val="0"/>
          <w:numId w:val="10"/>
        </w:numPr>
        <w:spacing w:before="60" w:after="60" w:line="240" w:lineRule="auto"/>
        <w:ind w:left="714" w:hanging="357"/>
        <w:rPr>
          <w:szCs w:val="21"/>
          <w:lang w:val="vi"/>
        </w:rPr>
      </w:pPr>
      <w:r w:rsidRPr="00685B62">
        <w:rPr>
          <w:szCs w:val="21"/>
          <w:lang w:val="vi"/>
        </w:rPr>
        <w:t>ti</w:t>
      </w:r>
      <w:r w:rsidRPr="00685B62">
        <w:rPr>
          <w:szCs w:val="21"/>
          <w:lang w:val="vi"/>
        </w:rPr>
        <w:t>ề</w:t>
      </w:r>
      <w:r w:rsidRPr="00685B62">
        <w:rPr>
          <w:szCs w:val="21"/>
          <w:lang w:val="vi"/>
        </w:rPr>
        <w:t>n thuê ban đ</w:t>
      </w:r>
      <w:r w:rsidRPr="00685B62">
        <w:rPr>
          <w:szCs w:val="21"/>
          <w:lang w:val="vi"/>
        </w:rPr>
        <w:t>ầ</w:t>
      </w:r>
      <w:r w:rsidRPr="00685B62">
        <w:rPr>
          <w:szCs w:val="21"/>
          <w:lang w:val="vi"/>
        </w:rPr>
        <w:t>u và các kho</w:t>
      </w:r>
      <w:r w:rsidRPr="00685B62">
        <w:rPr>
          <w:szCs w:val="21"/>
          <w:lang w:val="vi"/>
        </w:rPr>
        <w:t>ả</w:t>
      </w:r>
      <w:r w:rsidRPr="00685B62">
        <w:rPr>
          <w:szCs w:val="21"/>
          <w:lang w:val="vi"/>
        </w:rPr>
        <w:t>n tăng ti</w:t>
      </w:r>
      <w:r w:rsidRPr="00685B62">
        <w:rPr>
          <w:szCs w:val="21"/>
          <w:lang w:val="vi"/>
        </w:rPr>
        <w:t>ề</w:t>
      </w:r>
      <w:r w:rsidRPr="00685B62">
        <w:rPr>
          <w:szCs w:val="21"/>
          <w:lang w:val="vi"/>
        </w:rPr>
        <w:t>n thuê</w:t>
      </w:r>
    </w:p>
    <w:p w14:paraId="6731A1E8" w14:textId="77777777" w:rsidR="00CB0AD1" w:rsidRPr="008E35A3" w:rsidRDefault="002F7C69" w:rsidP="007B676B">
      <w:pPr>
        <w:pStyle w:val="ListParagraph"/>
        <w:numPr>
          <w:ilvl w:val="0"/>
          <w:numId w:val="10"/>
        </w:numPr>
        <w:spacing w:before="60" w:after="60" w:line="240" w:lineRule="auto"/>
        <w:ind w:left="714" w:hanging="357"/>
        <w:rPr>
          <w:szCs w:val="21"/>
          <w:lang w:val="vi"/>
        </w:rPr>
      </w:pPr>
      <w:r w:rsidRPr="00685B62">
        <w:rPr>
          <w:szCs w:val="21"/>
          <w:lang w:val="vi"/>
        </w:rPr>
        <w:t>chi phí v</w:t>
      </w:r>
      <w:r w:rsidRPr="00685B62">
        <w:rPr>
          <w:szCs w:val="21"/>
          <w:lang w:val="vi"/>
        </w:rPr>
        <w:t>ậ</w:t>
      </w:r>
      <w:r w:rsidRPr="00685B62">
        <w:rPr>
          <w:szCs w:val="21"/>
          <w:lang w:val="vi"/>
        </w:rPr>
        <w:t>n hành &amp; b</w:t>
      </w:r>
      <w:r w:rsidRPr="00685B62">
        <w:rPr>
          <w:szCs w:val="21"/>
          <w:lang w:val="vi"/>
        </w:rPr>
        <w:t>ả</w:t>
      </w:r>
      <w:r w:rsidRPr="00685B62">
        <w:rPr>
          <w:szCs w:val="21"/>
          <w:lang w:val="vi"/>
        </w:rPr>
        <w:t>o trì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(outgoings) và chi phí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m</w:t>
      </w:r>
      <w:r w:rsidRPr="00685B62">
        <w:rPr>
          <w:szCs w:val="21"/>
          <w:lang w:val="vi"/>
        </w:rPr>
        <w:t>ặ</w:t>
      </w:r>
      <w:r w:rsidRPr="00685B62">
        <w:rPr>
          <w:szCs w:val="21"/>
          <w:lang w:val="vi"/>
        </w:rPr>
        <w:t>t b</w:t>
      </w:r>
      <w:r w:rsidRPr="00685B62">
        <w:rPr>
          <w:szCs w:val="21"/>
          <w:lang w:val="vi"/>
        </w:rPr>
        <w:t>ằ</w:t>
      </w:r>
      <w:r w:rsidRPr="00685B62">
        <w:rPr>
          <w:szCs w:val="21"/>
          <w:lang w:val="vi"/>
        </w:rPr>
        <w:t>ng khác</w:t>
      </w:r>
    </w:p>
    <w:p w14:paraId="761D211D" w14:textId="77777777" w:rsidR="009B0948" w:rsidRPr="008E35A3" w:rsidRDefault="002F7C69" w:rsidP="007B676B">
      <w:pPr>
        <w:pStyle w:val="ListParagraph"/>
        <w:numPr>
          <w:ilvl w:val="0"/>
          <w:numId w:val="10"/>
        </w:numPr>
        <w:spacing w:before="60" w:after="60" w:line="240" w:lineRule="auto"/>
        <w:ind w:left="714" w:hanging="357"/>
        <w:rPr>
          <w:szCs w:val="21"/>
          <w:lang w:val="vi"/>
        </w:rPr>
      </w:pPr>
      <w:r w:rsidRPr="00685B62">
        <w:rPr>
          <w:szCs w:val="21"/>
          <w:lang w:val="vi"/>
        </w:rPr>
        <w:t>m</w:t>
      </w:r>
      <w:r w:rsidRPr="00685B62">
        <w:rPr>
          <w:szCs w:val="21"/>
          <w:lang w:val="vi"/>
        </w:rPr>
        <w:t>ụ</w:t>
      </w:r>
      <w:r w:rsidRPr="00685B62">
        <w:rPr>
          <w:szCs w:val="21"/>
          <w:lang w:val="vi"/>
        </w:rPr>
        <w:t>c đích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đư</w:t>
      </w:r>
      <w:r w:rsidRPr="00685B62">
        <w:rPr>
          <w:szCs w:val="21"/>
          <w:lang w:val="vi"/>
        </w:rPr>
        <w:t>ợ</w:t>
      </w:r>
      <w:r w:rsidRPr="00685B62">
        <w:rPr>
          <w:szCs w:val="21"/>
          <w:lang w:val="vi"/>
        </w:rPr>
        <w:t>c cho phép và th</w:t>
      </w:r>
      <w:r w:rsidRPr="00685B62">
        <w:rPr>
          <w:szCs w:val="21"/>
          <w:lang w:val="vi"/>
        </w:rPr>
        <w:t>ờ</w:t>
      </w:r>
      <w:r w:rsidRPr="00685B62">
        <w:rPr>
          <w:szCs w:val="21"/>
          <w:lang w:val="vi"/>
        </w:rPr>
        <w:t>i gian d</w:t>
      </w:r>
      <w:r w:rsidRPr="00685B62">
        <w:rPr>
          <w:szCs w:val="21"/>
          <w:lang w:val="vi"/>
        </w:rPr>
        <w:t>ự</w:t>
      </w:r>
      <w:r w:rsidRPr="00685B62">
        <w:rPr>
          <w:szCs w:val="21"/>
          <w:lang w:val="vi"/>
        </w:rPr>
        <w:t xml:space="preserve"> ki</w:t>
      </w:r>
      <w:r w:rsidRPr="00685B62">
        <w:rPr>
          <w:szCs w:val="21"/>
          <w:lang w:val="vi"/>
        </w:rPr>
        <w:t>ế</w:t>
      </w:r>
      <w:r w:rsidRPr="00685B62">
        <w:rPr>
          <w:szCs w:val="21"/>
          <w:lang w:val="vi"/>
        </w:rPr>
        <w:t>n đ</w:t>
      </w:r>
      <w:r w:rsidRPr="00685B62">
        <w:rPr>
          <w:szCs w:val="21"/>
          <w:lang w:val="vi"/>
        </w:rPr>
        <w:t>ể</w:t>
      </w:r>
      <w:r w:rsidRPr="00685B62">
        <w:rPr>
          <w:szCs w:val="21"/>
          <w:lang w:val="vi"/>
        </w:rPr>
        <w:t xml:space="preserve"> xin đư</w:t>
      </w:r>
      <w:r w:rsidRPr="00685B62">
        <w:rPr>
          <w:szCs w:val="21"/>
          <w:lang w:val="vi"/>
        </w:rPr>
        <w:t>ợ</w:t>
      </w:r>
      <w:r w:rsidRPr="00685B62">
        <w:rPr>
          <w:szCs w:val="21"/>
          <w:lang w:val="vi"/>
        </w:rPr>
        <w:t>c các gi</w:t>
      </w:r>
      <w:r w:rsidRPr="00685B62">
        <w:rPr>
          <w:szCs w:val="21"/>
          <w:lang w:val="vi"/>
        </w:rPr>
        <w:t>ấ</w:t>
      </w:r>
      <w:r w:rsidRPr="00685B62">
        <w:rPr>
          <w:szCs w:val="21"/>
          <w:lang w:val="vi"/>
        </w:rPr>
        <w:t>y phép t</w:t>
      </w:r>
      <w:r w:rsidRPr="00685B62">
        <w:rPr>
          <w:szCs w:val="21"/>
          <w:lang w:val="vi"/>
        </w:rPr>
        <w:t>ừ</w:t>
      </w:r>
      <w:r w:rsidRPr="00685B62">
        <w:rPr>
          <w:szCs w:val="21"/>
          <w:lang w:val="vi"/>
        </w:rPr>
        <w:t xml:space="preserve"> h</w:t>
      </w:r>
      <w:r w:rsidRPr="00685B62">
        <w:rPr>
          <w:szCs w:val="21"/>
          <w:lang w:val="vi"/>
        </w:rPr>
        <w:t>ộ</w:t>
      </w:r>
      <w:r w:rsidRPr="00685B62">
        <w:rPr>
          <w:szCs w:val="21"/>
          <w:lang w:val="vi"/>
        </w:rPr>
        <w:t>i đ</w:t>
      </w:r>
      <w:r w:rsidRPr="00685B62">
        <w:rPr>
          <w:szCs w:val="21"/>
          <w:lang w:val="vi"/>
        </w:rPr>
        <w:t>ồ</w:t>
      </w:r>
      <w:r w:rsidRPr="00685B62">
        <w:rPr>
          <w:szCs w:val="21"/>
          <w:lang w:val="vi"/>
        </w:rPr>
        <w:t>ng thành ph</w:t>
      </w:r>
      <w:r w:rsidRPr="00685B62">
        <w:rPr>
          <w:szCs w:val="21"/>
          <w:lang w:val="vi"/>
        </w:rPr>
        <w:t>ố</w:t>
      </w:r>
      <w:r w:rsidRPr="00685B62">
        <w:rPr>
          <w:szCs w:val="21"/>
          <w:lang w:val="vi"/>
        </w:rPr>
        <w:t xml:space="preserve"> đ</w:t>
      </w:r>
      <w:r w:rsidRPr="00685B62">
        <w:rPr>
          <w:szCs w:val="21"/>
          <w:lang w:val="vi"/>
        </w:rPr>
        <w:t>ị</w:t>
      </w:r>
      <w:r w:rsidRPr="00685B62">
        <w:rPr>
          <w:szCs w:val="21"/>
          <w:lang w:val="vi"/>
        </w:rPr>
        <w:t>a phương</w:t>
      </w:r>
    </w:p>
    <w:p w14:paraId="568C3B96" w14:textId="77777777" w:rsidR="009B0948" w:rsidRPr="008E35A3" w:rsidRDefault="002F7C69" w:rsidP="007B676B">
      <w:pPr>
        <w:pStyle w:val="ListParagraph"/>
        <w:numPr>
          <w:ilvl w:val="0"/>
          <w:numId w:val="10"/>
        </w:numPr>
        <w:spacing w:before="60" w:after="60" w:line="240" w:lineRule="auto"/>
        <w:rPr>
          <w:szCs w:val="21"/>
          <w:lang w:val="vi"/>
        </w:rPr>
      </w:pPr>
      <w:r w:rsidRPr="00685B62">
        <w:rPr>
          <w:szCs w:val="21"/>
          <w:lang w:val="vi"/>
        </w:rPr>
        <w:t>nghĩa v</w:t>
      </w:r>
      <w:r w:rsidRPr="00685B62">
        <w:rPr>
          <w:szCs w:val="21"/>
          <w:lang w:val="vi"/>
        </w:rPr>
        <w:t>ụ</w:t>
      </w:r>
      <w:r w:rsidRPr="00685B62">
        <w:rPr>
          <w:szCs w:val="21"/>
          <w:lang w:val="vi"/>
        </w:rPr>
        <w:t xml:space="preserve"> quý v</w:t>
      </w:r>
      <w:r w:rsidRPr="00685B62">
        <w:rPr>
          <w:szCs w:val="21"/>
          <w:lang w:val="vi"/>
        </w:rPr>
        <w:t>ị</w:t>
      </w:r>
      <w:r w:rsidRPr="00685B62">
        <w:rPr>
          <w:szCs w:val="21"/>
          <w:lang w:val="vi"/>
        </w:rPr>
        <w:t xml:space="preserve"> ph</w:t>
      </w:r>
      <w:r w:rsidRPr="00685B62">
        <w:rPr>
          <w:szCs w:val="21"/>
          <w:lang w:val="vi"/>
        </w:rPr>
        <w:t>ả</w:t>
      </w:r>
      <w:r w:rsidRPr="00685B62">
        <w:rPr>
          <w:szCs w:val="21"/>
          <w:lang w:val="vi"/>
        </w:rPr>
        <w:t>i hoàn tr</w:t>
      </w:r>
      <w:r w:rsidRPr="00685B62">
        <w:rPr>
          <w:szCs w:val="21"/>
          <w:lang w:val="vi"/>
        </w:rPr>
        <w:t>ả</w:t>
      </w:r>
      <w:r w:rsidRPr="00685B62">
        <w:rPr>
          <w:szCs w:val="21"/>
          <w:lang w:val="vi"/>
        </w:rPr>
        <w:t xml:space="preserve"> m</w:t>
      </w:r>
      <w:r w:rsidRPr="00685B62">
        <w:rPr>
          <w:szCs w:val="21"/>
          <w:lang w:val="vi"/>
        </w:rPr>
        <w:t>ặ</w:t>
      </w:r>
      <w:r w:rsidRPr="00685B62">
        <w:rPr>
          <w:szCs w:val="21"/>
          <w:lang w:val="vi"/>
        </w:rPr>
        <w:t>t b</w:t>
      </w:r>
      <w:r w:rsidRPr="00685B62">
        <w:rPr>
          <w:szCs w:val="21"/>
          <w:lang w:val="vi"/>
        </w:rPr>
        <w:t>ằ</w:t>
      </w:r>
      <w:r w:rsidRPr="00685B62">
        <w:rPr>
          <w:szCs w:val="21"/>
          <w:lang w:val="vi"/>
        </w:rPr>
        <w:t>ng v</w:t>
      </w:r>
      <w:r w:rsidRPr="00685B62">
        <w:rPr>
          <w:szCs w:val="21"/>
          <w:lang w:val="vi"/>
        </w:rPr>
        <w:t>ề</w:t>
      </w:r>
      <w:r w:rsidRPr="00685B62">
        <w:rPr>
          <w:szCs w:val="21"/>
          <w:lang w:val="vi"/>
        </w:rPr>
        <w:t xml:space="preserve"> tình tr</w:t>
      </w:r>
      <w:r w:rsidRPr="00685B62">
        <w:rPr>
          <w:szCs w:val="21"/>
          <w:lang w:val="vi"/>
        </w:rPr>
        <w:t>ạ</w:t>
      </w:r>
      <w:r w:rsidRPr="00685B62">
        <w:rPr>
          <w:szCs w:val="21"/>
          <w:lang w:val="vi"/>
        </w:rPr>
        <w:t>ng ban đ</w:t>
      </w:r>
      <w:r w:rsidRPr="00685B62">
        <w:rPr>
          <w:szCs w:val="21"/>
          <w:lang w:val="vi"/>
        </w:rPr>
        <w:t>ầ</w:t>
      </w:r>
      <w:r w:rsidRPr="00685B62">
        <w:rPr>
          <w:szCs w:val="21"/>
          <w:lang w:val="vi"/>
        </w:rPr>
        <w:t>u khi k</w:t>
      </w:r>
      <w:r w:rsidRPr="00685B62">
        <w:rPr>
          <w:szCs w:val="21"/>
          <w:lang w:val="vi"/>
        </w:rPr>
        <w:t>ế</w:t>
      </w:r>
      <w:r w:rsidRPr="00685B62">
        <w:rPr>
          <w:szCs w:val="21"/>
          <w:lang w:val="vi"/>
        </w:rPr>
        <w:t>t thúc h</w:t>
      </w:r>
      <w:r w:rsidRPr="00685B62">
        <w:rPr>
          <w:szCs w:val="21"/>
          <w:lang w:val="vi"/>
        </w:rPr>
        <w:t>ợ</w:t>
      </w:r>
      <w:r w:rsidRPr="00685B62">
        <w:rPr>
          <w:szCs w:val="21"/>
          <w:lang w:val="vi"/>
        </w:rPr>
        <w:t>p đ</w:t>
      </w:r>
      <w:r w:rsidRPr="00685B62">
        <w:rPr>
          <w:szCs w:val="21"/>
          <w:lang w:val="vi"/>
        </w:rPr>
        <w:t>ồ</w:t>
      </w:r>
      <w:r w:rsidRPr="00685B62">
        <w:rPr>
          <w:szCs w:val="21"/>
          <w:lang w:val="vi"/>
        </w:rPr>
        <w:t>ng thuê (và chi phí d</w:t>
      </w:r>
      <w:r w:rsidRPr="00685B62">
        <w:rPr>
          <w:szCs w:val="21"/>
          <w:lang w:val="vi"/>
        </w:rPr>
        <w:t>ự</w:t>
      </w:r>
      <w:r w:rsidRPr="00685B62">
        <w:rPr>
          <w:szCs w:val="21"/>
          <w:lang w:val="vi"/>
        </w:rPr>
        <w:t xml:space="preserve"> ki</w:t>
      </w:r>
      <w:r w:rsidRPr="00685B62">
        <w:rPr>
          <w:szCs w:val="21"/>
          <w:lang w:val="vi"/>
        </w:rPr>
        <w:t>ế</w:t>
      </w:r>
      <w:r w:rsidRPr="00685B62">
        <w:rPr>
          <w:szCs w:val="21"/>
          <w:lang w:val="vi"/>
        </w:rPr>
        <w:t>n), đư</w:t>
      </w:r>
      <w:r w:rsidRPr="00685B62">
        <w:rPr>
          <w:szCs w:val="21"/>
          <w:lang w:val="vi"/>
        </w:rPr>
        <w:t>ợ</w:t>
      </w:r>
      <w:r w:rsidRPr="00685B62">
        <w:rPr>
          <w:szCs w:val="21"/>
          <w:lang w:val="vi"/>
        </w:rPr>
        <w:t>c g</w:t>
      </w:r>
      <w:r w:rsidRPr="00685B62">
        <w:rPr>
          <w:szCs w:val="21"/>
          <w:lang w:val="vi"/>
        </w:rPr>
        <w:t>ọ</w:t>
      </w:r>
      <w:r w:rsidRPr="00685B62">
        <w:rPr>
          <w:szCs w:val="21"/>
          <w:lang w:val="vi"/>
        </w:rPr>
        <w:t>i là 'nghĩa v</w:t>
      </w:r>
      <w:r w:rsidRPr="00685B62">
        <w:rPr>
          <w:szCs w:val="21"/>
          <w:lang w:val="vi"/>
        </w:rPr>
        <w:t>ụ</w:t>
      </w:r>
      <w:r w:rsidRPr="00685B62">
        <w:rPr>
          <w:szCs w:val="21"/>
          <w:lang w:val="vi"/>
        </w:rPr>
        <w:t xml:space="preserve"> khôi ph</w:t>
      </w:r>
      <w:r w:rsidRPr="00685B62">
        <w:rPr>
          <w:szCs w:val="21"/>
          <w:lang w:val="vi"/>
        </w:rPr>
        <w:t>ụ</w:t>
      </w:r>
      <w:r w:rsidRPr="00685B62">
        <w:rPr>
          <w:szCs w:val="21"/>
          <w:lang w:val="vi"/>
        </w:rPr>
        <w:t>c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v</w:t>
      </w:r>
      <w:r w:rsidRPr="00685B62">
        <w:rPr>
          <w:szCs w:val="21"/>
          <w:lang w:val="vi"/>
        </w:rPr>
        <w:t>ề</w:t>
      </w:r>
      <w:r w:rsidRPr="00685B62">
        <w:rPr>
          <w:szCs w:val="21"/>
          <w:lang w:val="vi"/>
        </w:rPr>
        <w:t xml:space="preserve"> tình tr</w:t>
      </w:r>
      <w:r w:rsidRPr="00685B62">
        <w:rPr>
          <w:szCs w:val="21"/>
          <w:lang w:val="vi"/>
        </w:rPr>
        <w:t>ạ</w:t>
      </w:r>
      <w:r w:rsidRPr="00685B62">
        <w:rPr>
          <w:szCs w:val="21"/>
          <w:lang w:val="vi"/>
        </w:rPr>
        <w:t>ng ban đ</w:t>
      </w:r>
      <w:r w:rsidRPr="00685B62">
        <w:rPr>
          <w:szCs w:val="21"/>
          <w:lang w:val="vi"/>
        </w:rPr>
        <w:t>ầ</w:t>
      </w:r>
      <w:r w:rsidRPr="00685B62">
        <w:rPr>
          <w:szCs w:val="21"/>
          <w:lang w:val="vi"/>
        </w:rPr>
        <w:t xml:space="preserve">u'. </w:t>
      </w:r>
    </w:p>
    <w:p w14:paraId="5CD6D29D" w14:textId="77777777" w:rsidR="009B0948" w:rsidRPr="008E35A3" w:rsidRDefault="002F7C69" w:rsidP="007B676B">
      <w:pPr>
        <w:spacing w:line="240" w:lineRule="auto"/>
        <w:rPr>
          <w:b/>
          <w:bCs/>
          <w:szCs w:val="21"/>
          <w:lang w:val="vi"/>
        </w:rPr>
      </w:pPr>
      <w:r w:rsidRPr="00685B62">
        <w:rPr>
          <w:b/>
          <w:bCs/>
          <w:szCs w:val="21"/>
          <w:lang w:val="vi"/>
        </w:rPr>
        <w:t>Đ</w:t>
      </w:r>
      <w:r w:rsidRPr="00685B62">
        <w:rPr>
          <w:b/>
          <w:bCs/>
          <w:szCs w:val="21"/>
          <w:lang w:val="vi"/>
        </w:rPr>
        <w:t>ạ</w:t>
      </w:r>
      <w:r w:rsidRPr="00685B62">
        <w:rPr>
          <w:b/>
          <w:bCs/>
          <w:szCs w:val="21"/>
          <w:lang w:val="vi"/>
        </w:rPr>
        <w:t>o lu</w:t>
      </w:r>
      <w:r w:rsidRPr="00685B62">
        <w:rPr>
          <w:b/>
          <w:bCs/>
          <w:szCs w:val="21"/>
          <w:lang w:val="vi"/>
        </w:rPr>
        <w:t>ậ</w:t>
      </w:r>
      <w:r w:rsidRPr="00685B62">
        <w:rPr>
          <w:b/>
          <w:bCs/>
          <w:szCs w:val="21"/>
          <w:lang w:val="vi"/>
        </w:rPr>
        <w:t>t yêu c</w:t>
      </w:r>
      <w:r w:rsidRPr="00685B62">
        <w:rPr>
          <w:b/>
          <w:bCs/>
          <w:szCs w:val="21"/>
          <w:lang w:val="vi"/>
        </w:rPr>
        <w:t>ầ</w:t>
      </w:r>
      <w:r w:rsidRPr="00685B62">
        <w:rPr>
          <w:b/>
          <w:bCs/>
          <w:szCs w:val="21"/>
          <w:lang w:val="vi"/>
        </w:rPr>
        <w:t>u ngư</w:t>
      </w:r>
      <w:r w:rsidRPr="00685B62">
        <w:rPr>
          <w:b/>
          <w:bCs/>
          <w:szCs w:val="21"/>
          <w:lang w:val="vi"/>
        </w:rPr>
        <w:t>ờ</w:t>
      </w:r>
      <w:r w:rsidRPr="00685B62">
        <w:rPr>
          <w:b/>
          <w:bCs/>
          <w:szCs w:val="21"/>
          <w:lang w:val="vi"/>
        </w:rPr>
        <w:t>i ch</w:t>
      </w:r>
      <w:r w:rsidRPr="00685B62">
        <w:rPr>
          <w:b/>
          <w:bCs/>
          <w:szCs w:val="21"/>
          <w:lang w:val="vi"/>
        </w:rPr>
        <w:t>ủ</w:t>
      </w:r>
      <w:r w:rsidRPr="00685B62">
        <w:rPr>
          <w:b/>
          <w:bCs/>
          <w:szCs w:val="21"/>
          <w:lang w:val="vi"/>
        </w:rPr>
        <w:t xml:space="preserve"> ph</w:t>
      </w:r>
      <w:r w:rsidRPr="00685B62">
        <w:rPr>
          <w:b/>
          <w:bCs/>
          <w:szCs w:val="21"/>
          <w:lang w:val="vi"/>
        </w:rPr>
        <w:t>ả</w:t>
      </w:r>
      <w:r w:rsidRPr="00685B62">
        <w:rPr>
          <w:b/>
          <w:bCs/>
          <w:szCs w:val="21"/>
          <w:lang w:val="vi"/>
        </w:rPr>
        <w:t xml:space="preserve">i làm gì? </w:t>
      </w:r>
    </w:p>
    <w:p w14:paraId="385ACB2B" w14:textId="77777777" w:rsidR="0060134E" w:rsidRPr="008E35A3" w:rsidRDefault="002F7C69" w:rsidP="007B676B">
      <w:pPr>
        <w:spacing w:line="240" w:lineRule="auto"/>
        <w:rPr>
          <w:szCs w:val="21"/>
          <w:lang w:val="vi"/>
        </w:rPr>
      </w:pPr>
      <w:r w:rsidRPr="00685B62">
        <w:rPr>
          <w:szCs w:val="21"/>
          <w:lang w:val="vi"/>
        </w:rPr>
        <w:t>Đ</w:t>
      </w:r>
      <w:r w:rsidRPr="00685B62">
        <w:rPr>
          <w:szCs w:val="21"/>
          <w:lang w:val="vi"/>
        </w:rPr>
        <w:t>ạ</w:t>
      </w:r>
      <w:r w:rsidRPr="00685B62">
        <w:rPr>
          <w:szCs w:val="21"/>
          <w:lang w:val="vi"/>
        </w:rPr>
        <w:t>o lu</w:t>
      </w:r>
      <w:r w:rsidRPr="00685B62">
        <w:rPr>
          <w:szCs w:val="21"/>
          <w:lang w:val="vi"/>
        </w:rPr>
        <w:t>ậ</w:t>
      </w:r>
      <w:r w:rsidRPr="00685B62">
        <w:rPr>
          <w:szCs w:val="21"/>
          <w:lang w:val="vi"/>
        </w:rPr>
        <w:t>t yêu c</w:t>
      </w:r>
      <w:r w:rsidRPr="00685B62">
        <w:rPr>
          <w:szCs w:val="21"/>
          <w:lang w:val="vi"/>
        </w:rPr>
        <w:t>ầ</w:t>
      </w:r>
      <w:r w:rsidRPr="00685B62">
        <w:rPr>
          <w:szCs w:val="21"/>
          <w:lang w:val="vi"/>
        </w:rPr>
        <w:t>u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ph</w:t>
      </w:r>
      <w:r w:rsidRPr="00685B62">
        <w:rPr>
          <w:szCs w:val="21"/>
          <w:lang w:val="vi"/>
        </w:rPr>
        <w:t>ả</w:t>
      </w:r>
      <w:r w:rsidRPr="00685B62">
        <w:rPr>
          <w:szCs w:val="21"/>
          <w:lang w:val="vi"/>
        </w:rPr>
        <w:t>i:</w:t>
      </w:r>
    </w:p>
    <w:p w14:paraId="0E310D50" w14:textId="77777777" w:rsidR="00385055" w:rsidRPr="008E35A3" w:rsidRDefault="002F7C69" w:rsidP="007B676B">
      <w:pPr>
        <w:pStyle w:val="ListParagraph"/>
        <w:numPr>
          <w:ilvl w:val="0"/>
          <w:numId w:val="11"/>
        </w:numPr>
        <w:spacing w:before="60" w:after="60" w:line="240" w:lineRule="auto"/>
        <w:ind w:left="714" w:hanging="357"/>
        <w:rPr>
          <w:szCs w:val="21"/>
          <w:lang w:val="vi"/>
        </w:rPr>
      </w:pPr>
      <w:r w:rsidRPr="00685B62">
        <w:rPr>
          <w:szCs w:val="21"/>
          <w:lang w:val="vi"/>
        </w:rPr>
        <w:t>trao cho quý v</w:t>
      </w:r>
      <w:r w:rsidRPr="00685B62">
        <w:rPr>
          <w:szCs w:val="21"/>
          <w:lang w:val="vi"/>
        </w:rPr>
        <w:t>ị</w:t>
      </w:r>
      <w:r w:rsidRPr="00685B62">
        <w:rPr>
          <w:szCs w:val="21"/>
          <w:lang w:val="vi"/>
        </w:rPr>
        <w:t xml:space="preserve"> m</w:t>
      </w:r>
      <w:r w:rsidRPr="00685B62">
        <w:rPr>
          <w:szCs w:val="21"/>
          <w:lang w:val="vi"/>
        </w:rPr>
        <w:t>ộ</w:t>
      </w:r>
      <w:r w:rsidRPr="00685B62">
        <w:rPr>
          <w:szCs w:val="21"/>
          <w:lang w:val="vi"/>
        </w:rPr>
        <w:t>t b</w:t>
      </w:r>
      <w:r w:rsidRPr="00685B62">
        <w:rPr>
          <w:szCs w:val="21"/>
          <w:lang w:val="vi"/>
        </w:rPr>
        <w:t>ả</w:t>
      </w:r>
      <w:r w:rsidRPr="00685B62">
        <w:rPr>
          <w:szCs w:val="21"/>
          <w:lang w:val="vi"/>
        </w:rPr>
        <w:t>n sao h</w:t>
      </w:r>
      <w:r w:rsidRPr="00685B62">
        <w:rPr>
          <w:szCs w:val="21"/>
          <w:lang w:val="vi"/>
        </w:rPr>
        <w:t>ợ</w:t>
      </w:r>
      <w:r w:rsidRPr="00685B62">
        <w:rPr>
          <w:szCs w:val="21"/>
          <w:lang w:val="vi"/>
        </w:rPr>
        <w:t>p đ</w:t>
      </w:r>
      <w:r w:rsidRPr="00685B62">
        <w:rPr>
          <w:szCs w:val="21"/>
          <w:lang w:val="vi"/>
        </w:rPr>
        <w:t>ồ</w:t>
      </w:r>
      <w:r w:rsidRPr="00685B62">
        <w:rPr>
          <w:szCs w:val="21"/>
          <w:lang w:val="vi"/>
        </w:rPr>
        <w:t>ng thuê đã đư</w:t>
      </w:r>
      <w:r w:rsidRPr="00685B62">
        <w:rPr>
          <w:szCs w:val="21"/>
          <w:lang w:val="vi"/>
        </w:rPr>
        <w:t>ợ</w:t>
      </w:r>
      <w:r w:rsidRPr="00685B62">
        <w:rPr>
          <w:szCs w:val="21"/>
          <w:lang w:val="vi"/>
        </w:rPr>
        <w:t>c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ký trong vòng 28 ngày k</w:t>
      </w:r>
      <w:r w:rsidRPr="00685B62">
        <w:rPr>
          <w:szCs w:val="21"/>
          <w:lang w:val="vi"/>
        </w:rPr>
        <w:t>ể</w:t>
      </w:r>
      <w:r w:rsidRPr="00685B62">
        <w:rPr>
          <w:szCs w:val="21"/>
          <w:lang w:val="vi"/>
        </w:rPr>
        <w:t xml:space="preserve"> t</w:t>
      </w:r>
      <w:r w:rsidRPr="00685B62">
        <w:rPr>
          <w:szCs w:val="21"/>
          <w:lang w:val="vi"/>
        </w:rPr>
        <w:t>ừ</w:t>
      </w:r>
      <w:r w:rsidRPr="00685B62">
        <w:rPr>
          <w:szCs w:val="21"/>
          <w:lang w:val="vi"/>
        </w:rPr>
        <w:t xml:space="preserve"> khi quý v</w:t>
      </w:r>
      <w:r w:rsidRPr="00685B62">
        <w:rPr>
          <w:szCs w:val="21"/>
          <w:lang w:val="vi"/>
        </w:rPr>
        <w:t>ị</w:t>
      </w:r>
      <w:r w:rsidRPr="00685B62">
        <w:rPr>
          <w:szCs w:val="21"/>
          <w:lang w:val="vi"/>
        </w:rPr>
        <w:t xml:space="preserve"> (ngư</w:t>
      </w:r>
      <w:r w:rsidRPr="00685B62">
        <w:rPr>
          <w:szCs w:val="21"/>
          <w:lang w:val="vi"/>
        </w:rPr>
        <w:t>ờ</w:t>
      </w:r>
      <w:r w:rsidRPr="00685B62">
        <w:rPr>
          <w:szCs w:val="21"/>
          <w:lang w:val="vi"/>
        </w:rPr>
        <w:t>i thuê) ký h</w:t>
      </w:r>
      <w:r w:rsidRPr="00685B62">
        <w:rPr>
          <w:szCs w:val="21"/>
          <w:lang w:val="vi"/>
        </w:rPr>
        <w:t>ợ</w:t>
      </w:r>
      <w:r w:rsidRPr="00685B62">
        <w:rPr>
          <w:szCs w:val="21"/>
          <w:lang w:val="vi"/>
        </w:rPr>
        <w:t>p đ</w:t>
      </w:r>
      <w:r w:rsidRPr="00685B62">
        <w:rPr>
          <w:szCs w:val="21"/>
          <w:lang w:val="vi"/>
        </w:rPr>
        <w:t>ồ</w:t>
      </w:r>
      <w:r w:rsidRPr="00685B62">
        <w:rPr>
          <w:szCs w:val="21"/>
          <w:lang w:val="vi"/>
        </w:rPr>
        <w:t>ng và giao l</w:t>
      </w:r>
      <w:r w:rsidRPr="00685B62">
        <w:rPr>
          <w:szCs w:val="21"/>
          <w:lang w:val="vi"/>
        </w:rPr>
        <w:t>ạ</w:t>
      </w:r>
      <w:r w:rsidRPr="00685B62">
        <w:rPr>
          <w:szCs w:val="21"/>
          <w:lang w:val="vi"/>
        </w:rPr>
        <w:t>i cho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(tr</w:t>
      </w:r>
      <w:r w:rsidRPr="00685B62">
        <w:rPr>
          <w:szCs w:val="21"/>
          <w:lang w:val="vi"/>
        </w:rPr>
        <w:t>ừ</w:t>
      </w:r>
      <w:r w:rsidRPr="00685B62">
        <w:rPr>
          <w:szCs w:val="21"/>
          <w:lang w:val="vi"/>
        </w:rPr>
        <w:t xml:space="preserve"> khi quý v</w:t>
      </w:r>
      <w:r w:rsidRPr="00685B62">
        <w:rPr>
          <w:szCs w:val="21"/>
          <w:lang w:val="vi"/>
        </w:rPr>
        <w:t>ị</w:t>
      </w:r>
      <w:r w:rsidRPr="00685B62">
        <w:rPr>
          <w:szCs w:val="21"/>
          <w:lang w:val="vi"/>
        </w:rPr>
        <w:t xml:space="preserve"> đã đ</w:t>
      </w:r>
      <w:r w:rsidRPr="00685B62">
        <w:rPr>
          <w:szCs w:val="21"/>
          <w:lang w:val="vi"/>
        </w:rPr>
        <w:t>ồ</w:t>
      </w:r>
      <w:r w:rsidRPr="00685B62">
        <w:rPr>
          <w:szCs w:val="21"/>
          <w:lang w:val="vi"/>
        </w:rPr>
        <w:t>ng ý b</w:t>
      </w:r>
      <w:r w:rsidRPr="00685B62">
        <w:rPr>
          <w:szCs w:val="21"/>
          <w:lang w:val="vi"/>
        </w:rPr>
        <w:t>ằ</w:t>
      </w:r>
      <w:r w:rsidRPr="00685B62">
        <w:rPr>
          <w:szCs w:val="21"/>
          <w:lang w:val="vi"/>
        </w:rPr>
        <w:t>ng văn b</w:t>
      </w:r>
      <w:r w:rsidRPr="00685B62">
        <w:rPr>
          <w:szCs w:val="21"/>
          <w:lang w:val="vi"/>
        </w:rPr>
        <w:t>ả</w:t>
      </w:r>
      <w:r w:rsidRPr="00685B62">
        <w:rPr>
          <w:szCs w:val="21"/>
          <w:lang w:val="vi"/>
        </w:rPr>
        <w:t>n v</w:t>
      </w:r>
      <w:r w:rsidRPr="00685B62">
        <w:rPr>
          <w:szCs w:val="21"/>
          <w:lang w:val="vi"/>
        </w:rPr>
        <w:t>ớ</w:t>
      </w:r>
      <w:r w:rsidRPr="00685B62">
        <w:rPr>
          <w:szCs w:val="21"/>
          <w:lang w:val="vi"/>
        </w:rPr>
        <w:t>i m</w:t>
      </w:r>
      <w:r w:rsidRPr="00685B62">
        <w:rPr>
          <w:szCs w:val="21"/>
          <w:lang w:val="vi"/>
        </w:rPr>
        <w:t>ộ</w:t>
      </w:r>
      <w:r w:rsidRPr="00685B62">
        <w:rPr>
          <w:szCs w:val="21"/>
          <w:lang w:val="vi"/>
        </w:rPr>
        <w:t>t th</w:t>
      </w:r>
      <w:r w:rsidRPr="00685B62">
        <w:rPr>
          <w:szCs w:val="21"/>
          <w:lang w:val="vi"/>
        </w:rPr>
        <w:t>ờ</w:t>
      </w:r>
      <w:r w:rsidRPr="00685B62">
        <w:rPr>
          <w:szCs w:val="21"/>
          <w:lang w:val="vi"/>
        </w:rPr>
        <w:t>i h</w:t>
      </w:r>
      <w:r w:rsidRPr="00685B62">
        <w:rPr>
          <w:szCs w:val="21"/>
          <w:lang w:val="vi"/>
        </w:rPr>
        <w:t>ạ</w:t>
      </w:r>
      <w:r w:rsidRPr="00685B62">
        <w:rPr>
          <w:szCs w:val="21"/>
          <w:lang w:val="vi"/>
        </w:rPr>
        <w:t>n khác)</w:t>
      </w:r>
    </w:p>
    <w:p w14:paraId="0AD85DA1" w14:textId="77777777" w:rsidR="009B0948" w:rsidRPr="008E35A3" w:rsidRDefault="002F7C69" w:rsidP="007B676B">
      <w:pPr>
        <w:pStyle w:val="ListParagraph"/>
        <w:numPr>
          <w:ilvl w:val="0"/>
          <w:numId w:val="11"/>
        </w:numPr>
        <w:spacing w:before="60" w:after="60" w:line="240" w:lineRule="auto"/>
        <w:ind w:left="714" w:hanging="357"/>
        <w:rPr>
          <w:szCs w:val="21"/>
          <w:lang w:val="vi"/>
        </w:rPr>
      </w:pPr>
      <w:r w:rsidRPr="00685B62">
        <w:rPr>
          <w:szCs w:val="21"/>
          <w:lang w:val="vi"/>
        </w:rPr>
        <w:t>s</w:t>
      </w:r>
      <w:r w:rsidRPr="00685B62">
        <w:rPr>
          <w:szCs w:val="21"/>
          <w:lang w:val="vi"/>
        </w:rPr>
        <w:t>ử</w:t>
      </w:r>
      <w:r w:rsidRPr="00685B62">
        <w:rPr>
          <w:szCs w:val="21"/>
          <w:lang w:val="vi"/>
        </w:rPr>
        <w:t>a ch</w:t>
      </w:r>
      <w:r w:rsidRPr="00685B62">
        <w:rPr>
          <w:szCs w:val="21"/>
          <w:lang w:val="vi"/>
        </w:rPr>
        <w:t>ữ</w:t>
      </w:r>
      <w:r w:rsidRPr="00685B62">
        <w:rPr>
          <w:szCs w:val="21"/>
          <w:lang w:val="vi"/>
        </w:rPr>
        <w:t>a và b</w:t>
      </w:r>
      <w:r w:rsidRPr="00685B62">
        <w:rPr>
          <w:szCs w:val="21"/>
          <w:lang w:val="vi"/>
        </w:rPr>
        <w:t>ả</w:t>
      </w:r>
      <w:r w:rsidRPr="00685B62">
        <w:rPr>
          <w:szCs w:val="21"/>
          <w:lang w:val="vi"/>
        </w:rPr>
        <w:t>o trì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c</w:t>
      </w:r>
      <w:r w:rsidRPr="00685B62">
        <w:rPr>
          <w:szCs w:val="21"/>
          <w:lang w:val="vi"/>
        </w:rPr>
        <w:t>ấ</w:t>
      </w:r>
      <w:r w:rsidRPr="00685B62">
        <w:rPr>
          <w:szCs w:val="21"/>
          <w:lang w:val="vi"/>
        </w:rPr>
        <w:t>u trúc, thi</w:t>
      </w:r>
      <w:r w:rsidRPr="00685B62">
        <w:rPr>
          <w:szCs w:val="21"/>
          <w:lang w:val="vi"/>
        </w:rPr>
        <w:t>ế</w:t>
      </w:r>
      <w:r w:rsidRPr="00685B62">
        <w:rPr>
          <w:szCs w:val="21"/>
          <w:lang w:val="vi"/>
        </w:rPr>
        <w:t>t b</w:t>
      </w:r>
      <w:r w:rsidRPr="00685B62">
        <w:rPr>
          <w:szCs w:val="21"/>
          <w:lang w:val="vi"/>
        </w:rPr>
        <w:t>ị</w:t>
      </w:r>
      <w:r w:rsidRPr="00685B62">
        <w:rPr>
          <w:szCs w:val="21"/>
          <w:lang w:val="vi"/>
        </w:rPr>
        <w:t>, đ</w:t>
      </w:r>
      <w:r w:rsidRPr="00685B62">
        <w:rPr>
          <w:szCs w:val="21"/>
          <w:lang w:val="vi"/>
        </w:rPr>
        <w:t>ồ</w:t>
      </w:r>
      <w:r w:rsidRPr="00685B62">
        <w:rPr>
          <w:szCs w:val="21"/>
          <w:lang w:val="vi"/>
        </w:rPr>
        <w:t xml:space="preserve"> đ</w:t>
      </w:r>
      <w:r w:rsidRPr="00685B62">
        <w:rPr>
          <w:szCs w:val="21"/>
          <w:lang w:val="vi"/>
        </w:rPr>
        <w:t>ạ</w:t>
      </w:r>
      <w:r w:rsidRPr="00685B62">
        <w:rPr>
          <w:szCs w:val="21"/>
          <w:lang w:val="vi"/>
        </w:rPr>
        <w:t>c và ph</w:t>
      </w:r>
      <w:r w:rsidRPr="00685B62">
        <w:rPr>
          <w:szCs w:val="21"/>
          <w:lang w:val="vi"/>
        </w:rPr>
        <w:t>ụ</w:t>
      </w:r>
      <w:r w:rsidRPr="00685B62">
        <w:rPr>
          <w:szCs w:val="21"/>
          <w:lang w:val="vi"/>
        </w:rPr>
        <w:t xml:space="preserve"> ki</w:t>
      </w:r>
      <w:r w:rsidRPr="00685B62">
        <w:rPr>
          <w:szCs w:val="21"/>
          <w:lang w:val="vi"/>
        </w:rPr>
        <w:t>ệ</w:t>
      </w:r>
      <w:r w:rsidRPr="00685B62">
        <w:rPr>
          <w:szCs w:val="21"/>
          <w:lang w:val="vi"/>
        </w:rPr>
        <w:t>n đư</w:t>
      </w:r>
      <w:r w:rsidRPr="00685B62">
        <w:rPr>
          <w:szCs w:val="21"/>
          <w:lang w:val="vi"/>
        </w:rPr>
        <w:t>ợ</w:t>
      </w:r>
      <w:r w:rsidRPr="00685B62">
        <w:rPr>
          <w:szCs w:val="21"/>
          <w:lang w:val="vi"/>
        </w:rPr>
        <w:t>c cung c</w:t>
      </w:r>
      <w:r w:rsidRPr="00685B62">
        <w:rPr>
          <w:szCs w:val="21"/>
          <w:lang w:val="vi"/>
        </w:rPr>
        <w:t>ấ</w:t>
      </w:r>
      <w:r w:rsidRPr="00685B62">
        <w:rPr>
          <w:szCs w:val="21"/>
          <w:lang w:val="vi"/>
        </w:rPr>
        <w:t>p theo h</w:t>
      </w:r>
      <w:r w:rsidRPr="00685B62">
        <w:rPr>
          <w:szCs w:val="21"/>
          <w:lang w:val="vi"/>
        </w:rPr>
        <w:t>ợ</w:t>
      </w:r>
      <w:r w:rsidRPr="00685B62">
        <w:rPr>
          <w:szCs w:val="21"/>
          <w:lang w:val="vi"/>
        </w:rPr>
        <w:t>p đ</w:t>
      </w:r>
      <w:r w:rsidRPr="00685B62">
        <w:rPr>
          <w:szCs w:val="21"/>
          <w:lang w:val="vi"/>
        </w:rPr>
        <w:t>ồ</w:t>
      </w:r>
      <w:r w:rsidRPr="00685B62">
        <w:rPr>
          <w:szCs w:val="21"/>
          <w:lang w:val="vi"/>
        </w:rPr>
        <w:t>ng thuê (tr</w:t>
      </w:r>
      <w:r w:rsidRPr="00685B62">
        <w:rPr>
          <w:szCs w:val="21"/>
          <w:lang w:val="vi"/>
        </w:rPr>
        <w:t>ừ</w:t>
      </w:r>
      <w:r w:rsidRPr="00685B62">
        <w:rPr>
          <w:szCs w:val="21"/>
          <w:lang w:val="vi"/>
        </w:rPr>
        <w:t xml:space="preserve"> khi vi</w:t>
      </w:r>
      <w:r w:rsidRPr="00685B62">
        <w:rPr>
          <w:szCs w:val="21"/>
          <w:lang w:val="vi"/>
        </w:rPr>
        <w:t>ệ</w:t>
      </w:r>
      <w:r w:rsidRPr="00685B62">
        <w:rPr>
          <w:szCs w:val="21"/>
          <w:lang w:val="vi"/>
        </w:rPr>
        <w:t>c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sai m</w:t>
      </w:r>
      <w:r w:rsidRPr="00685B62">
        <w:rPr>
          <w:szCs w:val="21"/>
          <w:lang w:val="vi"/>
        </w:rPr>
        <w:t>ụ</w:t>
      </w:r>
      <w:r w:rsidRPr="00685B62">
        <w:rPr>
          <w:szCs w:val="21"/>
          <w:lang w:val="vi"/>
        </w:rPr>
        <w:t>c đích c</w:t>
      </w:r>
      <w:r w:rsidRPr="00685B62">
        <w:rPr>
          <w:szCs w:val="21"/>
          <w:lang w:val="vi"/>
        </w:rPr>
        <w:t>ủ</w:t>
      </w:r>
      <w:r w:rsidRPr="00685B62">
        <w:rPr>
          <w:szCs w:val="21"/>
          <w:lang w:val="vi"/>
        </w:rPr>
        <w:t>a ngư</w:t>
      </w:r>
      <w:r w:rsidRPr="00685B62">
        <w:rPr>
          <w:szCs w:val="21"/>
          <w:lang w:val="vi"/>
        </w:rPr>
        <w:t>ờ</w:t>
      </w:r>
      <w:r w:rsidRPr="00685B62">
        <w:rPr>
          <w:szCs w:val="21"/>
          <w:lang w:val="vi"/>
        </w:rPr>
        <w:t>i thuê là nguyên nhân d</w:t>
      </w:r>
      <w:r w:rsidRPr="00685B62">
        <w:rPr>
          <w:szCs w:val="21"/>
          <w:lang w:val="vi"/>
        </w:rPr>
        <w:t>ẫ</w:t>
      </w:r>
      <w:r w:rsidRPr="00685B62">
        <w:rPr>
          <w:szCs w:val="21"/>
          <w:lang w:val="vi"/>
        </w:rPr>
        <w:t>n đ</w:t>
      </w:r>
      <w:r w:rsidRPr="00685B62">
        <w:rPr>
          <w:szCs w:val="21"/>
          <w:lang w:val="vi"/>
        </w:rPr>
        <w:t>ế</w:t>
      </w:r>
      <w:r w:rsidRPr="00685B62">
        <w:rPr>
          <w:szCs w:val="21"/>
          <w:lang w:val="vi"/>
        </w:rPr>
        <w:t>n nhu c</w:t>
      </w:r>
      <w:r w:rsidRPr="00685B62">
        <w:rPr>
          <w:szCs w:val="21"/>
          <w:lang w:val="vi"/>
        </w:rPr>
        <w:t>ầ</w:t>
      </w:r>
      <w:r w:rsidRPr="00685B62">
        <w:rPr>
          <w:szCs w:val="21"/>
          <w:lang w:val="vi"/>
        </w:rPr>
        <w:t>u s</w:t>
      </w:r>
      <w:r w:rsidRPr="00685B62">
        <w:rPr>
          <w:szCs w:val="21"/>
          <w:lang w:val="vi"/>
        </w:rPr>
        <w:t>ử</w:t>
      </w:r>
      <w:r w:rsidRPr="00685B62">
        <w:rPr>
          <w:szCs w:val="21"/>
          <w:lang w:val="vi"/>
        </w:rPr>
        <w:t>a ch</w:t>
      </w:r>
      <w:r w:rsidRPr="00685B62">
        <w:rPr>
          <w:szCs w:val="21"/>
          <w:lang w:val="vi"/>
        </w:rPr>
        <w:t>ữ</w:t>
      </w:r>
      <w:r w:rsidRPr="00685B62">
        <w:rPr>
          <w:szCs w:val="21"/>
          <w:lang w:val="vi"/>
        </w:rPr>
        <w:t>a ho</w:t>
      </w:r>
      <w:r w:rsidRPr="00685B62">
        <w:rPr>
          <w:szCs w:val="21"/>
          <w:lang w:val="vi"/>
        </w:rPr>
        <w:t>ặ</w:t>
      </w:r>
      <w:r w:rsidRPr="00685B62">
        <w:rPr>
          <w:szCs w:val="21"/>
          <w:lang w:val="vi"/>
        </w:rPr>
        <w:t>c b</w:t>
      </w:r>
      <w:r w:rsidRPr="00685B62">
        <w:rPr>
          <w:szCs w:val="21"/>
          <w:lang w:val="vi"/>
        </w:rPr>
        <w:t>ả</w:t>
      </w:r>
      <w:r w:rsidRPr="00685B62">
        <w:rPr>
          <w:szCs w:val="21"/>
          <w:lang w:val="vi"/>
        </w:rPr>
        <w:t>o trì, ho</w:t>
      </w:r>
      <w:r w:rsidRPr="00685B62">
        <w:rPr>
          <w:szCs w:val="21"/>
          <w:lang w:val="vi"/>
        </w:rPr>
        <w:t>ặ</w:t>
      </w:r>
      <w:r w:rsidRPr="00685B62">
        <w:rPr>
          <w:szCs w:val="21"/>
          <w:lang w:val="vi"/>
        </w:rPr>
        <w:t>c quý v</w:t>
      </w:r>
      <w:r w:rsidRPr="00685B62">
        <w:rPr>
          <w:szCs w:val="21"/>
          <w:lang w:val="vi"/>
        </w:rPr>
        <w:t>ị</w:t>
      </w:r>
      <w:r w:rsidRPr="00685B62">
        <w:rPr>
          <w:szCs w:val="21"/>
          <w:lang w:val="vi"/>
        </w:rPr>
        <w:t xml:space="preserve"> đã đ</w:t>
      </w:r>
      <w:r w:rsidRPr="00685B62">
        <w:rPr>
          <w:szCs w:val="21"/>
          <w:lang w:val="vi"/>
        </w:rPr>
        <w:t>ồ</w:t>
      </w:r>
      <w:r w:rsidRPr="00685B62">
        <w:rPr>
          <w:szCs w:val="21"/>
          <w:lang w:val="vi"/>
        </w:rPr>
        <w:t>ng ý duy trì các bi</w:t>
      </w:r>
      <w:r w:rsidRPr="00685B62">
        <w:rPr>
          <w:szCs w:val="21"/>
          <w:lang w:val="vi"/>
        </w:rPr>
        <w:t>ệ</w:t>
      </w:r>
      <w:r w:rsidRPr="00685B62">
        <w:rPr>
          <w:szCs w:val="21"/>
          <w:lang w:val="vi"/>
        </w:rPr>
        <w:t>n pháp an toàn thi</w:t>
      </w:r>
      <w:r w:rsidRPr="00685B62">
        <w:rPr>
          <w:szCs w:val="21"/>
          <w:lang w:val="vi"/>
        </w:rPr>
        <w:t>ế</w:t>
      </w:r>
      <w:r w:rsidRPr="00685B62">
        <w:rPr>
          <w:szCs w:val="21"/>
          <w:lang w:val="vi"/>
        </w:rPr>
        <w:t>t y</w:t>
      </w:r>
      <w:r w:rsidRPr="00685B62">
        <w:rPr>
          <w:szCs w:val="21"/>
          <w:lang w:val="vi"/>
        </w:rPr>
        <w:t>ế</w:t>
      </w:r>
      <w:r w:rsidRPr="00685B62">
        <w:rPr>
          <w:szCs w:val="21"/>
          <w:lang w:val="vi"/>
        </w:rPr>
        <w:t>u)</w:t>
      </w:r>
    </w:p>
    <w:p w14:paraId="298C995F" w14:textId="77777777" w:rsidR="009B0948" w:rsidRPr="008E35A3" w:rsidRDefault="002F7C69" w:rsidP="007B676B">
      <w:pPr>
        <w:pStyle w:val="ListParagraph"/>
        <w:numPr>
          <w:ilvl w:val="0"/>
          <w:numId w:val="11"/>
        </w:numPr>
        <w:spacing w:before="60" w:after="60" w:line="240" w:lineRule="auto"/>
        <w:ind w:left="714" w:hanging="357"/>
        <w:rPr>
          <w:szCs w:val="21"/>
          <w:lang w:val="vi"/>
        </w:rPr>
      </w:pPr>
      <w:r w:rsidRPr="00685B62">
        <w:rPr>
          <w:szCs w:val="21"/>
          <w:lang w:val="vi"/>
        </w:rPr>
        <w:t>chi phí v</w:t>
      </w:r>
      <w:r w:rsidRPr="00685B62">
        <w:rPr>
          <w:szCs w:val="21"/>
          <w:lang w:val="vi"/>
        </w:rPr>
        <w:t>ậ</w:t>
      </w:r>
      <w:r w:rsidRPr="00685B62">
        <w:rPr>
          <w:szCs w:val="21"/>
          <w:lang w:val="vi"/>
        </w:rPr>
        <w:t>n hành &amp; b</w:t>
      </w:r>
      <w:r w:rsidRPr="00685B62">
        <w:rPr>
          <w:szCs w:val="21"/>
          <w:lang w:val="vi"/>
        </w:rPr>
        <w:t>ả</w:t>
      </w:r>
      <w:r w:rsidRPr="00685B62">
        <w:rPr>
          <w:szCs w:val="21"/>
          <w:lang w:val="vi"/>
        </w:rPr>
        <w:t>o trì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n (outgoings) (quý v</w:t>
      </w:r>
      <w:r w:rsidRPr="00685B62">
        <w:rPr>
          <w:szCs w:val="21"/>
          <w:lang w:val="vi"/>
        </w:rPr>
        <w:t>ị</w:t>
      </w:r>
      <w:r w:rsidRPr="00685B62">
        <w:rPr>
          <w:szCs w:val="21"/>
          <w:lang w:val="vi"/>
        </w:rPr>
        <w:t xml:space="preserve"> không b</w:t>
      </w:r>
      <w:r w:rsidRPr="00685B62">
        <w:rPr>
          <w:szCs w:val="21"/>
          <w:lang w:val="vi"/>
        </w:rPr>
        <w:t>ắ</w:t>
      </w:r>
      <w:r w:rsidRPr="00685B62">
        <w:rPr>
          <w:szCs w:val="21"/>
          <w:lang w:val="vi"/>
        </w:rPr>
        <w:t>t bu</w:t>
      </w:r>
      <w:r w:rsidRPr="00685B62">
        <w:rPr>
          <w:szCs w:val="21"/>
          <w:lang w:val="vi"/>
        </w:rPr>
        <w:t>ộ</w:t>
      </w:r>
      <w:r w:rsidRPr="00685B62">
        <w:rPr>
          <w:szCs w:val="21"/>
          <w:lang w:val="vi"/>
        </w:rPr>
        <w:t>c ph</w:t>
      </w:r>
      <w:r w:rsidRPr="00685B62">
        <w:rPr>
          <w:szCs w:val="21"/>
          <w:lang w:val="vi"/>
        </w:rPr>
        <w:t>ả</w:t>
      </w:r>
      <w:r w:rsidRPr="00685B62">
        <w:rPr>
          <w:szCs w:val="21"/>
          <w:lang w:val="vi"/>
        </w:rPr>
        <w:t>i đóng góp vào chi phí này cho đ</w:t>
      </w:r>
      <w:r w:rsidRPr="00685B62">
        <w:rPr>
          <w:szCs w:val="21"/>
          <w:lang w:val="vi"/>
        </w:rPr>
        <w:t>ế</w:t>
      </w:r>
      <w:r w:rsidRPr="00685B62">
        <w:rPr>
          <w:szCs w:val="21"/>
          <w:lang w:val="vi"/>
        </w:rPr>
        <w:t>n khi đư</w:t>
      </w:r>
      <w:r w:rsidRPr="00685B62">
        <w:rPr>
          <w:szCs w:val="21"/>
          <w:lang w:val="vi"/>
        </w:rPr>
        <w:t>ợ</w:t>
      </w:r>
      <w:r w:rsidRPr="00685B62">
        <w:rPr>
          <w:szCs w:val="21"/>
          <w:lang w:val="vi"/>
        </w:rPr>
        <w:t>c cung c</w:t>
      </w:r>
      <w:r w:rsidRPr="00685B62">
        <w:rPr>
          <w:szCs w:val="21"/>
          <w:lang w:val="vi"/>
        </w:rPr>
        <w:t>ấ</w:t>
      </w:r>
      <w:r w:rsidRPr="00685B62">
        <w:rPr>
          <w:szCs w:val="21"/>
          <w:lang w:val="vi"/>
        </w:rPr>
        <w:t>p b</w:t>
      </w:r>
      <w:r w:rsidRPr="00685B62">
        <w:rPr>
          <w:szCs w:val="21"/>
          <w:lang w:val="vi"/>
        </w:rPr>
        <w:t>ả</w:t>
      </w:r>
      <w:r w:rsidRPr="00685B62">
        <w:rPr>
          <w:szCs w:val="21"/>
          <w:lang w:val="vi"/>
        </w:rPr>
        <w:t>n ư</w:t>
      </w:r>
      <w:r w:rsidRPr="00685B62">
        <w:rPr>
          <w:szCs w:val="21"/>
          <w:lang w:val="vi"/>
        </w:rPr>
        <w:t>ớ</w:t>
      </w:r>
      <w:r w:rsidRPr="00685B62">
        <w:rPr>
          <w:szCs w:val="21"/>
          <w:lang w:val="vi"/>
        </w:rPr>
        <w:t>c tính) và các báo cáo đ</w:t>
      </w:r>
      <w:r w:rsidRPr="00685B62">
        <w:rPr>
          <w:szCs w:val="21"/>
          <w:lang w:val="vi"/>
        </w:rPr>
        <w:t>ố</w:t>
      </w:r>
      <w:r w:rsidRPr="00685B62">
        <w:rPr>
          <w:szCs w:val="21"/>
          <w:lang w:val="vi"/>
        </w:rPr>
        <w:t>i chi</w:t>
      </w:r>
      <w:r w:rsidRPr="00685B62">
        <w:rPr>
          <w:szCs w:val="21"/>
          <w:lang w:val="vi"/>
        </w:rPr>
        <w:t>ế</w:t>
      </w:r>
      <w:r w:rsidRPr="00685B62">
        <w:rPr>
          <w:szCs w:val="21"/>
          <w:lang w:val="vi"/>
        </w:rPr>
        <w:t>u</w:t>
      </w:r>
    </w:p>
    <w:p w14:paraId="11E4879D" w14:textId="77777777" w:rsidR="009B0948" w:rsidRPr="008E35A3" w:rsidRDefault="002F7C69" w:rsidP="007B676B">
      <w:pPr>
        <w:pStyle w:val="ListParagraph"/>
        <w:numPr>
          <w:ilvl w:val="0"/>
          <w:numId w:val="11"/>
        </w:numPr>
        <w:spacing w:before="60" w:after="60" w:line="240" w:lineRule="auto"/>
        <w:ind w:left="714" w:hanging="357"/>
        <w:rPr>
          <w:szCs w:val="21"/>
          <w:lang w:val="vi"/>
        </w:rPr>
      </w:pPr>
      <w:r w:rsidRPr="00685B62">
        <w:rPr>
          <w:szCs w:val="21"/>
          <w:lang w:val="vi"/>
        </w:rPr>
        <w:t>gi</w:t>
      </w:r>
      <w:r w:rsidRPr="00685B62">
        <w:rPr>
          <w:szCs w:val="21"/>
          <w:lang w:val="vi"/>
        </w:rPr>
        <w:t>ữ</w:t>
      </w:r>
      <w:r w:rsidRPr="00685B62">
        <w:rPr>
          <w:szCs w:val="21"/>
          <w:lang w:val="vi"/>
        </w:rPr>
        <w:t xml:space="preserve"> ti</w:t>
      </w:r>
      <w:r w:rsidRPr="00685B62">
        <w:rPr>
          <w:szCs w:val="21"/>
          <w:lang w:val="vi"/>
        </w:rPr>
        <w:t>ề</w:t>
      </w:r>
      <w:r w:rsidRPr="00685B62">
        <w:rPr>
          <w:szCs w:val="21"/>
          <w:lang w:val="vi"/>
        </w:rPr>
        <w:t>n đ</w:t>
      </w:r>
      <w:r w:rsidRPr="00685B62">
        <w:rPr>
          <w:szCs w:val="21"/>
          <w:lang w:val="vi"/>
        </w:rPr>
        <w:t>ặ</w:t>
      </w:r>
      <w:r w:rsidRPr="00685B62">
        <w:rPr>
          <w:szCs w:val="21"/>
          <w:lang w:val="vi"/>
        </w:rPr>
        <w:t>t c</w:t>
      </w:r>
      <w:r w:rsidRPr="00685B62">
        <w:rPr>
          <w:szCs w:val="21"/>
          <w:lang w:val="vi"/>
        </w:rPr>
        <w:t>ọ</w:t>
      </w:r>
      <w:r w:rsidRPr="00685B62">
        <w:rPr>
          <w:szCs w:val="21"/>
          <w:lang w:val="vi"/>
        </w:rPr>
        <w:t>c đ</w:t>
      </w:r>
      <w:r w:rsidRPr="00685B62">
        <w:rPr>
          <w:szCs w:val="21"/>
          <w:lang w:val="vi"/>
        </w:rPr>
        <w:t>ả</w:t>
      </w:r>
      <w:r w:rsidRPr="00685B62">
        <w:rPr>
          <w:szCs w:val="21"/>
          <w:lang w:val="vi"/>
        </w:rPr>
        <w:t>m b</w:t>
      </w:r>
      <w:r w:rsidRPr="00685B62">
        <w:rPr>
          <w:szCs w:val="21"/>
          <w:lang w:val="vi"/>
        </w:rPr>
        <w:t>ả</w:t>
      </w:r>
      <w:r w:rsidRPr="00685B62">
        <w:rPr>
          <w:szCs w:val="21"/>
          <w:lang w:val="vi"/>
        </w:rPr>
        <w:t>o trong tài kho</w:t>
      </w:r>
      <w:r w:rsidRPr="00685B62">
        <w:rPr>
          <w:szCs w:val="21"/>
          <w:lang w:val="vi"/>
        </w:rPr>
        <w:t>ả</w:t>
      </w:r>
      <w:r w:rsidRPr="00685B62">
        <w:rPr>
          <w:szCs w:val="21"/>
          <w:lang w:val="vi"/>
        </w:rPr>
        <w:t>n có sinh lãi</w:t>
      </w:r>
    </w:p>
    <w:p w14:paraId="07334B0F" w14:textId="77777777" w:rsidR="009B0948" w:rsidRPr="008E35A3" w:rsidRDefault="002F7C69" w:rsidP="007B676B">
      <w:pPr>
        <w:pStyle w:val="ListParagraph"/>
        <w:numPr>
          <w:ilvl w:val="0"/>
          <w:numId w:val="11"/>
        </w:numPr>
        <w:spacing w:before="60" w:after="60" w:line="240" w:lineRule="auto"/>
        <w:ind w:left="714" w:hanging="357"/>
        <w:rPr>
          <w:szCs w:val="21"/>
          <w:lang w:val="vi"/>
        </w:rPr>
      </w:pPr>
      <w:r w:rsidRPr="00685B62">
        <w:rPr>
          <w:szCs w:val="21"/>
          <w:lang w:val="vi"/>
        </w:rPr>
        <w:t>thanh toán chi phí v</w:t>
      </w:r>
      <w:r w:rsidRPr="00685B62">
        <w:rPr>
          <w:szCs w:val="21"/>
          <w:lang w:val="vi"/>
        </w:rPr>
        <w:t>ố</w:t>
      </w:r>
      <w:r w:rsidRPr="00685B62">
        <w:rPr>
          <w:szCs w:val="21"/>
          <w:lang w:val="vi"/>
        </w:rPr>
        <w:t>n, chi phí so</w:t>
      </w:r>
      <w:r w:rsidRPr="00685B62">
        <w:rPr>
          <w:szCs w:val="21"/>
          <w:lang w:val="vi"/>
        </w:rPr>
        <w:t>ạ</w:t>
      </w:r>
      <w:r w:rsidRPr="00685B62">
        <w:rPr>
          <w:szCs w:val="21"/>
          <w:lang w:val="vi"/>
        </w:rPr>
        <w:t>n th</w:t>
      </w:r>
      <w:r w:rsidRPr="00685B62">
        <w:rPr>
          <w:szCs w:val="21"/>
          <w:lang w:val="vi"/>
        </w:rPr>
        <w:t>ả</w:t>
      </w:r>
      <w:r w:rsidRPr="00685B62">
        <w:rPr>
          <w:szCs w:val="21"/>
          <w:lang w:val="vi"/>
        </w:rPr>
        <w:t>o h</w:t>
      </w:r>
      <w:r w:rsidRPr="00685B62">
        <w:rPr>
          <w:szCs w:val="21"/>
          <w:lang w:val="vi"/>
        </w:rPr>
        <w:t>ợ</w:t>
      </w:r>
      <w:r w:rsidRPr="00685B62">
        <w:rPr>
          <w:szCs w:val="21"/>
          <w:lang w:val="vi"/>
        </w:rPr>
        <w:t>p đ</w:t>
      </w:r>
      <w:r w:rsidRPr="00685B62">
        <w:rPr>
          <w:szCs w:val="21"/>
          <w:lang w:val="vi"/>
        </w:rPr>
        <w:t>ồ</w:t>
      </w:r>
      <w:r w:rsidRPr="00685B62">
        <w:rPr>
          <w:szCs w:val="21"/>
          <w:lang w:val="vi"/>
        </w:rPr>
        <w:t>ng thuê và chi phí tuân th</w:t>
      </w:r>
      <w:r w:rsidRPr="00685B62">
        <w:rPr>
          <w:szCs w:val="21"/>
          <w:lang w:val="vi"/>
        </w:rPr>
        <w:t>ủ</w:t>
      </w:r>
      <w:r w:rsidRPr="00685B62">
        <w:rPr>
          <w:szCs w:val="21"/>
          <w:lang w:val="vi"/>
        </w:rPr>
        <w:t xml:space="preserve"> Đ</w:t>
      </w:r>
      <w:r w:rsidRPr="00685B62">
        <w:rPr>
          <w:szCs w:val="21"/>
          <w:lang w:val="vi"/>
        </w:rPr>
        <w:t>ạ</w:t>
      </w:r>
      <w:r w:rsidRPr="00685B62">
        <w:rPr>
          <w:szCs w:val="21"/>
          <w:lang w:val="vi"/>
        </w:rPr>
        <w:t>o lu</w:t>
      </w:r>
      <w:r w:rsidRPr="00685B62">
        <w:rPr>
          <w:szCs w:val="21"/>
          <w:lang w:val="vi"/>
        </w:rPr>
        <w:t>ậ</w:t>
      </w:r>
      <w:r w:rsidRPr="00685B62">
        <w:rPr>
          <w:szCs w:val="21"/>
          <w:lang w:val="vi"/>
        </w:rPr>
        <w:t>t</w:t>
      </w:r>
    </w:p>
    <w:p w14:paraId="55D33AB1" w14:textId="77777777" w:rsidR="009B0948" w:rsidRPr="008E35A3" w:rsidRDefault="002F7C69" w:rsidP="007B676B">
      <w:pPr>
        <w:pStyle w:val="ListParagraph"/>
        <w:numPr>
          <w:ilvl w:val="0"/>
          <w:numId w:val="11"/>
        </w:numPr>
        <w:spacing w:before="60" w:after="60" w:line="240" w:lineRule="auto"/>
        <w:ind w:left="714" w:hanging="357"/>
        <w:rPr>
          <w:szCs w:val="21"/>
          <w:lang w:val="vi"/>
        </w:rPr>
      </w:pPr>
      <w:r w:rsidRPr="00685B62">
        <w:rPr>
          <w:szCs w:val="21"/>
          <w:lang w:val="vi"/>
        </w:rPr>
        <w:t>g</w:t>
      </w:r>
      <w:r w:rsidRPr="00685B62">
        <w:rPr>
          <w:szCs w:val="21"/>
          <w:lang w:val="vi"/>
        </w:rPr>
        <w:t>ử</w:t>
      </w:r>
      <w:r w:rsidRPr="00685B62">
        <w:rPr>
          <w:szCs w:val="21"/>
          <w:lang w:val="vi"/>
        </w:rPr>
        <w:t>i thông báo nh</w:t>
      </w:r>
      <w:r w:rsidRPr="00685B62">
        <w:rPr>
          <w:szCs w:val="21"/>
          <w:lang w:val="vi"/>
        </w:rPr>
        <w:t>ắ</w:t>
      </w:r>
      <w:r w:rsidRPr="00685B62">
        <w:rPr>
          <w:szCs w:val="21"/>
          <w:lang w:val="vi"/>
        </w:rPr>
        <w:t>c v</w:t>
      </w:r>
      <w:r w:rsidRPr="00685B62">
        <w:rPr>
          <w:szCs w:val="21"/>
          <w:lang w:val="vi"/>
        </w:rPr>
        <w:t>ề</w:t>
      </w:r>
      <w:r w:rsidRPr="00685B62">
        <w:rPr>
          <w:szCs w:val="21"/>
          <w:lang w:val="vi"/>
        </w:rPr>
        <w:t xml:space="preserve"> các l</w:t>
      </w:r>
      <w:r w:rsidRPr="00685B62">
        <w:rPr>
          <w:szCs w:val="21"/>
          <w:lang w:val="vi"/>
        </w:rPr>
        <w:t>ự</w:t>
      </w:r>
      <w:r w:rsidRPr="00685B62">
        <w:rPr>
          <w:szCs w:val="21"/>
          <w:lang w:val="vi"/>
        </w:rPr>
        <w:t>a ch</w:t>
      </w:r>
      <w:r w:rsidRPr="00685B62">
        <w:rPr>
          <w:szCs w:val="21"/>
          <w:lang w:val="vi"/>
        </w:rPr>
        <w:t>ọ</w:t>
      </w:r>
      <w:r w:rsidRPr="00685B62">
        <w:rPr>
          <w:szCs w:val="21"/>
          <w:lang w:val="vi"/>
        </w:rPr>
        <w:t>n thuê, gia h</w:t>
      </w:r>
      <w:r w:rsidRPr="00685B62">
        <w:rPr>
          <w:szCs w:val="21"/>
          <w:lang w:val="vi"/>
        </w:rPr>
        <w:t>ạ</w:t>
      </w:r>
      <w:r w:rsidRPr="00685B62">
        <w:rPr>
          <w:szCs w:val="21"/>
          <w:lang w:val="vi"/>
        </w:rPr>
        <w:t>n và ý đ</w:t>
      </w:r>
      <w:r w:rsidRPr="00685B62">
        <w:rPr>
          <w:szCs w:val="21"/>
          <w:lang w:val="vi"/>
        </w:rPr>
        <w:t>ị</w:t>
      </w:r>
      <w:r w:rsidRPr="00685B62">
        <w:rPr>
          <w:szCs w:val="21"/>
          <w:lang w:val="vi"/>
        </w:rPr>
        <w:t>nh c</w:t>
      </w:r>
      <w:r w:rsidRPr="00685B62">
        <w:rPr>
          <w:szCs w:val="21"/>
          <w:lang w:val="vi"/>
        </w:rPr>
        <w:t>ủ</w:t>
      </w:r>
      <w:r w:rsidRPr="00685B62">
        <w:rPr>
          <w:szCs w:val="21"/>
          <w:lang w:val="vi"/>
        </w:rPr>
        <w:t>a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khi k</w:t>
      </w:r>
      <w:r w:rsidRPr="00685B62">
        <w:rPr>
          <w:szCs w:val="21"/>
          <w:lang w:val="vi"/>
        </w:rPr>
        <w:t>ế</w:t>
      </w:r>
      <w:r w:rsidRPr="00685B62">
        <w:rPr>
          <w:szCs w:val="21"/>
          <w:lang w:val="vi"/>
        </w:rPr>
        <w:t>t thúc h</w:t>
      </w:r>
      <w:r w:rsidRPr="00685B62">
        <w:rPr>
          <w:szCs w:val="21"/>
          <w:lang w:val="vi"/>
        </w:rPr>
        <w:t>ợ</w:t>
      </w:r>
      <w:r w:rsidRPr="00685B62">
        <w:rPr>
          <w:szCs w:val="21"/>
          <w:lang w:val="vi"/>
        </w:rPr>
        <w:t>p đ</w:t>
      </w:r>
      <w:r w:rsidRPr="00685B62">
        <w:rPr>
          <w:szCs w:val="21"/>
          <w:lang w:val="vi"/>
        </w:rPr>
        <w:t>ồ</w:t>
      </w:r>
      <w:r w:rsidRPr="00685B62">
        <w:rPr>
          <w:szCs w:val="21"/>
          <w:lang w:val="vi"/>
        </w:rPr>
        <w:t>ng thuê (n</w:t>
      </w:r>
      <w:r w:rsidRPr="00685B62">
        <w:rPr>
          <w:szCs w:val="21"/>
          <w:lang w:val="vi"/>
        </w:rPr>
        <w:t>ế</w:t>
      </w:r>
      <w:r w:rsidRPr="00685B62">
        <w:rPr>
          <w:szCs w:val="21"/>
          <w:lang w:val="vi"/>
        </w:rPr>
        <w:t>u không g</w:t>
      </w:r>
      <w:r w:rsidRPr="00685B62">
        <w:rPr>
          <w:szCs w:val="21"/>
          <w:lang w:val="vi"/>
        </w:rPr>
        <w:t>ử</w:t>
      </w:r>
      <w:r w:rsidRPr="00685B62">
        <w:rPr>
          <w:szCs w:val="21"/>
          <w:lang w:val="vi"/>
        </w:rPr>
        <w:t>i các thông báo này, h</w:t>
      </w:r>
      <w:r w:rsidRPr="00685B62">
        <w:rPr>
          <w:szCs w:val="21"/>
          <w:lang w:val="vi"/>
        </w:rPr>
        <w:t>ợ</w:t>
      </w:r>
      <w:r w:rsidRPr="00685B62">
        <w:rPr>
          <w:szCs w:val="21"/>
          <w:lang w:val="vi"/>
        </w:rPr>
        <w:t>p đ</w:t>
      </w:r>
      <w:r w:rsidRPr="00685B62">
        <w:rPr>
          <w:szCs w:val="21"/>
          <w:lang w:val="vi"/>
        </w:rPr>
        <w:t>ồ</w:t>
      </w:r>
      <w:r w:rsidRPr="00685B62">
        <w:rPr>
          <w:szCs w:val="21"/>
          <w:lang w:val="vi"/>
        </w:rPr>
        <w:t>ng thuê c</w:t>
      </w:r>
      <w:r w:rsidRPr="00685B62">
        <w:rPr>
          <w:szCs w:val="21"/>
          <w:lang w:val="vi"/>
        </w:rPr>
        <w:t>ủ</w:t>
      </w:r>
      <w:r w:rsidRPr="00685B62">
        <w:rPr>
          <w:szCs w:val="21"/>
          <w:lang w:val="vi"/>
        </w:rPr>
        <w:t>a quý v</w:t>
      </w:r>
      <w:r w:rsidRPr="00685B62">
        <w:rPr>
          <w:szCs w:val="21"/>
          <w:lang w:val="vi"/>
        </w:rPr>
        <w:t>ị</w:t>
      </w:r>
      <w:r w:rsidRPr="00685B62">
        <w:rPr>
          <w:szCs w:val="21"/>
          <w:lang w:val="vi"/>
        </w:rPr>
        <w:t xml:space="preserve"> có th</w:t>
      </w:r>
      <w:r w:rsidRPr="00685B62">
        <w:rPr>
          <w:szCs w:val="21"/>
          <w:lang w:val="vi"/>
        </w:rPr>
        <w:t>ể</w:t>
      </w:r>
      <w:r w:rsidRPr="00685B62">
        <w:rPr>
          <w:szCs w:val="21"/>
          <w:lang w:val="vi"/>
        </w:rPr>
        <w:t xml:space="preserve"> đư</w:t>
      </w:r>
      <w:r w:rsidRPr="00685B62">
        <w:rPr>
          <w:szCs w:val="21"/>
          <w:lang w:val="vi"/>
        </w:rPr>
        <w:t>ợ</w:t>
      </w:r>
      <w:r w:rsidRPr="00685B62">
        <w:rPr>
          <w:szCs w:val="21"/>
          <w:lang w:val="vi"/>
        </w:rPr>
        <w:t>c t</w:t>
      </w:r>
      <w:r w:rsidRPr="00685B62">
        <w:rPr>
          <w:szCs w:val="21"/>
          <w:lang w:val="vi"/>
        </w:rPr>
        <w:t>ự</w:t>
      </w:r>
      <w:r w:rsidRPr="00685B62">
        <w:rPr>
          <w:szCs w:val="21"/>
          <w:lang w:val="vi"/>
        </w:rPr>
        <w:t xml:space="preserve"> đ</w:t>
      </w:r>
      <w:r w:rsidRPr="00685B62">
        <w:rPr>
          <w:szCs w:val="21"/>
          <w:lang w:val="vi"/>
        </w:rPr>
        <w:t>ộ</w:t>
      </w:r>
      <w:r w:rsidRPr="00685B62">
        <w:rPr>
          <w:szCs w:val="21"/>
          <w:lang w:val="vi"/>
        </w:rPr>
        <w:t>ng gia h</w:t>
      </w:r>
      <w:r w:rsidRPr="00685B62">
        <w:rPr>
          <w:szCs w:val="21"/>
          <w:lang w:val="vi"/>
        </w:rPr>
        <w:t>ạ</w:t>
      </w:r>
      <w:r w:rsidRPr="00685B62">
        <w:rPr>
          <w:szCs w:val="21"/>
          <w:lang w:val="vi"/>
        </w:rPr>
        <w:t>n)</w:t>
      </w:r>
    </w:p>
    <w:p w14:paraId="237F73A4" w14:textId="77777777" w:rsidR="009B0948" w:rsidRPr="008E35A3" w:rsidRDefault="002F7C69" w:rsidP="007B676B">
      <w:pPr>
        <w:pStyle w:val="ListParagraph"/>
        <w:numPr>
          <w:ilvl w:val="0"/>
          <w:numId w:val="11"/>
        </w:numPr>
        <w:spacing w:before="60" w:after="60" w:line="240" w:lineRule="auto"/>
        <w:rPr>
          <w:szCs w:val="21"/>
          <w:lang w:val="vi"/>
        </w:rPr>
      </w:pPr>
      <w:r w:rsidRPr="00685B62">
        <w:rPr>
          <w:szCs w:val="21"/>
          <w:lang w:val="vi"/>
        </w:rPr>
        <w:t>không t</w:t>
      </w:r>
      <w:r w:rsidRPr="00685B62">
        <w:rPr>
          <w:szCs w:val="21"/>
          <w:lang w:val="vi"/>
        </w:rPr>
        <w:t>ừ</w:t>
      </w:r>
      <w:r w:rsidRPr="00685B62">
        <w:rPr>
          <w:szCs w:val="21"/>
          <w:lang w:val="vi"/>
        </w:rPr>
        <w:t xml:space="preserve"> ch</w:t>
      </w:r>
      <w:r w:rsidRPr="00685B62">
        <w:rPr>
          <w:szCs w:val="21"/>
          <w:lang w:val="vi"/>
        </w:rPr>
        <w:t>ố</w:t>
      </w:r>
      <w:r w:rsidRPr="00685B62">
        <w:rPr>
          <w:szCs w:val="21"/>
          <w:lang w:val="vi"/>
        </w:rPr>
        <w:t>i m</w:t>
      </w:r>
      <w:r w:rsidRPr="00685B62">
        <w:rPr>
          <w:szCs w:val="21"/>
          <w:lang w:val="vi"/>
        </w:rPr>
        <w:t>ộ</w:t>
      </w:r>
      <w:r w:rsidRPr="00685B62">
        <w:rPr>
          <w:szCs w:val="21"/>
          <w:lang w:val="vi"/>
        </w:rPr>
        <w:t>t cách vô lý yêu c</w:t>
      </w:r>
      <w:r w:rsidRPr="00685B62">
        <w:rPr>
          <w:szCs w:val="21"/>
          <w:lang w:val="vi"/>
        </w:rPr>
        <w:t>ầ</w:t>
      </w:r>
      <w:r w:rsidRPr="00685B62">
        <w:rPr>
          <w:szCs w:val="21"/>
          <w:lang w:val="vi"/>
        </w:rPr>
        <w:t>u chuy</w:t>
      </w:r>
      <w:r w:rsidRPr="00685B62">
        <w:rPr>
          <w:szCs w:val="21"/>
          <w:lang w:val="vi"/>
        </w:rPr>
        <w:t>ể</w:t>
      </w:r>
      <w:r w:rsidRPr="00685B62">
        <w:rPr>
          <w:szCs w:val="21"/>
          <w:lang w:val="vi"/>
        </w:rPr>
        <w:t>n (chuy</w:t>
      </w:r>
      <w:r w:rsidRPr="00685B62">
        <w:rPr>
          <w:szCs w:val="21"/>
          <w:lang w:val="vi"/>
        </w:rPr>
        <w:t>ể</w:t>
      </w:r>
      <w:r w:rsidRPr="00685B62">
        <w:rPr>
          <w:szCs w:val="21"/>
          <w:lang w:val="vi"/>
        </w:rPr>
        <w:t>n như</w:t>
      </w:r>
      <w:r w:rsidRPr="00685B62">
        <w:rPr>
          <w:szCs w:val="21"/>
          <w:lang w:val="vi"/>
        </w:rPr>
        <w:t>ợ</w:t>
      </w:r>
      <w:r w:rsidRPr="00685B62">
        <w:rPr>
          <w:szCs w:val="21"/>
          <w:lang w:val="vi"/>
        </w:rPr>
        <w:t>ng) h</w:t>
      </w:r>
      <w:r w:rsidRPr="00685B62">
        <w:rPr>
          <w:szCs w:val="21"/>
          <w:lang w:val="vi"/>
        </w:rPr>
        <w:t>ợ</w:t>
      </w:r>
      <w:r w:rsidRPr="00685B62">
        <w:rPr>
          <w:szCs w:val="21"/>
          <w:lang w:val="vi"/>
        </w:rPr>
        <w:t>p đ</w:t>
      </w:r>
      <w:r w:rsidRPr="00685B62">
        <w:rPr>
          <w:szCs w:val="21"/>
          <w:lang w:val="vi"/>
        </w:rPr>
        <w:t>ồ</w:t>
      </w:r>
      <w:r w:rsidRPr="00685B62">
        <w:rPr>
          <w:szCs w:val="21"/>
          <w:lang w:val="vi"/>
        </w:rPr>
        <w:t>ng thuê c</w:t>
      </w:r>
      <w:r w:rsidRPr="00685B62">
        <w:rPr>
          <w:szCs w:val="21"/>
          <w:lang w:val="vi"/>
        </w:rPr>
        <w:t>ủ</w:t>
      </w:r>
      <w:r w:rsidRPr="00685B62">
        <w:rPr>
          <w:szCs w:val="21"/>
          <w:lang w:val="vi"/>
        </w:rPr>
        <w:t>a quý v</w:t>
      </w:r>
      <w:r w:rsidRPr="00685B62">
        <w:rPr>
          <w:szCs w:val="21"/>
          <w:lang w:val="vi"/>
        </w:rPr>
        <w:t>ị</w:t>
      </w:r>
      <w:r w:rsidRPr="00685B62">
        <w:rPr>
          <w:szCs w:val="21"/>
          <w:lang w:val="vi"/>
        </w:rPr>
        <w:t xml:space="preserve"> (Đ</w:t>
      </w:r>
      <w:r w:rsidRPr="00685B62">
        <w:rPr>
          <w:szCs w:val="21"/>
          <w:lang w:val="vi"/>
        </w:rPr>
        <w:t>ạ</w:t>
      </w:r>
      <w:r w:rsidRPr="00685B62">
        <w:rPr>
          <w:szCs w:val="21"/>
          <w:lang w:val="vi"/>
        </w:rPr>
        <w:t>o lu</w:t>
      </w:r>
      <w:r w:rsidRPr="00685B62">
        <w:rPr>
          <w:szCs w:val="21"/>
          <w:lang w:val="vi"/>
        </w:rPr>
        <w:t>ậ</w:t>
      </w:r>
      <w:r w:rsidRPr="00685B62">
        <w:rPr>
          <w:szCs w:val="21"/>
          <w:lang w:val="vi"/>
        </w:rPr>
        <w:t>t bao g</w:t>
      </w:r>
      <w:r w:rsidRPr="00685B62">
        <w:rPr>
          <w:szCs w:val="21"/>
          <w:lang w:val="vi"/>
        </w:rPr>
        <w:t>ồ</w:t>
      </w:r>
      <w:r w:rsidRPr="00685B62">
        <w:rPr>
          <w:szCs w:val="21"/>
          <w:lang w:val="vi"/>
        </w:rPr>
        <w:t>m các yêu c</w:t>
      </w:r>
      <w:r w:rsidRPr="00685B62">
        <w:rPr>
          <w:szCs w:val="21"/>
          <w:lang w:val="vi"/>
        </w:rPr>
        <w:t>ầ</w:t>
      </w:r>
      <w:r w:rsidRPr="00685B62">
        <w:rPr>
          <w:szCs w:val="21"/>
          <w:lang w:val="vi"/>
        </w:rPr>
        <w:t>u n</w:t>
      </w:r>
      <w:r w:rsidRPr="00685B62">
        <w:rPr>
          <w:szCs w:val="21"/>
          <w:lang w:val="vi"/>
        </w:rPr>
        <w:t>ế</w:t>
      </w:r>
      <w:r w:rsidRPr="00685B62">
        <w:rPr>
          <w:szCs w:val="21"/>
          <w:lang w:val="vi"/>
        </w:rPr>
        <w:t>u quý v</w:t>
      </w:r>
      <w:r w:rsidRPr="00685B62">
        <w:rPr>
          <w:szCs w:val="21"/>
          <w:lang w:val="vi"/>
        </w:rPr>
        <w:t>ị</w:t>
      </w:r>
      <w:r w:rsidRPr="00685B62">
        <w:rPr>
          <w:szCs w:val="21"/>
          <w:lang w:val="vi"/>
        </w:rPr>
        <w:t xml:space="preserve"> mu</w:t>
      </w:r>
      <w:r w:rsidRPr="00685B62">
        <w:rPr>
          <w:szCs w:val="21"/>
          <w:lang w:val="vi"/>
        </w:rPr>
        <w:t>ố</w:t>
      </w:r>
      <w:r w:rsidRPr="00685B62">
        <w:rPr>
          <w:szCs w:val="21"/>
          <w:lang w:val="vi"/>
        </w:rPr>
        <w:t>n chuy</w:t>
      </w:r>
      <w:r w:rsidRPr="00685B62">
        <w:rPr>
          <w:szCs w:val="21"/>
          <w:lang w:val="vi"/>
        </w:rPr>
        <w:t>ể</w:t>
      </w:r>
      <w:r w:rsidRPr="00685B62">
        <w:rPr>
          <w:szCs w:val="21"/>
          <w:lang w:val="vi"/>
        </w:rPr>
        <w:t>n như</w:t>
      </w:r>
      <w:r w:rsidRPr="00685B62">
        <w:rPr>
          <w:szCs w:val="21"/>
          <w:lang w:val="vi"/>
        </w:rPr>
        <w:t>ợ</w:t>
      </w:r>
      <w:r w:rsidRPr="00685B62">
        <w:rPr>
          <w:szCs w:val="21"/>
          <w:lang w:val="vi"/>
        </w:rPr>
        <w:t>ng h</w:t>
      </w:r>
      <w:r w:rsidRPr="00685B62">
        <w:rPr>
          <w:szCs w:val="21"/>
          <w:lang w:val="vi"/>
        </w:rPr>
        <w:t>ợ</w:t>
      </w:r>
      <w:r w:rsidRPr="00685B62">
        <w:rPr>
          <w:szCs w:val="21"/>
          <w:lang w:val="vi"/>
        </w:rPr>
        <w:t>p đ</w:t>
      </w:r>
      <w:r w:rsidRPr="00685B62">
        <w:rPr>
          <w:szCs w:val="21"/>
          <w:lang w:val="vi"/>
        </w:rPr>
        <w:t>ồ</w:t>
      </w:r>
      <w:r w:rsidRPr="00685B62">
        <w:rPr>
          <w:szCs w:val="21"/>
          <w:lang w:val="vi"/>
        </w:rPr>
        <w:t>ng thuê cho ngư</w:t>
      </w:r>
      <w:r w:rsidRPr="00685B62">
        <w:rPr>
          <w:szCs w:val="21"/>
          <w:lang w:val="vi"/>
        </w:rPr>
        <w:t>ờ</w:t>
      </w:r>
      <w:r w:rsidRPr="00685B62">
        <w:rPr>
          <w:szCs w:val="21"/>
          <w:lang w:val="vi"/>
        </w:rPr>
        <w:t>i thuê m</w:t>
      </w:r>
      <w:r w:rsidRPr="00685B62">
        <w:rPr>
          <w:szCs w:val="21"/>
          <w:lang w:val="vi"/>
        </w:rPr>
        <w:t>ớ</w:t>
      </w:r>
      <w:r w:rsidRPr="00685B62">
        <w:rPr>
          <w:szCs w:val="21"/>
          <w:lang w:val="vi"/>
        </w:rPr>
        <w:t>i và h</w:t>
      </w:r>
      <w:r w:rsidRPr="00685B62">
        <w:rPr>
          <w:szCs w:val="21"/>
          <w:lang w:val="vi"/>
        </w:rPr>
        <w:t>ợ</w:t>
      </w:r>
      <w:r w:rsidRPr="00685B62">
        <w:rPr>
          <w:szCs w:val="21"/>
          <w:lang w:val="vi"/>
        </w:rPr>
        <w:t>p đ</w:t>
      </w:r>
      <w:r w:rsidRPr="00685B62">
        <w:rPr>
          <w:szCs w:val="21"/>
          <w:lang w:val="vi"/>
        </w:rPr>
        <w:t>ồ</w:t>
      </w:r>
      <w:r w:rsidRPr="00685B62">
        <w:rPr>
          <w:szCs w:val="21"/>
          <w:lang w:val="vi"/>
        </w:rPr>
        <w:t>ng thuê c</w:t>
      </w:r>
      <w:r w:rsidRPr="00685B62">
        <w:rPr>
          <w:szCs w:val="21"/>
          <w:lang w:val="vi"/>
        </w:rPr>
        <w:t>ủ</w:t>
      </w:r>
      <w:r w:rsidRPr="00685B62">
        <w:rPr>
          <w:szCs w:val="21"/>
          <w:lang w:val="vi"/>
        </w:rPr>
        <w:t>a quý v</w:t>
      </w:r>
      <w:r w:rsidRPr="00685B62">
        <w:rPr>
          <w:szCs w:val="21"/>
          <w:lang w:val="vi"/>
        </w:rPr>
        <w:t>ị</w:t>
      </w:r>
      <w:r w:rsidRPr="00685B62">
        <w:rPr>
          <w:szCs w:val="21"/>
          <w:lang w:val="vi"/>
        </w:rPr>
        <w:t xml:space="preserve"> cũng có th</w:t>
      </w:r>
      <w:r w:rsidRPr="00685B62">
        <w:rPr>
          <w:szCs w:val="21"/>
          <w:lang w:val="vi"/>
        </w:rPr>
        <w:t>ể</w:t>
      </w:r>
      <w:r w:rsidRPr="00685B62">
        <w:rPr>
          <w:szCs w:val="21"/>
          <w:lang w:val="vi"/>
        </w:rPr>
        <w:t xml:space="preserve"> bao g</w:t>
      </w:r>
      <w:r w:rsidRPr="00685B62">
        <w:rPr>
          <w:szCs w:val="21"/>
          <w:lang w:val="vi"/>
        </w:rPr>
        <w:t>ồ</w:t>
      </w:r>
      <w:r w:rsidRPr="00685B62">
        <w:rPr>
          <w:szCs w:val="21"/>
          <w:lang w:val="vi"/>
        </w:rPr>
        <w:t>m các yêu c</w:t>
      </w:r>
      <w:r w:rsidRPr="00685B62">
        <w:rPr>
          <w:szCs w:val="21"/>
          <w:lang w:val="vi"/>
        </w:rPr>
        <w:t>ầ</w:t>
      </w:r>
      <w:r w:rsidRPr="00685B62">
        <w:rPr>
          <w:szCs w:val="21"/>
          <w:lang w:val="vi"/>
        </w:rPr>
        <w:t>u h</w:t>
      </w:r>
      <w:r w:rsidRPr="00685B62">
        <w:rPr>
          <w:szCs w:val="21"/>
          <w:lang w:val="vi"/>
        </w:rPr>
        <w:t>ợ</w:t>
      </w:r>
      <w:r w:rsidRPr="00685B62">
        <w:rPr>
          <w:szCs w:val="21"/>
          <w:lang w:val="vi"/>
        </w:rPr>
        <w:t>p lý).</w:t>
      </w:r>
    </w:p>
    <w:p w14:paraId="6B841E29" w14:textId="77777777" w:rsidR="00E45E6F" w:rsidRPr="008E35A3" w:rsidRDefault="002F7C69" w:rsidP="007B676B">
      <w:pPr>
        <w:spacing w:line="240" w:lineRule="auto"/>
        <w:rPr>
          <w:szCs w:val="21"/>
          <w:lang w:val="vi"/>
        </w:rPr>
      </w:pPr>
      <w:r w:rsidRPr="00685B62">
        <w:rPr>
          <w:szCs w:val="21"/>
          <w:lang w:val="vi"/>
        </w:rPr>
        <w:t>Nh</w:t>
      </w:r>
      <w:r w:rsidRPr="00685B62">
        <w:rPr>
          <w:szCs w:val="21"/>
          <w:lang w:val="vi"/>
        </w:rPr>
        <w:t>ữ</w:t>
      </w:r>
      <w:r w:rsidRPr="00685B62">
        <w:rPr>
          <w:szCs w:val="21"/>
          <w:lang w:val="vi"/>
        </w:rPr>
        <w:t>ng yêu c</w:t>
      </w:r>
      <w:r w:rsidRPr="00685B62">
        <w:rPr>
          <w:szCs w:val="21"/>
          <w:lang w:val="vi"/>
        </w:rPr>
        <w:t>ầ</w:t>
      </w:r>
      <w:r w:rsidRPr="00685B62">
        <w:rPr>
          <w:szCs w:val="21"/>
          <w:lang w:val="vi"/>
        </w:rPr>
        <w:t>u này t</w:t>
      </w:r>
      <w:r w:rsidRPr="00685B62">
        <w:rPr>
          <w:szCs w:val="21"/>
          <w:lang w:val="vi"/>
        </w:rPr>
        <w:t>ự</w:t>
      </w:r>
      <w:r w:rsidRPr="00685B62">
        <w:rPr>
          <w:szCs w:val="21"/>
          <w:lang w:val="vi"/>
        </w:rPr>
        <w:t xml:space="preserve"> đ</w:t>
      </w:r>
      <w:r w:rsidRPr="00685B62">
        <w:rPr>
          <w:szCs w:val="21"/>
          <w:lang w:val="vi"/>
        </w:rPr>
        <w:t>ộ</w:t>
      </w:r>
      <w:r w:rsidRPr="00685B62">
        <w:rPr>
          <w:szCs w:val="21"/>
          <w:lang w:val="vi"/>
        </w:rPr>
        <w:t>ng tr</w:t>
      </w:r>
      <w:r w:rsidRPr="00685B62">
        <w:rPr>
          <w:szCs w:val="21"/>
          <w:lang w:val="vi"/>
        </w:rPr>
        <w:t>ở</w:t>
      </w:r>
      <w:r w:rsidRPr="00685B62">
        <w:rPr>
          <w:szCs w:val="21"/>
          <w:lang w:val="vi"/>
        </w:rPr>
        <w:t xml:space="preserve"> thành m</w:t>
      </w:r>
      <w:r w:rsidRPr="00685B62">
        <w:rPr>
          <w:szCs w:val="21"/>
          <w:lang w:val="vi"/>
        </w:rPr>
        <w:t>ộ</w:t>
      </w:r>
      <w:r w:rsidRPr="00685B62">
        <w:rPr>
          <w:szCs w:val="21"/>
          <w:lang w:val="vi"/>
        </w:rPr>
        <w:t>t ph</w:t>
      </w:r>
      <w:r w:rsidRPr="00685B62">
        <w:rPr>
          <w:szCs w:val="21"/>
          <w:lang w:val="vi"/>
        </w:rPr>
        <w:t>ầ</w:t>
      </w:r>
      <w:r w:rsidRPr="00685B62">
        <w:rPr>
          <w:szCs w:val="21"/>
          <w:lang w:val="vi"/>
        </w:rPr>
        <w:t>n c</w:t>
      </w:r>
      <w:r w:rsidRPr="00685B62">
        <w:rPr>
          <w:szCs w:val="21"/>
          <w:lang w:val="vi"/>
        </w:rPr>
        <w:t>ủ</w:t>
      </w:r>
      <w:r w:rsidRPr="00685B62">
        <w:rPr>
          <w:szCs w:val="21"/>
          <w:lang w:val="vi"/>
        </w:rPr>
        <w:t>a h</w:t>
      </w:r>
      <w:r w:rsidRPr="00685B62">
        <w:rPr>
          <w:szCs w:val="21"/>
          <w:lang w:val="vi"/>
        </w:rPr>
        <w:t>ợ</w:t>
      </w:r>
      <w:r w:rsidRPr="00685B62">
        <w:rPr>
          <w:szCs w:val="21"/>
          <w:lang w:val="vi"/>
        </w:rPr>
        <w:t>p đ</w:t>
      </w:r>
      <w:r w:rsidRPr="00685B62">
        <w:rPr>
          <w:szCs w:val="21"/>
          <w:lang w:val="vi"/>
        </w:rPr>
        <w:t>ồ</w:t>
      </w:r>
      <w:r w:rsidRPr="00685B62">
        <w:rPr>
          <w:szCs w:val="21"/>
          <w:lang w:val="vi"/>
        </w:rPr>
        <w:t>ng thuê và không th</w:t>
      </w:r>
      <w:r w:rsidRPr="00685B62">
        <w:rPr>
          <w:szCs w:val="21"/>
          <w:lang w:val="vi"/>
        </w:rPr>
        <w:t>ể</w:t>
      </w:r>
      <w:r w:rsidRPr="00685B62">
        <w:rPr>
          <w:szCs w:val="21"/>
          <w:lang w:val="vi"/>
        </w:rPr>
        <w:t xml:space="preserve"> vô hi</w:t>
      </w:r>
      <w:r w:rsidRPr="00685B62">
        <w:rPr>
          <w:szCs w:val="21"/>
          <w:lang w:val="vi"/>
        </w:rPr>
        <w:t>ệ</w:t>
      </w:r>
      <w:r w:rsidRPr="00685B62">
        <w:rPr>
          <w:szCs w:val="21"/>
          <w:lang w:val="vi"/>
        </w:rPr>
        <w:t>u hóa, ngay c</w:t>
      </w:r>
      <w:r w:rsidRPr="00685B62">
        <w:rPr>
          <w:szCs w:val="21"/>
          <w:lang w:val="vi"/>
        </w:rPr>
        <w:t>ả</w:t>
      </w:r>
      <w:r w:rsidRPr="00685B62">
        <w:rPr>
          <w:szCs w:val="21"/>
          <w:lang w:val="vi"/>
        </w:rPr>
        <w:t xml:space="preserve"> khi h</w:t>
      </w:r>
      <w:r w:rsidRPr="00685B62">
        <w:rPr>
          <w:szCs w:val="21"/>
          <w:lang w:val="vi"/>
        </w:rPr>
        <w:t>ợ</w:t>
      </w:r>
      <w:r w:rsidRPr="00685B62">
        <w:rPr>
          <w:szCs w:val="21"/>
          <w:lang w:val="vi"/>
        </w:rPr>
        <w:t>p đ</w:t>
      </w:r>
      <w:r w:rsidRPr="00685B62">
        <w:rPr>
          <w:szCs w:val="21"/>
          <w:lang w:val="vi"/>
        </w:rPr>
        <w:t>ồ</w:t>
      </w:r>
      <w:r w:rsidRPr="00685B62">
        <w:rPr>
          <w:szCs w:val="21"/>
          <w:lang w:val="vi"/>
        </w:rPr>
        <w:t>ng thuê c</w:t>
      </w:r>
      <w:r w:rsidRPr="00685B62">
        <w:rPr>
          <w:szCs w:val="21"/>
          <w:lang w:val="vi"/>
        </w:rPr>
        <w:t>ủ</w:t>
      </w:r>
      <w:r w:rsidRPr="00685B62">
        <w:rPr>
          <w:szCs w:val="21"/>
          <w:lang w:val="vi"/>
        </w:rPr>
        <w:t>a quý v</w:t>
      </w:r>
      <w:r w:rsidRPr="00685B62">
        <w:rPr>
          <w:szCs w:val="21"/>
          <w:lang w:val="vi"/>
        </w:rPr>
        <w:t>ị</w:t>
      </w:r>
      <w:r w:rsidRPr="00685B62">
        <w:rPr>
          <w:szCs w:val="21"/>
          <w:lang w:val="vi"/>
        </w:rPr>
        <w:t xml:space="preserve"> quy đ</w:t>
      </w:r>
      <w:r w:rsidRPr="00685B62">
        <w:rPr>
          <w:szCs w:val="21"/>
          <w:lang w:val="vi"/>
        </w:rPr>
        <w:t>ị</w:t>
      </w:r>
      <w:r w:rsidRPr="00685B62">
        <w:rPr>
          <w:szCs w:val="21"/>
          <w:lang w:val="vi"/>
        </w:rPr>
        <w:t xml:space="preserve">nh khác. </w:t>
      </w:r>
    </w:p>
    <w:p w14:paraId="468604F4" w14:textId="77777777" w:rsidR="006A5353" w:rsidRPr="008E35A3" w:rsidRDefault="002F7C69" w:rsidP="007B676B">
      <w:pPr>
        <w:spacing w:line="240" w:lineRule="auto"/>
        <w:rPr>
          <w:b/>
          <w:bCs/>
          <w:szCs w:val="21"/>
          <w:lang w:val="vi"/>
        </w:rPr>
      </w:pPr>
      <w:r w:rsidRPr="00685B62">
        <w:rPr>
          <w:b/>
          <w:bCs/>
          <w:szCs w:val="21"/>
          <w:lang w:val="vi"/>
        </w:rPr>
        <w:t>H</w:t>
      </w:r>
      <w:r w:rsidRPr="00685B62">
        <w:rPr>
          <w:b/>
          <w:bCs/>
          <w:szCs w:val="21"/>
          <w:lang w:val="vi"/>
        </w:rPr>
        <w:t>ợ</w:t>
      </w:r>
      <w:r w:rsidRPr="00685B62">
        <w:rPr>
          <w:b/>
          <w:bCs/>
          <w:szCs w:val="21"/>
          <w:lang w:val="vi"/>
        </w:rPr>
        <w:t>p đ</w:t>
      </w:r>
      <w:r w:rsidRPr="00685B62">
        <w:rPr>
          <w:b/>
          <w:bCs/>
          <w:szCs w:val="21"/>
          <w:lang w:val="vi"/>
        </w:rPr>
        <w:t>ồ</w:t>
      </w:r>
      <w:r w:rsidRPr="00685B62">
        <w:rPr>
          <w:b/>
          <w:bCs/>
          <w:szCs w:val="21"/>
          <w:lang w:val="vi"/>
        </w:rPr>
        <w:t>ng thuê b</w:t>
      </w:r>
      <w:r w:rsidRPr="00685B62">
        <w:rPr>
          <w:b/>
          <w:bCs/>
          <w:szCs w:val="21"/>
          <w:lang w:val="vi"/>
        </w:rPr>
        <w:t>ắ</w:t>
      </w:r>
      <w:r w:rsidRPr="00685B62">
        <w:rPr>
          <w:b/>
          <w:bCs/>
          <w:szCs w:val="21"/>
          <w:lang w:val="vi"/>
        </w:rPr>
        <w:t>t đ</w:t>
      </w:r>
      <w:r w:rsidRPr="00685B62">
        <w:rPr>
          <w:b/>
          <w:bCs/>
          <w:szCs w:val="21"/>
          <w:lang w:val="vi"/>
        </w:rPr>
        <w:t>ầ</w:t>
      </w:r>
      <w:r w:rsidRPr="00685B62">
        <w:rPr>
          <w:b/>
          <w:bCs/>
          <w:szCs w:val="21"/>
          <w:lang w:val="vi"/>
        </w:rPr>
        <w:t>u khi nào?</w:t>
      </w:r>
    </w:p>
    <w:p w14:paraId="1E78DA70" w14:textId="77777777" w:rsidR="006A5353" w:rsidRPr="008E35A3" w:rsidRDefault="002F7C69" w:rsidP="007B676B">
      <w:pPr>
        <w:spacing w:line="240" w:lineRule="auto"/>
        <w:rPr>
          <w:szCs w:val="21"/>
          <w:lang w:val="vi"/>
        </w:rPr>
      </w:pPr>
      <w:r w:rsidRPr="00685B62">
        <w:rPr>
          <w:szCs w:val="21"/>
          <w:lang w:val="vi"/>
        </w:rPr>
        <w:t>H</w:t>
      </w:r>
      <w:r w:rsidRPr="00685B62">
        <w:rPr>
          <w:szCs w:val="21"/>
          <w:lang w:val="vi"/>
        </w:rPr>
        <w:t>ợ</w:t>
      </w:r>
      <w:r w:rsidRPr="00685B62">
        <w:rPr>
          <w:szCs w:val="21"/>
          <w:lang w:val="vi"/>
        </w:rPr>
        <w:t>p đ</w:t>
      </w:r>
      <w:r w:rsidRPr="00685B62">
        <w:rPr>
          <w:szCs w:val="21"/>
          <w:lang w:val="vi"/>
        </w:rPr>
        <w:t>ồ</w:t>
      </w:r>
      <w:r w:rsidRPr="00685B62">
        <w:rPr>
          <w:szCs w:val="21"/>
          <w:lang w:val="vi"/>
        </w:rPr>
        <w:t>ng thuê c</w:t>
      </w:r>
      <w:r w:rsidRPr="00685B62">
        <w:rPr>
          <w:szCs w:val="21"/>
          <w:lang w:val="vi"/>
        </w:rPr>
        <w:t>ủ</w:t>
      </w:r>
      <w:r w:rsidRPr="00685B62">
        <w:rPr>
          <w:szCs w:val="21"/>
          <w:lang w:val="vi"/>
        </w:rPr>
        <w:t>a quý v</w:t>
      </w:r>
      <w:r w:rsidRPr="00685B62">
        <w:rPr>
          <w:szCs w:val="21"/>
          <w:lang w:val="vi"/>
        </w:rPr>
        <w:t>ị</w:t>
      </w:r>
      <w:r w:rsidRPr="00685B62">
        <w:rPr>
          <w:szCs w:val="21"/>
          <w:lang w:val="vi"/>
        </w:rPr>
        <w:t xml:space="preserve"> b</w:t>
      </w:r>
      <w:r w:rsidRPr="00685B62">
        <w:rPr>
          <w:szCs w:val="21"/>
          <w:lang w:val="vi"/>
        </w:rPr>
        <w:t>ắ</w:t>
      </w:r>
      <w:r w:rsidRPr="00685B62">
        <w:rPr>
          <w:szCs w:val="21"/>
          <w:lang w:val="vi"/>
        </w:rPr>
        <w:t>t đ</w:t>
      </w:r>
      <w:r w:rsidRPr="00685B62">
        <w:rPr>
          <w:szCs w:val="21"/>
          <w:lang w:val="vi"/>
        </w:rPr>
        <w:t>ầ</w:t>
      </w:r>
      <w:r w:rsidRPr="00685B62">
        <w:rPr>
          <w:szCs w:val="21"/>
          <w:lang w:val="vi"/>
        </w:rPr>
        <w:t>u khi quý v</w:t>
      </w:r>
      <w:r w:rsidRPr="00685B62">
        <w:rPr>
          <w:szCs w:val="21"/>
          <w:lang w:val="vi"/>
        </w:rPr>
        <w:t>ị</w:t>
      </w:r>
      <w:r w:rsidRPr="00685B62">
        <w:rPr>
          <w:szCs w:val="21"/>
          <w:lang w:val="vi"/>
        </w:rPr>
        <w:t xml:space="preserve"> nh</w:t>
      </w:r>
      <w:r w:rsidRPr="00685B62">
        <w:rPr>
          <w:szCs w:val="21"/>
          <w:lang w:val="vi"/>
        </w:rPr>
        <w:t>ậ</w:t>
      </w:r>
      <w:r w:rsidRPr="00685B62">
        <w:rPr>
          <w:szCs w:val="21"/>
          <w:lang w:val="vi"/>
        </w:rPr>
        <w:t>n bàn giao b</w:t>
      </w:r>
      <w:r w:rsidRPr="00685B62">
        <w:rPr>
          <w:szCs w:val="21"/>
          <w:lang w:val="vi"/>
        </w:rPr>
        <w:t>ấ</w:t>
      </w:r>
      <w:r w:rsidRPr="00685B62">
        <w:rPr>
          <w:szCs w:val="21"/>
          <w:lang w:val="vi"/>
        </w:rPr>
        <w:t>t đ</w:t>
      </w:r>
      <w:r w:rsidRPr="00685B62">
        <w:rPr>
          <w:szCs w:val="21"/>
          <w:lang w:val="vi"/>
        </w:rPr>
        <w:t>ộ</w:t>
      </w:r>
      <w:r w:rsidRPr="00685B62">
        <w:rPr>
          <w:szCs w:val="21"/>
          <w:lang w:val="vi"/>
        </w:rPr>
        <w:t>ng s</w:t>
      </w:r>
      <w:r w:rsidRPr="00685B62">
        <w:rPr>
          <w:szCs w:val="21"/>
          <w:lang w:val="vi"/>
        </w:rPr>
        <w:t>ả</w:t>
      </w:r>
      <w:r w:rsidRPr="00685B62">
        <w:rPr>
          <w:szCs w:val="21"/>
          <w:lang w:val="vi"/>
        </w:rPr>
        <w:t xml:space="preserve">n </w:t>
      </w:r>
      <w:r w:rsidRPr="00685B62">
        <w:rPr>
          <w:b/>
          <w:bCs/>
          <w:i/>
          <w:iCs/>
          <w:szCs w:val="21"/>
          <w:lang w:val="vi"/>
        </w:rPr>
        <w:t>ho</w:t>
      </w:r>
      <w:r w:rsidRPr="00685B62">
        <w:rPr>
          <w:b/>
          <w:bCs/>
          <w:i/>
          <w:iCs/>
          <w:szCs w:val="21"/>
          <w:lang w:val="vi"/>
        </w:rPr>
        <w:t>ặ</w:t>
      </w:r>
      <w:r w:rsidRPr="00685B62">
        <w:rPr>
          <w:b/>
          <w:bCs/>
          <w:i/>
          <w:iCs/>
          <w:szCs w:val="21"/>
          <w:lang w:val="vi"/>
        </w:rPr>
        <w:t>c</w:t>
      </w:r>
      <w:r w:rsidRPr="00685B62">
        <w:rPr>
          <w:szCs w:val="21"/>
          <w:lang w:val="vi"/>
        </w:rPr>
        <w:t xml:space="preserve"> quý v</w:t>
      </w:r>
      <w:r w:rsidRPr="00685B62">
        <w:rPr>
          <w:szCs w:val="21"/>
          <w:lang w:val="vi"/>
        </w:rPr>
        <w:t>ị</w:t>
      </w:r>
      <w:r w:rsidRPr="00685B62">
        <w:rPr>
          <w:szCs w:val="21"/>
          <w:lang w:val="vi"/>
        </w:rPr>
        <w:t xml:space="preserve"> b</w:t>
      </w:r>
      <w:r w:rsidRPr="00685B62">
        <w:rPr>
          <w:szCs w:val="21"/>
          <w:lang w:val="vi"/>
        </w:rPr>
        <w:t>ắ</w:t>
      </w:r>
      <w:r w:rsidRPr="00685B62">
        <w:rPr>
          <w:szCs w:val="21"/>
          <w:lang w:val="vi"/>
        </w:rPr>
        <w:t>t đ</w:t>
      </w:r>
      <w:r w:rsidRPr="00685B62">
        <w:rPr>
          <w:szCs w:val="21"/>
          <w:lang w:val="vi"/>
        </w:rPr>
        <w:t>ầ</w:t>
      </w:r>
      <w:r w:rsidRPr="00685B62">
        <w:rPr>
          <w:szCs w:val="21"/>
          <w:lang w:val="vi"/>
        </w:rPr>
        <w:t>u tr</w:t>
      </w:r>
      <w:r w:rsidRPr="00685B62">
        <w:rPr>
          <w:szCs w:val="21"/>
          <w:lang w:val="vi"/>
        </w:rPr>
        <w:t>ả</w:t>
      </w:r>
      <w:r w:rsidRPr="00685B62">
        <w:rPr>
          <w:szCs w:val="21"/>
          <w:lang w:val="vi"/>
        </w:rPr>
        <w:t xml:space="preserve"> ti</w:t>
      </w:r>
      <w:r w:rsidRPr="00685B62">
        <w:rPr>
          <w:szCs w:val="21"/>
          <w:lang w:val="vi"/>
        </w:rPr>
        <w:t>ề</w:t>
      </w:r>
      <w:r w:rsidRPr="00685B62">
        <w:rPr>
          <w:szCs w:val="21"/>
          <w:lang w:val="vi"/>
        </w:rPr>
        <w:t xml:space="preserve">n thuê </w:t>
      </w:r>
      <w:r w:rsidRPr="00685B62">
        <w:rPr>
          <w:b/>
          <w:bCs/>
          <w:i/>
          <w:iCs/>
          <w:szCs w:val="21"/>
          <w:lang w:val="vi"/>
        </w:rPr>
        <w:t>ho</w:t>
      </w:r>
      <w:r w:rsidRPr="00685B62">
        <w:rPr>
          <w:b/>
          <w:bCs/>
          <w:i/>
          <w:iCs/>
          <w:szCs w:val="21"/>
          <w:lang w:val="vi"/>
        </w:rPr>
        <w:t>ặ</w:t>
      </w:r>
      <w:r w:rsidRPr="00685B62">
        <w:rPr>
          <w:b/>
          <w:bCs/>
          <w:i/>
          <w:iCs/>
          <w:szCs w:val="21"/>
          <w:lang w:val="vi"/>
        </w:rPr>
        <w:t>c</w:t>
      </w:r>
      <w:r w:rsidRPr="00685B62">
        <w:rPr>
          <w:szCs w:val="21"/>
          <w:lang w:val="vi"/>
        </w:rPr>
        <w:t xml:space="preserve"> h</w:t>
      </w:r>
      <w:r w:rsidRPr="00685B62">
        <w:rPr>
          <w:szCs w:val="21"/>
          <w:lang w:val="vi"/>
        </w:rPr>
        <w:t>ợ</w:t>
      </w:r>
      <w:r w:rsidRPr="00685B62">
        <w:rPr>
          <w:szCs w:val="21"/>
          <w:lang w:val="vi"/>
        </w:rPr>
        <w:t>p đ</w:t>
      </w:r>
      <w:r w:rsidRPr="00685B62">
        <w:rPr>
          <w:szCs w:val="21"/>
          <w:lang w:val="vi"/>
        </w:rPr>
        <w:t>ồ</w:t>
      </w:r>
      <w:r w:rsidRPr="00685B62">
        <w:rPr>
          <w:szCs w:val="21"/>
          <w:lang w:val="vi"/>
        </w:rPr>
        <w:t>ng đư</w:t>
      </w:r>
      <w:r w:rsidRPr="00685B62">
        <w:rPr>
          <w:szCs w:val="21"/>
          <w:lang w:val="vi"/>
        </w:rPr>
        <w:t>ợ</w:t>
      </w:r>
      <w:r w:rsidRPr="00685B62">
        <w:rPr>
          <w:szCs w:val="21"/>
          <w:lang w:val="vi"/>
        </w:rPr>
        <w:t>c c</w:t>
      </w:r>
      <w:r w:rsidRPr="00685B62">
        <w:rPr>
          <w:szCs w:val="21"/>
          <w:lang w:val="vi"/>
        </w:rPr>
        <w:t>ả</w:t>
      </w:r>
      <w:r w:rsidRPr="00685B62">
        <w:rPr>
          <w:szCs w:val="21"/>
          <w:lang w:val="vi"/>
        </w:rPr>
        <w:t xml:space="preserve"> quý v</w:t>
      </w:r>
      <w:r w:rsidRPr="00685B62">
        <w:rPr>
          <w:szCs w:val="21"/>
          <w:lang w:val="vi"/>
        </w:rPr>
        <w:t>ị</w:t>
      </w:r>
      <w:r w:rsidRPr="00685B62">
        <w:rPr>
          <w:szCs w:val="21"/>
          <w:lang w:val="vi"/>
        </w:rPr>
        <w:t xml:space="preserve"> và ngư</w:t>
      </w:r>
      <w:r w:rsidRPr="00685B62">
        <w:rPr>
          <w:szCs w:val="21"/>
          <w:lang w:val="vi"/>
        </w:rPr>
        <w:t>ờ</w:t>
      </w:r>
      <w:r w:rsidRPr="00685B62">
        <w:rPr>
          <w:szCs w:val="21"/>
          <w:lang w:val="vi"/>
        </w:rPr>
        <w:t>i ch</w:t>
      </w:r>
      <w:r w:rsidRPr="00685B62">
        <w:rPr>
          <w:szCs w:val="21"/>
          <w:lang w:val="vi"/>
        </w:rPr>
        <w:t>ủ</w:t>
      </w:r>
      <w:r w:rsidRPr="00685B62">
        <w:rPr>
          <w:szCs w:val="21"/>
          <w:lang w:val="vi"/>
        </w:rPr>
        <w:t xml:space="preserve"> ký.</w:t>
      </w:r>
    </w:p>
    <w:p w14:paraId="1D60AD57" w14:textId="77777777" w:rsidR="006A5353" w:rsidRPr="008E35A3" w:rsidRDefault="002F7C69" w:rsidP="007B676B">
      <w:pPr>
        <w:spacing w:line="240" w:lineRule="auto"/>
        <w:rPr>
          <w:szCs w:val="21"/>
          <w:lang w:val="vi"/>
        </w:rPr>
      </w:pPr>
      <w:r w:rsidRPr="00685B62">
        <w:rPr>
          <w:szCs w:val="21"/>
          <w:lang w:val="vi"/>
        </w:rPr>
        <w:t>Quý v</w:t>
      </w:r>
      <w:r w:rsidRPr="00685B62">
        <w:rPr>
          <w:szCs w:val="21"/>
          <w:lang w:val="vi"/>
        </w:rPr>
        <w:t>ị</w:t>
      </w:r>
      <w:r w:rsidRPr="00685B62">
        <w:rPr>
          <w:szCs w:val="21"/>
          <w:lang w:val="vi"/>
        </w:rPr>
        <w:t xml:space="preserve"> không nên làm b</w:t>
      </w:r>
      <w:r w:rsidRPr="00685B62">
        <w:rPr>
          <w:szCs w:val="21"/>
          <w:lang w:val="vi"/>
        </w:rPr>
        <w:t>ấ</w:t>
      </w:r>
      <w:r w:rsidRPr="00685B62">
        <w:rPr>
          <w:szCs w:val="21"/>
          <w:lang w:val="vi"/>
        </w:rPr>
        <w:t>t k</w:t>
      </w:r>
      <w:r w:rsidRPr="00685B62">
        <w:rPr>
          <w:szCs w:val="21"/>
          <w:lang w:val="vi"/>
        </w:rPr>
        <w:t>ỳ</w:t>
      </w:r>
      <w:r w:rsidRPr="00685B62">
        <w:rPr>
          <w:szCs w:val="21"/>
          <w:lang w:val="vi"/>
        </w:rPr>
        <w:t xml:space="preserve"> đi</w:t>
      </w:r>
      <w:r w:rsidRPr="00685B62">
        <w:rPr>
          <w:szCs w:val="21"/>
          <w:lang w:val="vi"/>
        </w:rPr>
        <w:t>ề</w:t>
      </w:r>
      <w:r w:rsidRPr="00685B62">
        <w:rPr>
          <w:szCs w:val="21"/>
          <w:lang w:val="vi"/>
        </w:rPr>
        <w:t>u nào trong s</w:t>
      </w:r>
      <w:r w:rsidRPr="00685B62">
        <w:rPr>
          <w:szCs w:val="21"/>
          <w:lang w:val="vi"/>
        </w:rPr>
        <w:t>ố</w:t>
      </w:r>
      <w:r w:rsidRPr="00685B62">
        <w:rPr>
          <w:szCs w:val="21"/>
          <w:lang w:val="vi"/>
        </w:rPr>
        <w:t xml:space="preserve"> này tr</w:t>
      </w:r>
      <w:r w:rsidRPr="00685B62">
        <w:rPr>
          <w:szCs w:val="21"/>
          <w:lang w:val="vi"/>
        </w:rPr>
        <w:t>ừ</w:t>
      </w:r>
      <w:r w:rsidRPr="00685B62">
        <w:rPr>
          <w:szCs w:val="21"/>
          <w:lang w:val="vi"/>
        </w:rPr>
        <w:t xml:space="preserve"> khi quý v</w:t>
      </w:r>
      <w:r w:rsidRPr="00685B62">
        <w:rPr>
          <w:szCs w:val="21"/>
          <w:lang w:val="vi"/>
        </w:rPr>
        <w:t>ị</w:t>
      </w:r>
      <w:r w:rsidRPr="00685B62">
        <w:rPr>
          <w:szCs w:val="21"/>
          <w:lang w:val="vi"/>
        </w:rPr>
        <w:t xml:space="preserve"> s</w:t>
      </w:r>
      <w:r w:rsidRPr="00685B62">
        <w:rPr>
          <w:szCs w:val="21"/>
          <w:lang w:val="vi"/>
        </w:rPr>
        <w:t>ẵ</w:t>
      </w:r>
      <w:r w:rsidRPr="00685B62">
        <w:rPr>
          <w:szCs w:val="21"/>
          <w:lang w:val="vi"/>
        </w:rPr>
        <w:t>n lòng ti</w:t>
      </w:r>
      <w:r w:rsidRPr="00685B62">
        <w:rPr>
          <w:szCs w:val="21"/>
          <w:lang w:val="vi"/>
        </w:rPr>
        <w:t>ế</w:t>
      </w:r>
      <w:r w:rsidRPr="00685B62">
        <w:rPr>
          <w:szCs w:val="21"/>
          <w:lang w:val="vi"/>
        </w:rPr>
        <w:t>n t</w:t>
      </w:r>
      <w:r w:rsidRPr="00685B62">
        <w:rPr>
          <w:szCs w:val="21"/>
          <w:lang w:val="vi"/>
        </w:rPr>
        <w:t>ớ</w:t>
      </w:r>
      <w:r w:rsidRPr="00685B62">
        <w:rPr>
          <w:szCs w:val="21"/>
          <w:lang w:val="vi"/>
        </w:rPr>
        <w:t>i vi</w:t>
      </w:r>
      <w:r w:rsidRPr="00685B62">
        <w:rPr>
          <w:szCs w:val="21"/>
          <w:lang w:val="vi"/>
        </w:rPr>
        <w:t>ệ</w:t>
      </w:r>
      <w:r w:rsidRPr="00685B62">
        <w:rPr>
          <w:szCs w:val="21"/>
          <w:lang w:val="vi"/>
        </w:rPr>
        <w:t>c ký k</w:t>
      </w:r>
      <w:r w:rsidRPr="00685B62">
        <w:rPr>
          <w:szCs w:val="21"/>
          <w:lang w:val="vi"/>
        </w:rPr>
        <w:t>ế</w:t>
      </w:r>
      <w:r w:rsidRPr="00685B62">
        <w:rPr>
          <w:szCs w:val="21"/>
          <w:lang w:val="vi"/>
        </w:rPr>
        <w:t>t h</w:t>
      </w:r>
      <w:r w:rsidRPr="00685B62">
        <w:rPr>
          <w:szCs w:val="21"/>
          <w:lang w:val="vi"/>
        </w:rPr>
        <w:t>ợ</w:t>
      </w:r>
      <w:r w:rsidRPr="00685B62">
        <w:rPr>
          <w:szCs w:val="21"/>
          <w:lang w:val="vi"/>
        </w:rPr>
        <w:t>p đ</w:t>
      </w:r>
      <w:r w:rsidRPr="00685B62">
        <w:rPr>
          <w:szCs w:val="21"/>
          <w:lang w:val="vi"/>
        </w:rPr>
        <w:t>ồ</w:t>
      </w:r>
      <w:r w:rsidRPr="00685B62">
        <w:rPr>
          <w:szCs w:val="21"/>
          <w:lang w:val="vi"/>
        </w:rPr>
        <w:t>ng thuê này.</w:t>
      </w:r>
    </w:p>
    <w:p w14:paraId="20E6B45B" w14:textId="77777777" w:rsidR="009615EC" w:rsidRPr="008E35A3" w:rsidRDefault="002F7C69" w:rsidP="007B676B">
      <w:pPr>
        <w:spacing w:line="240" w:lineRule="auto"/>
        <w:rPr>
          <w:b/>
          <w:bCs/>
          <w:szCs w:val="21"/>
          <w:lang w:val="vi"/>
        </w:rPr>
      </w:pPr>
      <w:r w:rsidRPr="00685B62">
        <w:rPr>
          <w:b/>
          <w:bCs/>
          <w:szCs w:val="21"/>
          <w:lang w:val="vi"/>
        </w:rPr>
        <w:t>Làm th</w:t>
      </w:r>
      <w:r w:rsidRPr="00685B62">
        <w:rPr>
          <w:b/>
          <w:bCs/>
          <w:szCs w:val="21"/>
          <w:lang w:val="vi"/>
        </w:rPr>
        <w:t>ế</w:t>
      </w:r>
      <w:r w:rsidRPr="00685B62">
        <w:rPr>
          <w:b/>
          <w:bCs/>
          <w:szCs w:val="21"/>
          <w:lang w:val="vi"/>
        </w:rPr>
        <w:t xml:space="preserve"> nào tôi có th</w:t>
      </w:r>
      <w:r w:rsidRPr="00685B62">
        <w:rPr>
          <w:b/>
          <w:bCs/>
          <w:szCs w:val="21"/>
          <w:lang w:val="vi"/>
        </w:rPr>
        <w:t>ể</w:t>
      </w:r>
      <w:r w:rsidRPr="00685B62">
        <w:rPr>
          <w:b/>
          <w:bCs/>
          <w:szCs w:val="21"/>
          <w:lang w:val="vi"/>
        </w:rPr>
        <w:t xml:space="preserve"> tìm thông tin v</w:t>
      </w:r>
      <w:r w:rsidRPr="00685B62">
        <w:rPr>
          <w:b/>
          <w:bCs/>
          <w:szCs w:val="21"/>
          <w:lang w:val="vi"/>
        </w:rPr>
        <w:t>ề</w:t>
      </w:r>
      <w:r w:rsidRPr="00685B62">
        <w:rPr>
          <w:b/>
          <w:bCs/>
          <w:szCs w:val="21"/>
          <w:lang w:val="vi"/>
        </w:rPr>
        <w:t xml:space="preserve"> quy</w:t>
      </w:r>
      <w:r w:rsidRPr="00685B62">
        <w:rPr>
          <w:b/>
          <w:bCs/>
          <w:szCs w:val="21"/>
          <w:lang w:val="vi"/>
        </w:rPr>
        <w:t>ề</w:t>
      </w:r>
      <w:r w:rsidRPr="00685B62">
        <w:rPr>
          <w:b/>
          <w:bCs/>
          <w:szCs w:val="21"/>
          <w:lang w:val="vi"/>
        </w:rPr>
        <w:t>n và trách nhi</w:t>
      </w:r>
      <w:r w:rsidRPr="00685B62">
        <w:rPr>
          <w:b/>
          <w:bCs/>
          <w:szCs w:val="21"/>
          <w:lang w:val="vi"/>
        </w:rPr>
        <w:t>ệ</w:t>
      </w:r>
      <w:r w:rsidRPr="00685B62">
        <w:rPr>
          <w:b/>
          <w:bCs/>
          <w:szCs w:val="21"/>
          <w:lang w:val="vi"/>
        </w:rPr>
        <w:t>m c</w:t>
      </w:r>
      <w:r w:rsidRPr="00685B62">
        <w:rPr>
          <w:b/>
          <w:bCs/>
          <w:szCs w:val="21"/>
          <w:lang w:val="vi"/>
        </w:rPr>
        <w:t>ủ</w:t>
      </w:r>
      <w:r w:rsidRPr="00685B62">
        <w:rPr>
          <w:b/>
          <w:bCs/>
          <w:szCs w:val="21"/>
          <w:lang w:val="vi"/>
        </w:rPr>
        <w:t>a mình v</w:t>
      </w:r>
      <w:r w:rsidRPr="00685B62">
        <w:rPr>
          <w:b/>
          <w:bCs/>
          <w:szCs w:val="21"/>
          <w:lang w:val="vi"/>
        </w:rPr>
        <w:t>ớ</w:t>
      </w:r>
      <w:r w:rsidRPr="00685B62">
        <w:rPr>
          <w:b/>
          <w:bCs/>
          <w:szCs w:val="21"/>
          <w:lang w:val="vi"/>
        </w:rPr>
        <w:t>i tư cách là ngư</w:t>
      </w:r>
      <w:r w:rsidRPr="00685B62">
        <w:rPr>
          <w:b/>
          <w:bCs/>
          <w:szCs w:val="21"/>
          <w:lang w:val="vi"/>
        </w:rPr>
        <w:t>ờ</w:t>
      </w:r>
      <w:r w:rsidRPr="00685B62">
        <w:rPr>
          <w:b/>
          <w:bCs/>
          <w:szCs w:val="21"/>
          <w:lang w:val="vi"/>
        </w:rPr>
        <w:t>i thuê?</w:t>
      </w:r>
    </w:p>
    <w:p w14:paraId="4DA1C10D" w14:textId="7C7AF95A" w:rsidR="009615EC" w:rsidRPr="008E35A3" w:rsidRDefault="002F7C69" w:rsidP="007B676B">
      <w:pPr>
        <w:spacing w:line="240" w:lineRule="auto"/>
        <w:rPr>
          <w:szCs w:val="21"/>
          <w:lang w:val="vi"/>
        </w:rPr>
      </w:pPr>
      <w:r w:rsidRPr="00685B62">
        <w:rPr>
          <w:szCs w:val="21"/>
          <w:lang w:val="vi"/>
        </w:rPr>
        <w:t>Thông tin v</w:t>
      </w:r>
      <w:r w:rsidRPr="00685B62">
        <w:rPr>
          <w:szCs w:val="21"/>
          <w:lang w:val="vi"/>
        </w:rPr>
        <w:t>ề</w:t>
      </w:r>
      <w:r w:rsidRPr="00685B62">
        <w:rPr>
          <w:szCs w:val="21"/>
          <w:lang w:val="vi"/>
        </w:rPr>
        <w:t xml:space="preserve"> quy</w:t>
      </w:r>
      <w:r w:rsidRPr="00685B62">
        <w:rPr>
          <w:szCs w:val="21"/>
          <w:lang w:val="vi"/>
        </w:rPr>
        <w:t>ề</w:t>
      </w:r>
      <w:r w:rsidRPr="00685B62">
        <w:rPr>
          <w:szCs w:val="21"/>
          <w:lang w:val="vi"/>
        </w:rPr>
        <w:t>n và trách nhi</w:t>
      </w:r>
      <w:r w:rsidRPr="00685B62">
        <w:rPr>
          <w:szCs w:val="21"/>
          <w:lang w:val="vi"/>
        </w:rPr>
        <w:t>ệ</w:t>
      </w:r>
      <w:r w:rsidRPr="00685B62">
        <w:rPr>
          <w:szCs w:val="21"/>
          <w:lang w:val="vi"/>
        </w:rPr>
        <w:t>m c</w:t>
      </w:r>
      <w:r w:rsidRPr="00685B62">
        <w:rPr>
          <w:szCs w:val="21"/>
          <w:lang w:val="vi"/>
        </w:rPr>
        <w:t>ủ</w:t>
      </w:r>
      <w:r w:rsidRPr="00685B62">
        <w:rPr>
          <w:szCs w:val="21"/>
          <w:lang w:val="vi"/>
        </w:rPr>
        <w:t>a ngư</w:t>
      </w:r>
      <w:r w:rsidRPr="00685B62">
        <w:rPr>
          <w:szCs w:val="21"/>
          <w:lang w:val="vi"/>
        </w:rPr>
        <w:t>ờ</w:t>
      </w:r>
      <w:r w:rsidRPr="00685B62">
        <w:rPr>
          <w:szCs w:val="21"/>
          <w:lang w:val="vi"/>
        </w:rPr>
        <w:t>i thuê ti</w:t>
      </w:r>
      <w:r w:rsidRPr="00685B62">
        <w:rPr>
          <w:szCs w:val="21"/>
          <w:lang w:val="vi"/>
        </w:rPr>
        <w:t>ệ</w:t>
      </w:r>
      <w:r w:rsidRPr="00685B62">
        <w:rPr>
          <w:szCs w:val="21"/>
          <w:lang w:val="vi"/>
        </w:rPr>
        <w:t>m bán l</w:t>
      </w:r>
      <w:r w:rsidRPr="00685B62">
        <w:rPr>
          <w:szCs w:val="21"/>
          <w:lang w:val="vi"/>
        </w:rPr>
        <w:t>ẻ</w:t>
      </w:r>
      <w:r w:rsidRPr="00685B62">
        <w:rPr>
          <w:szCs w:val="21"/>
          <w:lang w:val="vi"/>
        </w:rPr>
        <w:t xml:space="preserve"> có s</w:t>
      </w:r>
      <w:r w:rsidRPr="00685B62">
        <w:rPr>
          <w:szCs w:val="21"/>
          <w:lang w:val="vi"/>
        </w:rPr>
        <w:t>ẵ</w:t>
      </w:r>
      <w:r w:rsidRPr="00685B62">
        <w:rPr>
          <w:szCs w:val="21"/>
          <w:lang w:val="vi"/>
        </w:rPr>
        <w:t>n t</w:t>
      </w:r>
      <w:r w:rsidRPr="00685B62">
        <w:rPr>
          <w:szCs w:val="21"/>
          <w:lang w:val="vi"/>
        </w:rPr>
        <w:t>ạ</w:t>
      </w:r>
      <w:r w:rsidRPr="00685B62">
        <w:rPr>
          <w:szCs w:val="21"/>
          <w:lang w:val="vi"/>
        </w:rPr>
        <w:t xml:space="preserve">i </w:t>
      </w:r>
      <w:hyperlink r:id="rId13" w:history="1">
        <w:r w:rsidR="009615EC" w:rsidRPr="007B676B">
          <w:rPr>
            <w:rStyle w:val="Hyperlink"/>
            <w:b/>
            <w:bCs/>
            <w:color w:val="auto"/>
            <w:szCs w:val="21"/>
            <w:u w:val="none"/>
            <w:lang w:val="vi"/>
          </w:rPr>
          <w:t>vsbc.vic.gov.au</w:t>
        </w:r>
      </w:hyperlink>
    </w:p>
    <w:p w14:paraId="51780030" w14:textId="5ACC19D0" w:rsidR="005A60F2" w:rsidRPr="008E35A3" w:rsidRDefault="007B676B" w:rsidP="007B676B">
      <w:pPr>
        <w:spacing w:line="240" w:lineRule="auto"/>
        <w:rPr>
          <w:b/>
          <w:bCs/>
          <w:szCs w:val="21"/>
          <w:lang w:val="vi"/>
        </w:rPr>
      </w:pPr>
      <w:r>
        <w:rPr>
          <w:b/>
          <w:bCs/>
          <w:szCs w:val="21"/>
          <w:lang w:val="vi"/>
        </w:rPr>
        <w:br w:type="column"/>
      </w:r>
      <w:r w:rsidRPr="00685B62">
        <w:rPr>
          <w:b/>
          <w:bCs/>
          <w:szCs w:val="21"/>
          <w:lang w:val="vi"/>
        </w:rPr>
        <w:lastRenderedPageBreak/>
        <w:t>Tôi đăng ký nhận hỗ trợ từ VSBC bằng cách nào?</w:t>
      </w:r>
    </w:p>
    <w:p w14:paraId="03AC23EF" w14:textId="7DD39D59" w:rsidR="005A60F2" w:rsidRPr="008E35A3" w:rsidRDefault="002F7C69" w:rsidP="007B676B">
      <w:pPr>
        <w:spacing w:line="240" w:lineRule="auto"/>
        <w:rPr>
          <w:szCs w:val="21"/>
          <w:lang w:val="vi"/>
        </w:rPr>
      </w:pPr>
      <w:r w:rsidRPr="00685B62">
        <w:rPr>
          <w:szCs w:val="21"/>
          <w:lang w:val="vi"/>
        </w:rPr>
        <w:t>T</w:t>
      </w:r>
      <w:r w:rsidRPr="00685B62">
        <w:rPr>
          <w:szCs w:val="21"/>
          <w:lang w:val="vi"/>
        </w:rPr>
        <w:t>ấ</w:t>
      </w:r>
      <w:r w:rsidRPr="00685B62">
        <w:rPr>
          <w:szCs w:val="21"/>
          <w:lang w:val="vi"/>
        </w:rPr>
        <w:t>t c</w:t>
      </w:r>
      <w:r w:rsidRPr="00685B62">
        <w:rPr>
          <w:szCs w:val="21"/>
          <w:lang w:val="vi"/>
        </w:rPr>
        <w:t>ả</w:t>
      </w:r>
      <w:r w:rsidRPr="00685B62">
        <w:rPr>
          <w:szCs w:val="21"/>
          <w:lang w:val="vi"/>
        </w:rPr>
        <w:t xml:space="preserve"> các đơn đăng ký ph</w:t>
      </w:r>
      <w:r w:rsidRPr="00685B62">
        <w:rPr>
          <w:szCs w:val="21"/>
          <w:lang w:val="vi"/>
        </w:rPr>
        <w:t>ả</w:t>
      </w:r>
      <w:r w:rsidRPr="00685B62">
        <w:rPr>
          <w:szCs w:val="21"/>
          <w:lang w:val="vi"/>
        </w:rPr>
        <w:t>i đư</w:t>
      </w:r>
      <w:r w:rsidRPr="00685B62">
        <w:rPr>
          <w:szCs w:val="21"/>
          <w:lang w:val="vi"/>
        </w:rPr>
        <w:t>ợ</w:t>
      </w:r>
      <w:r w:rsidRPr="00685B62">
        <w:rPr>
          <w:szCs w:val="21"/>
          <w:lang w:val="vi"/>
        </w:rPr>
        <w:t>c g</w:t>
      </w:r>
      <w:r w:rsidRPr="00685B62">
        <w:rPr>
          <w:szCs w:val="21"/>
          <w:lang w:val="vi"/>
        </w:rPr>
        <w:t>ử</w:t>
      </w:r>
      <w:r w:rsidRPr="00685B62">
        <w:rPr>
          <w:szCs w:val="21"/>
          <w:lang w:val="vi"/>
        </w:rPr>
        <w:t>i đ</w:t>
      </w:r>
      <w:r w:rsidRPr="00685B62">
        <w:rPr>
          <w:szCs w:val="21"/>
          <w:lang w:val="vi"/>
        </w:rPr>
        <w:t>ế</w:t>
      </w:r>
      <w:r w:rsidRPr="00685B62">
        <w:rPr>
          <w:szCs w:val="21"/>
          <w:lang w:val="vi"/>
        </w:rPr>
        <w:t>n VSBC trên trang m</w:t>
      </w:r>
      <w:r w:rsidRPr="00685B62">
        <w:rPr>
          <w:szCs w:val="21"/>
          <w:lang w:val="vi"/>
        </w:rPr>
        <w:t>ạ</w:t>
      </w:r>
      <w:r w:rsidRPr="00685B62">
        <w:rPr>
          <w:szCs w:val="21"/>
          <w:lang w:val="vi"/>
        </w:rPr>
        <w:t>ng c</w:t>
      </w:r>
      <w:r w:rsidRPr="00685B62">
        <w:rPr>
          <w:szCs w:val="21"/>
          <w:lang w:val="vi"/>
        </w:rPr>
        <w:t>ủ</w:t>
      </w:r>
      <w:r w:rsidRPr="00685B62">
        <w:rPr>
          <w:szCs w:val="21"/>
          <w:lang w:val="vi"/>
        </w:rPr>
        <w:t>a cơ quan này t</w:t>
      </w:r>
      <w:r w:rsidRPr="00685B62">
        <w:rPr>
          <w:szCs w:val="21"/>
          <w:lang w:val="vi"/>
        </w:rPr>
        <w:t>ạ</w:t>
      </w:r>
      <w:r w:rsidRPr="00685B62">
        <w:rPr>
          <w:szCs w:val="21"/>
          <w:lang w:val="vi"/>
        </w:rPr>
        <w:t xml:space="preserve">i </w:t>
      </w:r>
      <w:hyperlink r:id="rId14" w:history="1">
        <w:r w:rsidR="005A60F2" w:rsidRPr="007B676B">
          <w:rPr>
            <w:rStyle w:val="Hyperlink"/>
            <w:b/>
            <w:bCs/>
            <w:color w:val="auto"/>
            <w:szCs w:val="21"/>
            <w:u w:val="none"/>
            <w:lang w:val="vi"/>
          </w:rPr>
          <w:t>vsbc.vic.gov.au/apply</w:t>
        </w:r>
      </w:hyperlink>
    </w:p>
    <w:p w14:paraId="7DEB29EA" w14:textId="77777777" w:rsidR="005A60F2" w:rsidRPr="008E35A3" w:rsidRDefault="002F7C69" w:rsidP="007B676B">
      <w:pPr>
        <w:spacing w:line="240" w:lineRule="auto"/>
        <w:rPr>
          <w:b/>
          <w:bCs/>
          <w:szCs w:val="21"/>
          <w:lang w:val="vi"/>
        </w:rPr>
      </w:pPr>
      <w:r w:rsidRPr="00685B62">
        <w:rPr>
          <w:b/>
          <w:bCs/>
          <w:szCs w:val="21"/>
          <w:lang w:val="vi"/>
        </w:rPr>
        <w:t>Tôi liên l</w:t>
      </w:r>
      <w:r w:rsidRPr="00685B62">
        <w:rPr>
          <w:b/>
          <w:bCs/>
          <w:szCs w:val="21"/>
          <w:lang w:val="vi"/>
        </w:rPr>
        <w:t>ạ</w:t>
      </w:r>
      <w:r w:rsidRPr="00685B62">
        <w:rPr>
          <w:b/>
          <w:bCs/>
          <w:szCs w:val="21"/>
          <w:lang w:val="vi"/>
        </w:rPr>
        <w:t>c v</w:t>
      </w:r>
      <w:r w:rsidRPr="00685B62">
        <w:rPr>
          <w:b/>
          <w:bCs/>
          <w:szCs w:val="21"/>
          <w:lang w:val="vi"/>
        </w:rPr>
        <w:t>ớ</w:t>
      </w:r>
      <w:r w:rsidRPr="00685B62">
        <w:rPr>
          <w:b/>
          <w:bCs/>
          <w:szCs w:val="21"/>
          <w:lang w:val="vi"/>
        </w:rPr>
        <w:t>i VSBC b</w:t>
      </w:r>
      <w:r w:rsidRPr="00685B62">
        <w:rPr>
          <w:b/>
          <w:bCs/>
          <w:szCs w:val="21"/>
          <w:lang w:val="vi"/>
        </w:rPr>
        <w:t>ằ</w:t>
      </w:r>
      <w:r w:rsidRPr="00685B62">
        <w:rPr>
          <w:b/>
          <w:bCs/>
          <w:szCs w:val="21"/>
          <w:lang w:val="vi"/>
        </w:rPr>
        <w:t>ng ngôn ng</w:t>
      </w:r>
      <w:r w:rsidRPr="00685B62">
        <w:rPr>
          <w:b/>
          <w:bCs/>
          <w:szCs w:val="21"/>
          <w:lang w:val="vi"/>
        </w:rPr>
        <w:t>ữ</w:t>
      </w:r>
      <w:r w:rsidRPr="00685B62">
        <w:rPr>
          <w:b/>
          <w:bCs/>
          <w:szCs w:val="21"/>
          <w:lang w:val="vi"/>
        </w:rPr>
        <w:t xml:space="preserve"> khác ti</w:t>
      </w:r>
      <w:r w:rsidRPr="00685B62">
        <w:rPr>
          <w:b/>
          <w:bCs/>
          <w:szCs w:val="21"/>
          <w:lang w:val="vi"/>
        </w:rPr>
        <w:t>ế</w:t>
      </w:r>
      <w:r w:rsidRPr="00685B62">
        <w:rPr>
          <w:b/>
          <w:bCs/>
          <w:szCs w:val="21"/>
          <w:lang w:val="vi"/>
        </w:rPr>
        <w:t>ng Anh b</w:t>
      </w:r>
      <w:r w:rsidRPr="00685B62">
        <w:rPr>
          <w:b/>
          <w:bCs/>
          <w:szCs w:val="21"/>
          <w:lang w:val="vi"/>
        </w:rPr>
        <w:t>ằ</w:t>
      </w:r>
      <w:r w:rsidRPr="00685B62">
        <w:rPr>
          <w:b/>
          <w:bCs/>
          <w:szCs w:val="21"/>
          <w:lang w:val="vi"/>
        </w:rPr>
        <w:t>ng cách nào?</w:t>
      </w:r>
    </w:p>
    <w:p w14:paraId="41B3E8A6" w14:textId="77777777" w:rsidR="005A60F2" w:rsidRPr="008E35A3" w:rsidRDefault="002F7C69" w:rsidP="007B676B">
      <w:pPr>
        <w:spacing w:line="240" w:lineRule="auto"/>
        <w:rPr>
          <w:szCs w:val="21"/>
          <w:lang w:val="vi"/>
        </w:rPr>
      </w:pPr>
      <w:r w:rsidRPr="00685B62">
        <w:rPr>
          <w:szCs w:val="21"/>
          <w:lang w:val="vi"/>
        </w:rPr>
        <w:t>D</w:t>
      </w:r>
      <w:r w:rsidRPr="00685B62">
        <w:rPr>
          <w:szCs w:val="21"/>
          <w:lang w:val="vi"/>
        </w:rPr>
        <w:t>ị</w:t>
      </w:r>
      <w:r w:rsidRPr="00685B62">
        <w:rPr>
          <w:szCs w:val="21"/>
          <w:lang w:val="vi"/>
        </w:rPr>
        <w:t>ch v</w:t>
      </w:r>
      <w:r w:rsidRPr="00685B62">
        <w:rPr>
          <w:szCs w:val="21"/>
          <w:lang w:val="vi"/>
        </w:rPr>
        <w:t>ụ</w:t>
      </w:r>
      <w:r w:rsidRPr="00685B62">
        <w:rPr>
          <w:szCs w:val="21"/>
          <w:lang w:val="vi"/>
        </w:rPr>
        <w:t xml:space="preserve"> Phiên d</w:t>
      </w:r>
      <w:r w:rsidRPr="00685B62">
        <w:rPr>
          <w:szCs w:val="21"/>
          <w:lang w:val="vi"/>
        </w:rPr>
        <w:t>ị</w:t>
      </w:r>
      <w:r w:rsidRPr="00685B62">
        <w:rPr>
          <w:szCs w:val="21"/>
          <w:lang w:val="vi"/>
        </w:rPr>
        <w:t>ch và Thông d</w:t>
      </w:r>
      <w:r w:rsidRPr="00685B62">
        <w:rPr>
          <w:szCs w:val="21"/>
          <w:lang w:val="vi"/>
        </w:rPr>
        <w:t>ị</w:t>
      </w:r>
      <w:r w:rsidRPr="00685B62">
        <w:rPr>
          <w:szCs w:val="21"/>
          <w:lang w:val="vi"/>
        </w:rPr>
        <w:t>ch Úc cung c</w:t>
      </w:r>
      <w:r w:rsidRPr="00685B62">
        <w:rPr>
          <w:szCs w:val="21"/>
          <w:lang w:val="vi"/>
        </w:rPr>
        <w:t>ấ</w:t>
      </w:r>
      <w:r w:rsidRPr="00685B62">
        <w:rPr>
          <w:szCs w:val="21"/>
          <w:lang w:val="vi"/>
        </w:rPr>
        <w:t>p d</w:t>
      </w:r>
      <w:r w:rsidRPr="00685B62">
        <w:rPr>
          <w:szCs w:val="21"/>
          <w:lang w:val="vi"/>
        </w:rPr>
        <w:t>ị</w:t>
      </w:r>
      <w:r w:rsidRPr="00685B62">
        <w:rPr>
          <w:szCs w:val="21"/>
          <w:lang w:val="vi"/>
        </w:rPr>
        <w:t>ch v</w:t>
      </w:r>
      <w:r w:rsidRPr="00685B62">
        <w:rPr>
          <w:szCs w:val="21"/>
          <w:lang w:val="vi"/>
        </w:rPr>
        <w:t>ụ</w:t>
      </w:r>
      <w:r w:rsidRPr="00685B62">
        <w:rPr>
          <w:szCs w:val="21"/>
          <w:lang w:val="vi"/>
        </w:rPr>
        <w:t xml:space="preserve"> thông d</w:t>
      </w:r>
      <w:r w:rsidRPr="00685B62">
        <w:rPr>
          <w:szCs w:val="21"/>
          <w:lang w:val="vi"/>
        </w:rPr>
        <w:t>ị</w:t>
      </w:r>
      <w:r w:rsidRPr="00685B62">
        <w:rPr>
          <w:szCs w:val="21"/>
          <w:lang w:val="vi"/>
        </w:rPr>
        <w:t>ch t</w:t>
      </w:r>
      <w:r w:rsidRPr="00685B62">
        <w:rPr>
          <w:szCs w:val="21"/>
          <w:lang w:val="vi"/>
        </w:rPr>
        <w:t>ứ</w:t>
      </w:r>
      <w:r w:rsidRPr="00685B62">
        <w:rPr>
          <w:szCs w:val="21"/>
          <w:lang w:val="vi"/>
        </w:rPr>
        <w:t>c thì qua đi</w:t>
      </w:r>
      <w:r w:rsidRPr="00685B62">
        <w:rPr>
          <w:szCs w:val="21"/>
          <w:lang w:val="vi"/>
        </w:rPr>
        <w:t>ệ</w:t>
      </w:r>
      <w:r w:rsidRPr="00685B62">
        <w:rPr>
          <w:szCs w:val="21"/>
          <w:lang w:val="vi"/>
        </w:rPr>
        <w:t>n tho</w:t>
      </w:r>
      <w:r w:rsidRPr="00685B62">
        <w:rPr>
          <w:szCs w:val="21"/>
          <w:lang w:val="vi"/>
        </w:rPr>
        <w:t>ạ</w:t>
      </w:r>
      <w:r w:rsidRPr="00685B62">
        <w:rPr>
          <w:szCs w:val="21"/>
          <w:lang w:val="vi"/>
        </w:rPr>
        <w:t>i. G</w:t>
      </w:r>
      <w:r w:rsidRPr="00685B62">
        <w:rPr>
          <w:szCs w:val="21"/>
          <w:lang w:val="vi"/>
        </w:rPr>
        <w:t>ọ</w:t>
      </w:r>
      <w:r w:rsidRPr="00685B62">
        <w:rPr>
          <w:szCs w:val="21"/>
          <w:lang w:val="vi"/>
        </w:rPr>
        <w:t>i 131 450, cho bi</w:t>
      </w:r>
      <w:r w:rsidRPr="00685B62">
        <w:rPr>
          <w:szCs w:val="21"/>
          <w:lang w:val="vi"/>
        </w:rPr>
        <w:t>ế</w:t>
      </w:r>
      <w:r w:rsidRPr="00685B62">
        <w:rPr>
          <w:szCs w:val="21"/>
          <w:lang w:val="vi"/>
        </w:rPr>
        <w:t>t ngôn ng</w:t>
      </w:r>
      <w:r w:rsidRPr="00685B62">
        <w:rPr>
          <w:szCs w:val="21"/>
          <w:lang w:val="vi"/>
        </w:rPr>
        <w:t>ữ</w:t>
      </w:r>
      <w:r w:rsidRPr="00685B62">
        <w:rPr>
          <w:szCs w:val="21"/>
          <w:lang w:val="vi"/>
        </w:rPr>
        <w:t xml:space="preserve"> quý v</w:t>
      </w:r>
      <w:r w:rsidRPr="00685B62">
        <w:rPr>
          <w:szCs w:val="21"/>
          <w:lang w:val="vi"/>
        </w:rPr>
        <w:t>ị</w:t>
      </w:r>
      <w:r w:rsidRPr="00685B62">
        <w:rPr>
          <w:szCs w:val="21"/>
          <w:lang w:val="vi"/>
        </w:rPr>
        <w:t xml:space="preserve"> mu</w:t>
      </w:r>
      <w:r w:rsidRPr="00685B62">
        <w:rPr>
          <w:szCs w:val="21"/>
          <w:lang w:val="vi"/>
        </w:rPr>
        <w:t>ố</w:t>
      </w:r>
      <w:r w:rsidRPr="00685B62">
        <w:rPr>
          <w:szCs w:val="21"/>
          <w:lang w:val="vi"/>
        </w:rPr>
        <w:t>n s</w:t>
      </w:r>
      <w:r w:rsidRPr="00685B62">
        <w:rPr>
          <w:szCs w:val="21"/>
          <w:lang w:val="vi"/>
        </w:rPr>
        <w:t>ử</w:t>
      </w:r>
      <w:r w:rsidRPr="00685B62">
        <w:rPr>
          <w:szCs w:val="21"/>
          <w:lang w:val="vi"/>
        </w:rPr>
        <w:t xml:space="preserve"> d</w:t>
      </w:r>
      <w:r w:rsidRPr="00685B62">
        <w:rPr>
          <w:szCs w:val="21"/>
          <w:lang w:val="vi"/>
        </w:rPr>
        <w:t>ụ</w:t>
      </w:r>
      <w:r w:rsidRPr="00685B62">
        <w:rPr>
          <w:szCs w:val="21"/>
          <w:lang w:val="vi"/>
        </w:rPr>
        <w:t>ng và sau đó yêu c</w:t>
      </w:r>
      <w:r w:rsidRPr="00685B62">
        <w:rPr>
          <w:szCs w:val="21"/>
          <w:lang w:val="vi"/>
        </w:rPr>
        <w:t>ầ</w:t>
      </w:r>
      <w:r w:rsidRPr="00685B62">
        <w:rPr>
          <w:szCs w:val="21"/>
          <w:lang w:val="vi"/>
        </w:rPr>
        <w:t>u nói chuy</w:t>
      </w:r>
      <w:r w:rsidRPr="00685B62">
        <w:rPr>
          <w:szCs w:val="21"/>
          <w:lang w:val="vi"/>
        </w:rPr>
        <w:t>ệ</w:t>
      </w:r>
      <w:r w:rsidRPr="00685B62">
        <w:rPr>
          <w:szCs w:val="21"/>
          <w:lang w:val="vi"/>
        </w:rPr>
        <w:t>n v</w:t>
      </w:r>
      <w:r w:rsidRPr="00685B62">
        <w:rPr>
          <w:szCs w:val="21"/>
          <w:lang w:val="vi"/>
        </w:rPr>
        <w:t>ớ</w:t>
      </w:r>
      <w:r w:rsidRPr="00685B62">
        <w:rPr>
          <w:szCs w:val="21"/>
          <w:lang w:val="vi"/>
        </w:rPr>
        <w:t xml:space="preserve">i </w:t>
      </w:r>
      <w:r w:rsidRPr="00685B62">
        <w:rPr>
          <w:szCs w:val="21"/>
          <w:lang w:val="vi"/>
        </w:rPr>
        <w:t>Ủ</w:t>
      </w:r>
      <w:r w:rsidRPr="00685B62">
        <w:rPr>
          <w:szCs w:val="21"/>
          <w:lang w:val="vi"/>
        </w:rPr>
        <w:t>y ban Doanh nghi</w:t>
      </w:r>
      <w:r w:rsidRPr="00685B62">
        <w:rPr>
          <w:szCs w:val="21"/>
          <w:lang w:val="vi"/>
        </w:rPr>
        <w:t>ệ</w:t>
      </w:r>
      <w:r w:rsidRPr="00685B62">
        <w:rPr>
          <w:szCs w:val="21"/>
          <w:lang w:val="vi"/>
        </w:rPr>
        <w:t>p Nh</w:t>
      </w:r>
      <w:r w:rsidRPr="00685B62">
        <w:rPr>
          <w:szCs w:val="21"/>
          <w:lang w:val="vi"/>
        </w:rPr>
        <w:t>ỏ</w:t>
      </w:r>
      <w:r w:rsidRPr="00685B62">
        <w:rPr>
          <w:szCs w:val="21"/>
          <w:lang w:val="vi"/>
        </w:rPr>
        <w:t xml:space="preserve"> Victoria (1800 878 964).</w:t>
      </w:r>
    </w:p>
    <w:sectPr w:rsidR="005A60F2" w:rsidRPr="008E35A3" w:rsidSect="005E40E8">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B48A" w14:textId="77777777" w:rsidR="002F7C69" w:rsidRDefault="002F7C69" w:rsidP="00C030FD">
      <w:pPr>
        <w:spacing w:before="0" w:after="0" w:line="240" w:lineRule="auto"/>
      </w:pPr>
      <w:r>
        <w:separator/>
      </w:r>
    </w:p>
  </w:endnote>
  <w:endnote w:type="continuationSeparator" w:id="0">
    <w:p w14:paraId="114AEAC6" w14:textId="77777777" w:rsidR="002F7C69" w:rsidRDefault="002F7C69"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F074" w14:textId="77777777" w:rsidR="00E960CB" w:rsidRDefault="00E9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819" w14:textId="28A49268" w:rsidR="00250BAD" w:rsidRPr="007B676B" w:rsidRDefault="002F7C69" w:rsidP="00055E32">
    <w:pPr>
      <w:pStyle w:val="Footer"/>
      <w:rPr>
        <w:noProof/>
        <w:szCs w:val="16"/>
        <w:lang w:val="en-US"/>
      </w:rPr>
    </w:pPr>
    <w:r w:rsidRPr="00685B62">
      <w:rPr>
        <w:szCs w:val="16"/>
        <w:vertAlign w:val="superscript"/>
        <w:lang w:val="vi"/>
      </w:rPr>
      <w:t>©</w:t>
    </w:r>
    <w:r w:rsidRPr="00685B62">
      <w:rPr>
        <w:szCs w:val="16"/>
        <w:lang w:val="vi"/>
      </w:rPr>
      <w:t xml:space="preserve"> </w:t>
    </w:r>
    <w:r w:rsidRPr="00685B62">
      <w:rPr>
        <w:szCs w:val="16"/>
        <w:lang w:val="vi"/>
      </w:rPr>
      <w:t>Ủ</w:t>
    </w:r>
    <w:r w:rsidRPr="00685B62">
      <w:rPr>
        <w:szCs w:val="16"/>
        <w:lang w:val="vi"/>
      </w:rPr>
      <w:t xml:space="preserve">y </w:t>
    </w:r>
    <w:r w:rsidRPr="00685B62">
      <w:rPr>
        <w:szCs w:val="16"/>
        <w:lang w:val="vi"/>
      </w:rPr>
      <w:t>ban Doanh nghi</w:t>
    </w:r>
    <w:r w:rsidRPr="00685B62">
      <w:rPr>
        <w:szCs w:val="16"/>
        <w:lang w:val="vi"/>
      </w:rPr>
      <w:t>ệ</w:t>
    </w:r>
    <w:r w:rsidRPr="00685B62">
      <w:rPr>
        <w:szCs w:val="16"/>
        <w:lang w:val="vi"/>
      </w:rPr>
      <w:t>p Nh</w:t>
    </w:r>
    <w:r w:rsidRPr="00685B62">
      <w:rPr>
        <w:szCs w:val="16"/>
        <w:lang w:val="vi"/>
      </w:rPr>
      <w:t>ỏ</w:t>
    </w:r>
    <w:r w:rsidRPr="00685B62">
      <w:rPr>
        <w:szCs w:val="16"/>
        <w:lang w:val="vi"/>
      </w:rPr>
      <w:t xml:space="preserve"> Victoria. Xu</w:t>
    </w:r>
    <w:r w:rsidRPr="00685B62">
      <w:rPr>
        <w:szCs w:val="16"/>
        <w:lang w:val="vi"/>
      </w:rPr>
      <w:t>ấ</w:t>
    </w:r>
    <w:r w:rsidRPr="00685B62">
      <w:rPr>
        <w:szCs w:val="16"/>
        <w:lang w:val="vi"/>
      </w:rPr>
      <w:t>t b</w:t>
    </w:r>
    <w:r w:rsidRPr="00685B62">
      <w:rPr>
        <w:szCs w:val="16"/>
        <w:lang w:val="vi"/>
      </w:rPr>
      <w:t>ả</w:t>
    </w:r>
    <w:r w:rsidRPr="00685B62">
      <w:rPr>
        <w:szCs w:val="16"/>
        <w:lang w:val="vi"/>
      </w:rPr>
      <w:t>n vào tháng 6 năm 2026.</w:t>
    </w:r>
    <w:r>
      <w:ptab w:relativeTo="margin" w:alignment="right" w:leader="none"/>
    </w:r>
    <w:r w:rsidRPr="00685B62">
      <w:rPr>
        <w:szCs w:val="16"/>
        <w:lang w:val="vi"/>
      </w:rPr>
      <w:t xml:space="preserve"> </w:t>
    </w:r>
    <w:sdt>
      <w:sdtPr>
        <w:rPr>
          <w:szCs w:val="16"/>
          <w:lang w:val="vi"/>
        </w:rPr>
        <w:id w:val="369490393"/>
        <w:docPartObj>
          <w:docPartGallery w:val="Page Numbers (Bottom of Page)"/>
          <w:docPartUnique/>
        </w:docPartObj>
      </w:sdtPr>
      <w:sdtEndPr>
        <w:rPr>
          <w:noProof/>
        </w:rPr>
      </w:sdtEndPr>
      <w:sdtContent>
        <w:r w:rsidR="009E2F84" w:rsidRPr="00685B62">
          <w:rPr>
            <w:szCs w:val="16"/>
          </w:rPr>
          <w:fldChar w:fldCharType="begin"/>
        </w:r>
        <w:r w:rsidR="009E2F84" w:rsidRPr="00685B62">
          <w:rPr>
            <w:szCs w:val="16"/>
            <w:lang w:val="vi"/>
          </w:rPr>
          <w:instrText xml:space="preserve"> PAGE   \* MERGEFORMAT </w:instrText>
        </w:r>
        <w:r w:rsidR="009E2F84" w:rsidRPr="00685B62">
          <w:rPr>
            <w:szCs w:val="16"/>
          </w:rPr>
          <w:fldChar w:fldCharType="separate"/>
        </w:r>
        <w:r w:rsidR="009E2F84" w:rsidRPr="00685B62">
          <w:rPr>
            <w:szCs w:val="16"/>
            <w:lang w:val="vi"/>
          </w:rPr>
          <w:t>3</w:t>
        </w:r>
        <w:r w:rsidR="009E2F84" w:rsidRPr="00685B62">
          <w:rPr>
            <w:noProof/>
            <w:szCs w:val="16"/>
          </w:rPr>
          <w:fldChar w:fldCharType="end"/>
        </w:r>
      </w:sdtContent>
    </w:sdt>
    <w:r w:rsidRPr="00685B62">
      <w:rPr>
        <w:szCs w:val="16"/>
        <w:lang w:val="vi"/>
      </w:rPr>
      <w:t xml:space="preserve"> / </w:t>
    </w:r>
    <w:r w:rsidR="007B676B">
      <w:rPr>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F8F0" w14:textId="539C690F" w:rsidR="00250BAD" w:rsidRPr="00685B62" w:rsidRDefault="002F7C69">
    <w:pPr>
      <w:pStyle w:val="Footer"/>
      <w:rPr>
        <w:szCs w:val="16"/>
      </w:rPr>
    </w:pPr>
    <w:r w:rsidRPr="00685B62">
      <w:rPr>
        <w:szCs w:val="16"/>
        <w:vertAlign w:val="superscript"/>
        <w:lang w:val="vi"/>
      </w:rPr>
      <w:t>©</w:t>
    </w:r>
    <w:r w:rsidRPr="00685B62">
      <w:rPr>
        <w:szCs w:val="16"/>
        <w:lang w:val="vi"/>
      </w:rPr>
      <w:t xml:space="preserve"> </w:t>
    </w:r>
    <w:r w:rsidRPr="00685B62">
      <w:rPr>
        <w:szCs w:val="16"/>
        <w:lang w:val="vi"/>
      </w:rPr>
      <w:t>Ủ</w:t>
    </w:r>
    <w:r w:rsidRPr="00685B62">
      <w:rPr>
        <w:szCs w:val="16"/>
        <w:lang w:val="vi"/>
      </w:rPr>
      <w:t>y ban Doanh nghi</w:t>
    </w:r>
    <w:r w:rsidRPr="00685B62">
      <w:rPr>
        <w:szCs w:val="16"/>
        <w:lang w:val="vi"/>
      </w:rPr>
      <w:t>ệ</w:t>
    </w:r>
    <w:r w:rsidRPr="00685B62">
      <w:rPr>
        <w:szCs w:val="16"/>
        <w:lang w:val="vi"/>
      </w:rPr>
      <w:t>p Nh</w:t>
    </w:r>
    <w:r w:rsidRPr="00685B62">
      <w:rPr>
        <w:szCs w:val="16"/>
        <w:lang w:val="vi"/>
      </w:rPr>
      <w:t>ỏ</w:t>
    </w:r>
    <w:r w:rsidRPr="00685B62">
      <w:rPr>
        <w:szCs w:val="16"/>
        <w:lang w:val="vi"/>
      </w:rPr>
      <w:t xml:space="preserve"> Victoria. Xu</w:t>
    </w:r>
    <w:r w:rsidRPr="00685B62">
      <w:rPr>
        <w:szCs w:val="16"/>
        <w:lang w:val="vi"/>
      </w:rPr>
      <w:t>ấ</w:t>
    </w:r>
    <w:r w:rsidRPr="00685B62">
      <w:rPr>
        <w:szCs w:val="16"/>
        <w:lang w:val="vi"/>
      </w:rPr>
      <w:t>t b</w:t>
    </w:r>
    <w:r w:rsidRPr="00685B62">
      <w:rPr>
        <w:szCs w:val="16"/>
        <w:lang w:val="vi"/>
      </w:rPr>
      <w:t>ả</w:t>
    </w:r>
    <w:r w:rsidRPr="00685B62">
      <w:rPr>
        <w:szCs w:val="16"/>
        <w:lang w:val="vi"/>
      </w:rPr>
      <w:t>n vào tháng 6 năm 2026.</w:t>
    </w:r>
    <w:r w:rsidRPr="00685B62">
      <w:rPr>
        <w:szCs w:val="16"/>
        <w:lang w:val="vi"/>
      </w:rPr>
      <w:tab/>
    </w:r>
    <w:r>
      <w:ptab w:relativeTo="margin" w:alignment="right" w:leader="none"/>
    </w:r>
    <w:r w:rsidRPr="00685B62">
      <w:rPr>
        <w:szCs w:val="16"/>
        <w:lang w:val="vi"/>
      </w:rPr>
      <w:t xml:space="preserve"> </w:t>
    </w:r>
    <w:sdt>
      <w:sdtPr>
        <w:rPr>
          <w:szCs w:val="16"/>
          <w:lang w:val="vi"/>
        </w:rPr>
        <w:id w:val="480095582"/>
        <w:docPartObj>
          <w:docPartGallery w:val="Page Numbers (Bottom of Page)"/>
          <w:docPartUnique/>
        </w:docPartObj>
      </w:sdtPr>
      <w:sdtEndPr>
        <w:rPr>
          <w:noProof/>
        </w:rPr>
      </w:sdtEndPr>
      <w:sdtContent>
        <w:r w:rsidR="006B5ACF" w:rsidRPr="00685B62">
          <w:rPr>
            <w:szCs w:val="16"/>
          </w:rPr>
          <w:fldChar w:fldCharType="begin"/>
        </w:r>
        <w:r w:rsidR="006B5ACF" w:rsidRPr="00685B62">
          <w:rPr>
            <w:szCs w:val="16"/>
            <w:lang w:val="vi"/>
          </w:rPr>
          <w:instrText xml:space="preserve"> PAGE   \* MERGEFORMAT </w:instrText>
        </w:r>
        <w:r w:rsidR="006B5ACF" w:rsidRPr="00685B62">
          <w:rPr>
            <w:szCs w:val="16"/>
          </w:rPr>
          <w:fldChar w:fldCharType="separate"/>
        </w:r>
        <w:r w:rsidR="006B5ACF" w:rsidRPr="00685B62">
          <w:rPr>
            <w:szCs w:val="16"/>
            <w:lang w:val="vi"/>
          </w:rPr>
          <w:t>1</w:t>
        </w:r>
        <w:r w:rsidR="006B5ACF" w:rsidRPr="00685B62">
          <w:rPr>
            <w:noProof/>
            <w:szCs w:val="16"/>
          </w:rPr>
          <w:fldChar w:fldCharType="end"/>
        </w:r>
        <w:r w:rsidRPr="00685B62">
          <w:rPr>
            <w:szCs w:val="16"/>
            <w:lang w:val="vi"/>
          </w:rPr>
          <w:t xml:space="preserve"> / </w:t>
        </w:r>
        <w:r w:rsidR="007B676B">
          <w:rPr>
            <w:szCs w:val="16"/>
            <w:lang w:val="en-US"/>
          </w:rPr>
          <w:t>3</w:t>
        </w:r>
        <w:r w:rsidRPr="00685B62">
          <w:rPr>
            <w:szCs w:val="16"/>
            <w:lang w:val="v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0702" w14:textId="77777777" w:rsidR="002F7C69" w:rsidRDefault="002F7C69" w:rsidP="00C030FD">
      <w:pPr>
        <w:spacing w:before="0" w:after="0" w:line="240" w:lineRule="auto"/>
      </w:pPr>
      <w:r>
        <w:separator/>
      </w:r>
    </w:p>
  </w:footnote>
  <w:footnote w:type="continuationSeparator" w:id="0">
    <w:p w14:paraId="6A3F2F38" w14:textId="77777777" w:rsidR="002F7C69" w:rsidRDefault="002F7C69"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B083" w14:textId="77777777" w:rsidR="00E960CB" w:rsidRDefault="00E9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EB11" w14:textId="5B280D6A" w:rsidR="00180ABF" w:rsidRPr="00685B62" w:rsidRDefault="005E40E8" w:rsidP="0011030A">
    <w:pPr>
      <w:pStyle w:val="Header"/>
      <w:pBdr>
        <w:bottom w:val="single" w:sz="4" w:space="14" w:color="0B81C5" w:themeColor="accent1"/>
      </w:pBdr>
      <w:rPr>
        <w:szCs w:val="16"/>
      </w:rPr>
    </w:pPr>
    <w:r w:rsidRPr="00685B62">
      <w:rPr>
        <w:szCs w:val="16"/>
        <w:lang w:val="vi"/>
      </w:rPr>
      <w:t>Tập Thông tin về Hợp đồng Thuê Tiệm Bán lẻ: Dành cho Người thuê</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2808" w14:textId="77777777" w:rsidR="00055E32" w:rsidRPr="00685B62" w:rsidRDefault="002F7C69" w:rsidP="00055E32">
    <w:pPr>
      <w:pStyle w:val="Heading1"/>
      <w:rPr>
        <w:bCs/>
        <w:sz w:val="32"/>
        <w:szCs w:val="32"/>
      </w:rPr>
    </w:pPr>
    <w:r w:rsidRPr="00685B62">
      <w:rPr>
        <w:bCs/>
        <w:noProof/>
        <w:sz w:val="32"/>
        <w:szCs w:val="32"/>
      </w:rPr>
      <w:drawing>
        <wp:anchor distT="0" distB="0" distL="114300" distR="114300" simplePos="0" relativeHeight="251657216" behindDoc="0" locked="0" layoutInCell="1" allowOverlap="1" wp14:anchorId="24BC0F52" wp14:editId="19CA4B05">
          <wp:simplePos x="0" y="0"/>
          <wp:positionH relativeFrom="column">
            <wp:posOffset>5234041</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5B62">
      <w:rPr>
        <w:bCs/>
        <w:sz w:val="32"/>
        <w:szCs w:val="32"/>
        <w:lang w:val="vi"/>
      </w:rPr>
      <w:t>T</w:t>
    </w:r>
    <w:r w:rsidRPr="00685B62">
      <w:rPr>
        <w:bCs/>
        <w:sz w:val="32"/>
        <w:szCs w:val="32"/>
        <w:lang w:val="vi"/>
      </w:rPr>
      <w:t>ậ</w:t>
    </w:r>
    <w:r w:rsidRPr="00685B62">
      <w:rPr>
        <w:bCs/>
        <w:sz w:val="32"/>
        <w:szCs w:val="32"/>
        <w:lang w:val="vi"/>
      </w:rPr>
      <w:t>p Thông tin v</w:t>
    </w:r>
    <w:r w:rsidRPr="00685B62">
      <w:rPr>
        <w:bCs/>
        <w:sz w:val="32"/>
        <w:szCs w:val="32"/>
        <w:lang w:val="vi"/>
      </w:rPr>
      <w:t>ề</w:t>
    </w:r>
    <w:r w:rsidRPr="00685B62">
      <w:rPr>
        <w:bCs/>
        <w:sz w:val="32"/>
        <w:szCs w:val="32"/>
        <w:lang w:val="vi"/>
      </w:rPr>
      <w:t xml:space="preserve"> H</w:t>
    </w:r>
    <w:r w:rsidRPr="00685B62">
      <w:rPr>
        <w:bCs/>
        <w:sz w:val="32"/>
        <w:szCs w:val="32"/>
        <w:lang w:val="vi"/>
      </w:rPr>
      <w:t>ợ</w:t>
    </w:r>
    <w:r w:rsidRPr="00685B62">
      <w:rPr>
        <w:bCs/>
        <w:sz w:val="32"/>
        <w:szCs w:val="32"/>
        <w:lang w:val="vi"/>
      </w:rPr>
      <w:t>p đ</w:t>
    </w:r>
    <w:r w:rsidRPr="00685B62">
      <w:rPr>
        <w:bCs/>
        <w:sz w:val="32"/>
        <w:szCs w:val="32"/>
        <w:lang w:val="vi"/>
      </w:rPr>
      <w:t>ồ</w:t>
    </w:r>
    <w:r w:rsidRPr="00685B62">
      <w:rPr>
        <w:bCs/>
        <w:sz w:val="32"/>
        <w:szCs w:val="32"/>
        <w:lang w:val="vi"/>
      </w:rPr>
      <w:t>ng Thuê Ti</w:t>
    </w:r>
    <w:r w:rsidRPr="00685B62">
      <w:rPr>
        <w:bCs/>
        <w:sz w:val="32"/>
        <w:szCs w:val="32"/>
        <w:lang w:val="vi"/>
      </w:rPr>
      <w:t>ệ</w:t>
    </w:r>
    <w:r w:rsidRPr="00685B62">
      <w:rPr>
        <w:bCs/>
        <w:sz w:val="32"/>
        <w:szCs w:val="32"/>
        <w:lang w:val="vi"/>
      </w:rPr>
      <w:t>m Bán l</w:t>
    </w:r>
    <w:r w:rsidRPr="00685B62">
      <w:rPr>
        <w:bCs/>
        <w:sz w:val="32"/>
        <w:szCs w:val="32"/>
        <w:lang w:val="vi"/>
      </w:rPr>
      <w:t>ẻ</w:t>
    </w:r>
    <w:r w:rsidRPr="00685B62">
      <w:rPr>
        <w:bCs/>
        <w:sz w:val="32"/>
        <w:szCs w:val="32"/>
        <w:lang w:val="vi"/>
      </w:rPr>
      <w:t xml:space="preserve">: </w:t>
    </w:r>
  </w:p>
  <w:p w14:paraId="1793B5F1" w14:textId="77777777" w:rsidR="00C030FD" w:rsidRPr="00685B62" w:rsidRDefault="002F7C69" w:rsidP="005E40E8">
    <w:pPr>
      <w:pStyle w:val="Heading1"/>
      <w:rPr>
        <w:bCs/>
        <w:sz w:val="32"/>
        <w:szCs w:val="32"/>
      </w:rPr>
    </w:pPr>
    <w:r w:rsidRPr="00685B62">
      <w:rPr>
        <w:bCs/>
        <w:sz w:val="32"/>
        <w:szCs w:val="32"/>
        <w:lang w:val="vi"/>
      </w:rPr>
      <w:t>Dành cho Ngư</w:t>
    </w:r>
    <w:r w:rsidRPr="00685B62">
      <w:rPr>
        <w:bCs/>
        <w:sz w:val="32"/>
        <w:szCs w:val="32"/>
        <w:lang w:val="vi"/>
      </w:rPr>
      <w:t>ờ</w:t>
    </w:r>
    <w:r w:rsidRPr="00685B62">
      <w:rPr>
        <w:bCs/>
        <w:sz w:val="32"/>
        <w:szCs w:val="32"/>
        <w:lang w:val="vi"/>
      </w:rPr>
      <w:t xml:space="preserve">i thuê </w:t>
    </w:r>
  </w:p>
  <w:p w14:paraId="18B79BEB" w14:textId="77777777" w:rsidR="00685B62" w:rsidRPr="00685B62" w:rsidRDefault="002F7C69" w:rsidP="00685B62">
    <w:pPr>
      <w:pStyle w:val="Heading1"/>
      <w:rPr>
        <w:rFonts w:cs="Arial Bold"/>
        <w:bCs/>
        <w:caps w:val="0"/>
        <w:sz w:val="22"/>
      </w:rPr>
    </w:pPr>
    <w:r w:rsidRPr="00685B62">
      <w:rPr>
        <w:rFonts w:cs="Arial Bold"/>
        <w:bCs/>
        <w:caps w:val="0"/>
        <w:sz w:val="22"/>
        <w:lang w:val="vi"/>
      </w:rPr>
      <w:t>Vietnamese | Ti</w:t>
    </w:r>
    <w:r w:rsidRPr="00685B62">
      <w:rPr>
        <w:rFonts w:cs="Arial Bold"/>
        <w:bCs/>
        <w:caps w:val="0"/>
        <w:sz w:val="22"/>
        <w:lang w:val="vi"/>
      </w:rPr>
      <w:t>ế</w:t>
    </w:r>
    <w:r w:rsidRPr="00685B62">
      <w:rPr>
        <w:rFonts w:cs="Arial Bold"/>
        <w:bCs/>
        <w:caps w:val="0"/>
        <w:sz w:val="22"/>
        <w:lang w:val="vi"/>
      </w:rPr>
      <w:t>ng Vi</w:t>
    </w:r>
    <w:r w:rsidRPr="00685B62">
      <w:rPr>
        <w:rFonts w:cs="Arial Bold"/>
        <w:bCs/>
        <w:caps w:val="0"/>
        <w:sz w:val="22"/>
        <w:lang w:val="vi"/>
      </w:rPr>
      <w:t>ệ</w:t>
    </w:r>
    <w:r w:rsidRPr="00685B62">
      <w:rPr>
        <w:rFonts w:cs="Arial Bold"/>
        <w:bCs/>
        <w:caps w:val="0"/>
        <w:sz w:val="22"/>
        <w:lang w:val="vi"/>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91A61124">
      <w:start w:val="1"/>
      <w:numFmt w:val="bullet"/>
      <w:lvlText w:val=""/>
      <w:lvlJc w:val="left"/>
      <w:pPr>
        <w:ind w:left="720" w:hanging="360"/>
      </w:pPr>
      <w:rPr>
        <w:rFonts w:ascii="Symbol" w:hAnsi="Symbol" w:hint="default"/>
      </w:rPr>
    </w:lvl>
    <w:lvl w:ilvl="1" w:tplc="035A0D2E" w:tentative="1">
      <w:start w:val="1"/>
      <w:numFmt w:val="bullet"/>
      <w:lvlText w:val="o"/>
      <w:lvlJc w:val="left"/>
      <w:pPr>
        <w:ind w:left="1440" w:hanging="360"/>
      </w:pPr>
      <w:rPr>
        <w:rFonts w:ascii="Courier New" w:hAnsi="Courier New" w:cs="Courier New" w:hint="default"/>
      </w:rPr>
    </w:lvl>
    <w:lvl w:ilvl="2" w:tplc="E98E8F2A" w:tentative="1">
      <w:start w:val="1"/>
      <w:numFmt w:val="bullet"/>
      <w:lvlText w:val=""/>
      <w:lvlJc w:val="left"/>
      <w:pPr>
        <w:ind w:left="2160" w:hanging="360"/>
      </w:pPr>
      <w:rPr>
        <w:rFonts w:ascii="Wingdings" w:hAnsi="Wingdings" w:hint="default"/>
      </w:rPr>
    </w:lvl>
    <w:lvl w:ilvl="3" w:tplc="E3027BD8" w:tentative="1">
      <w:start w:val="1"/>
      <w:numFmt w:val="bullet"/>
      <w:lvlText w:val=""/>
      <w:lvlJc w:val="left"/>
      <w:pPr>
        <w:ind w:left="2880" w:hanging="360"/>
      </w:pPr>
      <w:rPr>
        <w:rFonts w:ascii="Symbol" w:hAnsi="Symbol" w:hint="default"/>
      </w:rPr>
    </w:lvl>
    <w:lvl w:ilvl="4" w:tplc="9D0C552E" w:tentative="1">
      <w:start w:val="1"/>
      <w:numFmt w:val="bullet"/>
      <w:lvlText w:val="o"/>
      <w:lvlJc w:val="left"/>
      <w:pPr>
        <w:ind w:left="3600" w:hanging="360"/>
      </w:pPr>
      <w:rPr>
        <w:rFonts w:ascii="Courier New" w:hAnsi="Courier New" w:cs="Courier New" w:hint="default"/>
      </w:rPr>
    </w:lvl>
    <w:lvl w:ilvl="5" w:tplc="2C263CCA" w:tentative="1">
      <w:start w:val="1"/>
      <w:numFmt w:val="bullet"/>
      <w:lvlText w:val=""/>
      <w:lvlJc w:val="left"/>
      <w:pPr>
        <w:ind w:left="4320" w:hanging="360"/>
      </w:pPr>
      <w:rPr>
        <w:rFonts w:ascii="Wingdings" w:hAnsi="Wingdings" w:hint="default"/>
      </w:rPr>
    </w:lvl>
    <w:lvl w:ilvl="6" w:tplc="9E325E6C" w:tentative="1">
      <w:start w:val="1"/>
      <w:numFmt w:val="bullet"/>
      <w:lvlText w:val=""/>
      <w:lvlJc w:val="left"/>
      <w:pPr>
        <w:ind w:left="5040" w:hanging="360"/>
      </w:pPr>
      <w:rPr>
        <w:rFonts w:ascii="Symbol" w:hAnsi="Symbol" w:hint="default"/>
      </w:rPr>
    </w:lvl>
    <w:lvl w:ilvl="7" w:tplc="EBCEE5D2" w:tentative="1">
      <w:start w:val="1"/>
      <w:numFmt w:val="bullet"/>
      <w:lvlText w:val="o"/>
      <w:lvlJc w:val="left"/>
      <w:pPr>
        <w:ind w:left="5760" w:hanging="360"/>
      </w:pPr>
      <w:rPr>
        <w:rFonts w:ascii="Courier New" w:hAnsi="Courier New" w:cs="Courier New" w:hint="default"/>
      </w:rPr>
    </w:lvl>
    <w:lvl w:ilvl="8" w:tplc="3C46D134"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10D069A0">
      <w:start w:val="1"/>
      <w:numFmt w:val="bullet"/>
      <w:lvlText w:val=""/>
      <w:lvlJc w:val="left"/>
      <w:pPr>
        <w:ind w:left="720" w:hanging="360"/>
      </w:pPr>
      <w:rPr>
        <w:rFonts w:ascii="Symbol" w:hAnsi="Symbol" w:hint="default"/>
      </w:rPr>
    </w:lvl>
    <w:lvl w:ilvl="1" w:tplc="A658EC58" w:tentative="1">
      <w:start w:val="1"/>
      <w:numFmt w:val="bullet"/>
      <w:lvlText w:val="o"/>
      <w:lvlJc w:val="left"/>
      <w:pPr>
        <w:ind w:left="1440" w:hanging="360"/>
      </w:pPr>
      <w:rPr>
        <w:rFonts w:ascii="Courier New" w:hAnsi="Courier New" w:cs="Courier New" w:hint="default"/>
      </w:rPr>
    </w:lvl>
    <w:lvl w:ilvl="2" w:tplc="7F16FF50" w:tentative="1">
      <w:start w:val="1"/>
      <w:numFmt w:val="bullet"/>
      <w:lvlText w:val=""/>
      <w:lvlJc w:val="left"/>
      <w:pPr>
        <w:ind w:left="2160" w:hanging="360"/>
      </w:pPr>
      <w:rPr>
        <w:rFonts w:ascii="Wingdings" w:hAnsi="Wingdings" w:hint="default"/>
      </w:rPr>
    </w:lvl>
    <w:lvl w:ilvl="3" w:tplc="49E6698A" w:tentative="1">
      <w:start w:val="1"/>
      <w:numFmt w:val="bullet"/>
      <w:lvlText w:val=""/>
      <w:lvlJc w:val="left"/>
      <w:pPr>
        <w:ind w:left="2880" w:hanging="360"/>
      </w:pPr>
      <w:rPr>
        <w:rFonts w:ascii="Symbol" w:hAnsi="Symbol" w:hint="default"/>
      </w:rPr>
    </w:lvl>
    <w:lvl w:ilvl="4" w:tplc="37F87D4A" w:tentative="1">
      <w:start w:val="1"/>
      <w:numFmt w:val="bullet"/>
      <w:lvlText w:val="o"/>
      <w:lvlJc w:val="left"/>
      <w:pPr>
        <w:ind w:left="3600" w:hanging="360"/>
      </w:pPr>
      <w:rPr>
        <w:rFonts w:ascii="Courier New" w:hAnsi="Courier New" w:cs="Courier New" w:hint="default"/>
      </w:rPr>
    </w:lvl>
    <w:lvl w:ilvl="5" w:tplc="E178463A" w:tentative="1">
      <w:start w:val="1"/>
      <w:numFmt w:val="bullet"/>
      <w:lvlText w:val=""/>
      <w:lvlJc w:val="left"/>
      <w:pPr>
        <w:ind w:left="4320" w:hanging="360"/>
      </w:pPr>
      <w:rPr>
        <w:rFonts w:ascii="Wingdings" w:hAnsi="Wingdings" w:hint="default"/>
      </w:rPr>
    </w:lvl>
    <w:lvl w:ilvl="6" w:tplc="ABC409BC" w:tentative="1">
      <w:start w:val="1"/>
      <w:numFmt w:val="bullet"/>
      <w:lvlText w:val=""/>
      <w:lvlJc w:val="left"/>
      <w:pPr>
        <w:ind w:left="5040" w:hanging="360"/>
      </w:pPr>
      <w:rPr>
        <w:rFonts w:ascii="Symbol" w:hAnsi="Symbol" w:hint="default"/>
      </w:rPr>
    </w:lvl>
    <w:lvl w:ilvl="7" w:tplc="E19EFA34" w:tentative="1">
      <w:start w:val="1"/>
      <w:numFmt w:val="bullet"/>
      <w:lvlText w:val="o"/>
      <w:lvlJc w:val="left"/>
      <w:pPr>
        <w:ind w:left="5760" w:hanging="360"/>
      </w:pPr>
      <w:rPr>
        <w:rFonts w:ascii="Courier New" w:hAnsi="Courier New" w:cs="Courier New" w:hint="default"/>
      </w:rPr>
    </w:lvl>
    <w:lvl w:ilvl="8" w:tplc="312E33D2"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03C29F52">
      <w:start w:val="1"/>
      <w:numFmt w:val="bullet"/>
      <w:lvlText w:val=""/>
      <w:lvlJc w:val="left"/>
      <w:pPr>
        <w:ind w:left="720" w:hanging="360"/>
      </w:pPr>
      <w:rPr>
        <w:rFonts w:ascii="Wingdings 2" w:hAnsi="Wingdings 2" w:hint="default"/>
        <w:color w:val="0081C6"/>
      </w:rPr>
    </w:lvl>
    <w:lvl w:ilvl="1" w:tplc="A746BB44" w:tentative="1">
      <w:start w:val="1"/>
      <w:numFmt w:val="bullet"/>
      <w:lvlText w:val="o"/>
      <w:lvlJc w:val="left"/>
      <w:pPr>
        <w:ind w:left="1440" w:hanging="360"/>
      </w:pPr>
      <w:rPr>
        <w:rFonts w:ascii="Courier New" w:hAnsi="Courier New" w:cs="Courier New" w:hint="default"/>
      </w:rPr>
    </w:lvl>
    <w:lvl w:ilvl="2" w:tplc="B02655CC" w:tentative="1">
      <w:start w:val="1"/>
      <w:numFmt w:val="bullet"/>
      <w:lvlText w:val=""/>
      <w:lvlJc w:val="left"/>
      <w:pPr>
        <w:ind w:left="2160" w:hanging="360"/>
      </w:pPr>
      <w:rPr>
        <w:rFonts w:ascii="Wingdings" w:hAnsi="Wingdings" w:hint="default"/>
      </w:rPr>
    </w:lvl>
    <w:lvl w:ilvl="3" w:tplc="FF340CB2" w:tentative="1">
      <w:start w:val="1"/>
      <w:numFmt w:val="bullet"/>
      <w:lvlText w:val=""/>
      <w:lvlJc w:val="left"/>
      <w:pPr>
        <w:ind w:left="2880" w:hanging="360"/>
      </w:pPr>
      <w:rPr>
        <w:rFonts w:ascii="Symbol" w:hAnsi="Symbol" w:hint="default"/>
      </w:rPr>
    </w:lvl>
    <w:lvl w:ilvl="4" w:tplc="768AF782" w:tentative="1">
      <w:start w:val="1"/>
      <w:numFmt w:val="bullet"/>
      <w:lvlText w:val="o"/>
      <w:lvlJc w:val="left"/>
      <w:pPr>
        <w:ind w:left="3600" w:hanging="360"/>
      </w:pPr>
      <w:rPr>
        <w:rFonts w:ascii="Courier New" w:hAnsi="Courier New" w:cs="Courier New" w:hint="default"/>
      </w:rPr>
    </w:lvl>
    <w:lvl w:ilvl="5" w:tplc="E1FE524E" w:tentative="1">
      <w:start w:val="1"/>
      <w:numFmt w:val="bullet"/>
      <w:lvlText w:val=""/>
      <w:lvlJc w:val="left"/>
      <w:pPr>
        <w:ind w:left="4320" w:hanging="360"/>
      </w:pPr>
      <w:rPr>
        <w:rFonts w:ascii="Wingdings" w:hAnsi="Wingdings" w:hint="default"/>
      </w:rPr>
    </w:lvl>
    <w:lvl w:ilvl="6" w:tplc="CCFA3B42" w:tentative="1">
      <w:start w:val="1"/>
      <w:numFmt w:val="bullet"/>
      <w:lvlText w:val=""/>
      <w:lvlJc w:val="left"/>
      <w:pPr>
        <w:ind w:left="5040" w:hanging="360"/>
      </w:pPr>
      <w:rPr>
        <w:rFonts w:ascii="Symbol" w:hAnsi="Symbol" w:hint="default"/>
      </w:rPr>
    </w:lvl>
    <w:lvl w:ilvl="7" w:tplc="C1124200" w:tentative="1">
      <w:start w:val="1"/>
      <w:numFmt w:val="bullet"/>
      <w:lvlText w:val="o"/>
      <w:lvlJc w:val="left"/>
      <w:pPr>
        <w:ind w:left="5760" w:hanging="360"/>
      </w:pPr>
      <w:rPr>
        <w:rFonts w:ascii="Courier New" w:hAnsi="Courier New" w:cs="Courier New" w:hint="default"/>
      </w:rPr>
    </w:lvl>
    <w:lvl w:ilvl="8" w:tplc="5A0854E8"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0C1CFAE8">
      <w:start w:val="1"/>
      <w:numFmt w:val="bullet"/>
      <w:lvlText w:val=""/>
      <w:lvlJc w:val="left"/>
      <w:pPr>
        <w:ind w:left="720" w:hanging="360"/>
      </w:pPr>
      <w:rPr>
        <w:rFonts w:ascii="Wingdings 2" w:hAnsi="Wingdings 2" w:hint="default"/>
      </w:rPr>
    </w:lvl>
    <w:lvl w:ilvl="1" w:tplc="1DE2D834" w:tentative="1">
      <w:start w:val="1"/>
      <w:numFmt w:val="bullet"/>
      <w:lvlText w:val="o"/>
      <w:lvlJc w:val="left"/>
      <w:pPr>
        <w:ind w:left="1440" w:hanging="360"/>
      </w:pPr>
      <w:rPr>
        <w:rFonts w:ascii="Courier New" w:hAnsi="Courier New" w:cs="Courier New" w:hint="default"/>
      </w:rPr>
    </w:lvl>
    <w:lvl w:ilvl="2" w:tplc="FB9C359E" w:tentative="1">
      <w:start w:val="1"/>
      <w:numFmt w:val="bullet"/>
      <w:lvlText w:val=""/>
      <w:lvlJc w:val="left"/>
      <w:pPr>
        <w:ind w:left="2160" w:hanging="360"/>
      </w:pPr>
      <w:rPr>
        <w:rFonts w:ascii="Wingdings" w:hAnsi="Wingdings" w:hint="default"/>
      </w:rPr>
    </w:lvl>
    <w:lvl w:ilvl="3" w:tplc="3C086D60" w:tentative="1">
      <w:start w:val="1"/>
      <w:numFmt w:val="bullet"/>
      <w:lvlText w:val=""/>
      <w:lvlJc w:val="left"/>
      <w:pPr>
        <w:ind w:left="2880" w:hanging="360"/>
      </w:pPr>
      <w:rPr>
        <w:rFonts w:ascii="Symbol" w:hAnsi="Symbol" w:hint="default"/>
      </w:rPr>
    </w:lvl>
    <w:lvl w:ilvl="4" w:tplc="89F60E5A" w:tentative="1">
      <w:start w:val="1"/>
      <w:numFmt w:val="bullet"/>
      <w:lvlText w:val="o"/>
      <w:lvlJc w:val="left"/>
      <w:pPr>
        <w:ind w:left="3600" w:hanging="360"/>
      </w:pPr>
      <w:rPr>
        <w:rFonts w:ascii="Courier New" w:hAnsi="Courier New" w:cs="Courier New" w:hint="default"/>
      </w:rPr>
    </w:lvl>
    <w:lvl w:ilvl="5" w:tplc="EE7EFD1E" w:tentative="1">
      <w:start w:val="1"/>
      <w:numFmt w:val="bullet"/>
      <w:lvlText w:val=""/>
      <w:lvlJc w:val="left"/>
      <w:pPr>
        <w:ind w:left="4320" w:hanging="360"/>
      </w:pPr>
      <w:rPr>
        <w:rFonts w:ascii="Wingdings" w:hAnsi="Wingdings" w:hint="default"/>
      </w:rPr>
    </w:lvl>
    <w:lvl w:ilvl="6" w:tplc="F8BE4D5C" w:tentative="1">
      <w:start w:val="1"/>
      <w:numFmt w:val="bullet"/>
      <w:lvlText w:val=""/>
      <w:lvlJc w:val="left"/>
      <w:pPr>
        <w:ind w:left="5040" w:hanging="360"/>
      </w:pPr>
      <w:rPr>
        <w:rFonts w:ascii="Symbol" w:hAnsi="Symbol" w:hint="default"/>
      </w:rPr>
    </w:lvl>
    <w:lvl w:ilvl="7" w:tplc="2AFEA912" w:tentative="1">
      <w:start w:val="1"/>
      <w:numFmt w:val="bullet"/>
      <w:lvlText w:val="o"/>
      <w:lvlJc w:val="left"/>
      <w:pPr>
        <w:ind w:left="5760" w:hanging="360"/>
      </w:pPr>
      <w:rPr>
        <w:rFonts w:ascii="Courier New" w:hAnsi="Courier New" w:cs="Courier New" w:hint="default"/>
      </w:rPr>
    </w:lvl>
    <w:lvl w:ilvl="8" w:tplc="BCB02ADE"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101C8166">
      <w:start w:val="1"/>
      <w:numFmt w:val="bullet"/>
      <w:lvlText w:val=""/>
      <w:lvlJc w:val="left"/>
      <w:pPr>
        <w:ind w:left="720" w:hanging="360"/>
      </w:pPr>
      <w:rPr>
        <w:rFonts w:ascii="Symbol" w:hAnsi="Symbol" w:hint="default"/>
      </w:rPr>
    </w:lvl>
    <w:lvl w:ilvl="1" w:tplc="C09C9324" w:tentative="1">
      <w:start w:val="1"/>
      <w:numFmt w:val="bullet"/>
      <w:lvlText w:val="o"/>
      <w:lvlJc w:val="left"/>
      <w:pPr>
        <w:ind w:left="1440" w:hanging="360"/>
      </w:pPr>
      <w:rPr>
        <w:rFonts w:ascii="Courier New" w:hAnsi="Courier New" w:cs="Courier New" w:hint="default"/>
      </w:rPr>
    </w:lvl>
    <w:lvl w:ilvl="2" w:tplc="3E2CA09A" w:tentative="1">
      <w:start w:val="1"/>
      <w:numFmt w:val="bullet"/>
      <w:lvlText w:val=""/>
      <w:lvlJc w:val="left"/>
      <w:pPr>
        <w:ind w:left="2160" w:hanging="360"/>
      </w:pPr>
      <w:rPr>
        <w:rFonts w:ascii="Wingdings" w:hAnsi="Wingdings" w:hint="default"/>
      </w:rPr>
    </w:lvl>
    <w:lvl w:ilvl="3" w:tplc="BE50B188" w:tentative="1">
      <w:start w:val="1"/>
      <w:numFmt w:val="bullet"/>
      <w:lvlText w:val=""/>
      <w:lvlJc w:val="left"/>
      <w:pPr>
        <w:ind w:left="2880" w:hanging="360"/>
      </w:pPr>
      <w:rPr>
        <w:rFonts w:ascii="Symbol" w:hAnsi="Symbol" w:hint="default"/>
      </w:rPr>
    </w:lvl>
    <w:lvl w:ilvl="4" w:tplc="40267F78" w:tentative="1">
      <w:start w:val="1"/>
      <w:numFmt w:val="bullet"/>
      <w:lvlText w:val="o"/>
      <w:lvlJc w:val="left"/>
      <w:pPr>
        <w:ind w:left="3600" w:hanging="360"/>
      </w:pPr>
      <w:rPr>
        <w:rFonts w:ascii="Courier New" w:hAnsi="Courier New" w:cs="Courier New" w:hint="default"/>
      </w:rPr>
    </w:lvl>
    <w:lvl w:ilvl="5" w:tplc="BBB80B8C" w:tentative="1">
      <w:start w:val="1"/>
      <w:numFmt w:val="bullet"/>
      <w:lvlText w:val=""/>
      <w:lvlJc w:val="left"/>
      <w:pPr>
        <w:ind w:left="4320" w:hanging="360"/>
      </w:pPr>
      <w:rPr>
        <w:rFonts w:ascii="Wingdings" w:hAnsi="Wingdings" w:hint="default"/>
      </w:rPr>
    </w:lvl>
    <w:lvl w:ilvl="6" w:tplc="4F2EF6D2" w:tentative="1">
      <w:start w:val="1"/>
      <w:numFmt w:val="bullet"/>
      <w:lvlText w:val=""/>
      <w:lvlJc w:val="left"/>
      <w:pPr>
        <w:ind w:left="5040" w:hanging="360"/>
      </w:pPr>
      <w:rPr>
        <w:rFonts w:ascii="Symbol" w:hAnsi="Symbol" w:hint="default"/>
      </w:rPr>
    </w:lvl>
    <w:lvl w:ilvl="7" w:tplc="91B8CB68" w:tentative="1">
      <w:start w:val="1"/>
      <w:numFmt w:val="bullet"/>
      <w:lvlText w:val="o"/>
      <w:lvlJc w:val="left"/>
      <w:pPr>
        <w:ind w:left="5760" w:hanging="360"/>
      </w:pPr>
      <w:rPr>
        <w:rFonts w:ascii="Courier New" w:hAnsi="Courier New" w:cs="Courier New" w:hint="default"/>
      </w:rPr>
    </w:lvl>
    <w:lvl w:ilvl="8" w:tplc="0F8AA154"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B8E0F3AA">
      <w:start w:val="1"/>
      <w:numFmt w:val="bullet"/>
      <w:lvlText w:val=""/>
      <w:lvlJc w:val="left"/>
      <w:pPr>
        <w:ind w:left="720" w:hanging="360"/>
      </w:pPr>
      <w:rPr>
        <w:rFonts w:ascii="Symbol" w:hAnsi="Symbol" w:hint="default"/>
      </w:rPr>
    </w:lvl>
    <w:lvl w:ilvl="1" w:tplc="61FA4A04" w:tentative="1">
      <w:start w:val="1"/>
      <w:numFmt w:val="bullet"/>
      <w:lvlText w:val="o"/>
      <w:lvlJc w:val="left"/>
      <w:pPr>
        <w:ind w:left="1440" w:hanging="360"/>
      </w:pPr>
      <w:rPr>
        <w:rFonts w:ascii="Courier New" w:hAnsi="Courier New" w:cs="Courier New" w:hint="default"/>
      </w:rPr>
    </w:lvl>
    <w:lvl w:ilvl="2" w:tplc="F132AFA4" w:tentative="1">
      <w:start w:val="1"/>
      <w:numFmt w:val="bullet"/>
      <w:lvlText w:val=""/>
      <w:lvlJc w:val="left"/>
      <w:pPr>
        <w:ind w:left="2160" w:hanging="360"/>
      </w:pPr>
      <w:rPr>
        <w:rFonts w:ascii="Wingdings" w:hAnsi="Wingdings" w:hint="default"/>
      </w:rPr>
    </w:lvl>
    <w:lvl w:ilvl="3" w:tplc="99D299C2" w:tentative="1">
      <w:start w:val="1"/>
      <w:numFmt w:val="bullet"/>
      <w:lvlText w:val=""/>
      <w:lvlJc w:val="left"/>
      <w:pPr>
        <w:ind w:left="2880" w:hanging="360"/>
      </w:pPr>
      <w:rPr>
        <w:rFonts w:ascii="Symbol" w:hAnsi="Symbol" w:hint="default"/>
      </w:rPr>
    </w:lvl>
    <w:lvl w:ilvl="4" w:tplc="3FD2B00A" w:tentative="1">
      <w:start w:val="1"/>
      <w:numFmt w:val="bullet"/>
      <w:lvlText w:val="o"/>
      <w:lvlJc w:val="left"/>
      <w:pPr>
        <w:ind w:left="3600" w:hanging="360"/>
      </w:pPr>
      <w:rPr>
        <w:rFonts w:ascii="Courier New" w:hAnsi="Courier New" w:cs="Courier New" w:hint="default"/>
      </w:rPr>
    </w:lvl>
    <w:lvl w:ilvl="5" w:tplc="1B48F6AE" w:tentative="1">
      <w:start w:val="1"/>
      <w:numFmt w:val="bullet"/>
      <w:lvlText w:val=""/>
      <w:lvlJc w:val="left"/>
      <w:pPr>
        <w:ind w:left="4320" w:hanging="360"/>
      </w:pPr>
      <w:rPr>
        <w:rFonts w:ascii="Wingdings" w:hAnsi="Wingdings" w:hint="default"/>
      </w:rPr>
    </w:lvl>
    <w:lvl w:ilvl="6" w:tplc="FF90EA78" w:tentative="1">
      <w:start w:val="1"/>
      <w:numFmt w:val="bullet"/>
      <w:lvlText w:val=""/>
      <w:lvlJc w:val="left"/>
      <w:pPr>
        <w:ind w:left="5040" w:hanging="360"/>
      </w:pPr>
      <w:rPr>
        <w:rFonts w:ascii="Symbol" w:hAnsi="Symbol" w:hint="default"/>
      </w:rPr>
    </w:lvl>
    <w:lvl w:ilvl="7" w:tplc="A3742304" w:tentative="1">
      <w:start w:val="1"/>
      <w:numFmt w:val="bullet"/>
      <w:lvlText w:val="o"/>
      <w:lvlJc w:val="left"/>
      <w:pPr>
        <w:ind w:left="5760" w:hanging="360"/>
      </w:pPr>
      <w:rPr>
        <w:rFonts w:ascii="Courier New" w:hAnsi="Courier New" w:cs="Courier New" w:hint="default"/>
      </w:rPr>
    </w:lvl>
    <w:lvl w:ilvl="8" w:tplc="C8F4D044"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DDA6E5B2">
      <w:start w:val="1"/>
      <w:numFmt w:val="bullet"/>
      <w:lvlText w:val=""/>
      <w:lvlJc w:val="left"/>
      <w:pPr>
        <w:ind w:left="720" w:hanging="360"/>
      </w:pPr>
      <w:rPr>
        <w:rFonts w:ascii="Symbol" w:hAnsi="Symbol" w:hint="default"/>
      </w:rPr>
    </w:lvl>
    <w:lvl w:ilvl="1" w:tplc="9E14DDF8" w:tentative="1">
      <w:start w:val="1"/>
      <w:numFmt w:val="bullet"/>
      <w:lvlText w:val="o"/>
      <w:lvlJc w:val="left"/>
      <w:pPr>
        <w:ind w:left="1440" w:hanging="360"/>
      </w:pPr>
      <w:rPr>
        <w:rFonts w:ascii="Courier New" w:hAnsi="Courier New" w:cs="Courier New" w:hint="default"/>
      </w:rPr>
    </w:lvl>
    <w:lvl w:ilvl="2" w:tplc="FD1A5A1A" w:tentative="1">
      <w:start w:val="1"/>
      <w:numFmt w:val="bullet"/>
      <w:lvlText w:val=""/>
      <w:lvlJc w:val="left"/>
      <w:pPr>
        <w:ind w:left="2160" w:hanging="360"/>
      </w:pPr>
      <w:rPr>
        <w:rFonts w:ascii="Wingdings" w:hAnsi="Wingdings" w:hint="default"/>
      </w:rPr>
    </w:lvl>
    <w:lvl w:ilvl="3" w:tplc="FD6CA76E" w:tentative="1">
      <w:start w:val="1"/>
      <w:numFmt w:val="bullet"/>
      <w:lvlText w:val=""/>
      <w:lvlJc w:val="left"/>
      <w:pPr>
        <w:ind w:left="2880" w:hanging="360"/>
      </w:pPr>
      <w:rPr>
        <w:rFonts w:ascii="Symbol" w:hAnsi="Symbol" w:hint="default"/>
      </w:rPr>
    </w:lvl>
    <w:lvl w:ilvl="4" w:tplc="B9D49B98" w:tentative="1">
      <w:start w:val="1"/>
      <w:numFmt w:val="bullet"/>
      <w:lvlText w:val="o"/>
      <w:lvlJc w:val="left"/>
      <w:pPr>
        <w:ind w:left="3600" w:hanging="360"/>
      </w:pPr>
      <w:rPr>
        <w:rFonts w:ascii="Courier New" w:hAnsi="Courier New" w:cs="Courier New" w:hint="default"/>
      </w:rPr>
    </w:lvl>
    <w:lvl w:ilvl="5" w:tplc="84100066" w:tentative="1">
      <w:start w:val="1"/>
      <w:numFmt w:val="bullet"/>
      <w:lvlText w:val=""/>
      <w:lvlJc w:val="left"/>
      <w:pPr>
        <w:ind w:left="4320" w:hanging="360"/>
      </w:pPr>
      <w:rPr>
        <w:rFonts w:ascii="Wingdings" w:hAnsi="Wingdings" w:hint="default"/>
      </w:rPr>
    </w:lvl>
    <w:lvl w:ilvl="6" w:tplc="C0CE5204" w:tentative="1">
      <w:start w:val="1"/>
      <w:numFmt w:val="bullet"/>
      <w:lvlText w:val=""/>
      <w:lvlJc w:val="left"/>
      <w:pPr>
        <w:ind w:left="5040" w:hanging="360"/>
      </w:pPr>
      <w:rPr>
        <w:rFonts w:ascii="Symbol" w:hAnsi="Symbol" w:hint="default"/>
      </w:rPr>
    </w:lvl>
    <w:lvl w:ilvl="7" w:tplc="D3E46B68" w:tentative="1">
      <w:start w:val="1"/>
      <w:numFmt w:val="bullet"/>
      <w:lvlText w:val="o"/>
      <w:lvlJc w:val="left"/>
      <w:pPr>
        <w:ind w:left="5760" w:hanging="360"/>
      </w:pPr>
      <w:rPr>
        <w:rFonts w:ascii="Courier New" w:hAnsi="Courier New" w:cs="Courier New" w:hint="default"/>
      </w:rPr>
    </w:lvl>
    <w:lvl w:ilvl="8" w:tplc="DA4AE47A"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E58CDC2C">
      <w:start w:val="1"/>
      <w:numFmt w:val="bullet"/>
      <w:lvlText w:val="•"/>
      <w:lvlJc w:val="left"/>
      <w:pPr>
        <w:ind w:left="360" w:hanging="360"/>
      </w:pPr>
      <w:rPr>
        <w:rFonts w:ascii="Arial Bold" w:hAnsi="Arial Bold" w:cs="Times New Roman" w:hint="default"/>
        <w:b/>
        <w:i w:val="0"/>
        <w:position w:val="0"/>
        <w:sz w:val="21"/>
      </w:rPr>
    </w:lvl>
    <w:lvl w:ilvl="1" w:tplc="2A788430" w:tentative="1">
      <w:start w:val="1"/>
      <w:numFmt w:val="bullet"/>
      <w:lvlText w:val="o"/>
      <w:lvlJc w:val="left"/>
      <w:pPr>
        <w:ind w:left="1440" w:hanging="360"/>
      </w:pPr>
      <w:rPr>
        <w:rFonts w:ascii="Courier New" w:hAnsi="Courier New" w:cs="Courier New" w:hint="default"/>
      </w:rPr>
    </w:lvl>
    <w:lvl w:ilvl="2" w:tplc="98DE0B84" w:tentative="1">
      <w:start w:val="1"/>
      <w:numFmt w:val="bullet"/>
      <w:lvlText w:val=""/>
      <w:lvlJc w:val="left"/>
      <w:pPr>
        <w:ind w:left="2160" w:hanging="360"/>
      </w:pPr>
      <w:rPr>
        <w:rFonts w:ascii="Wingdings" w:hAnsi="Wingdings" w:hint="default"/>
      </w:rPr>
    </w:lvl>
    <w:lvl w:ilvl="3" w:tplc="310C1726" w:tentative="1">
      <w:start w:val="1"/>
      <w:numFmt w:val="bullet"/>
      <w:lvlText w:val=""/>
      <w:lvlJc w:val="left"/>
      <w:pPr>
        <w:ind w:left="2880" w:hanging="360"/>
      </w:pPr>
      <w:rPr>
        <w:rFonts w:ascii="Symbol" w:hAnsi="Symbol" w:hint="default"/>
      </w:rPr>
    </w:lvl>
    <w:lvl w:ilvl="4" w:tplc="5FC6C36A" w:tentative="1">
      <w:start w:val="1"/>
      <w:numFmt w:val="bullet"/>
      <w:lvlText w:val="o"/>
      <w:lvlJc w:val="left"/>
      <w:pPr>
        <w:ind w:left="3600" w:hanging="360"/>
      </w:pPr>
      <w:rPr>
        <w:rFonts w:ascii="Courier New" w:hAnsi="Courier New" w:cs="Courier New" w:hint="default"/>
      </w:rPr>
    </w:lvl>
    <w:lvl w:ilvl="5" w:tplc="676E637C" w:tentative="1">
      <w:start w:val="1"/>
      <w:numFmt w:val="bullet"/>
      <w:lvlText w:val=""/>
      <w:lvlJc w:val="left"/>
      <w:pPr>
        <w:ind w:left="4320" w:hanging="360"/>
      </w:pPr>
      <w:rPr>
        <w:rFonts w:ascii="Wingdings" w:hAnsi="Wingdings" w:hint="default"/>
      </w:rPr>
    </w:lvl>
    <w:lvl w:ilvl="6" w:tplc="008EAABA" w:tentative="1">
      <w:start w:val="1"/>
      <w:numFmt w:val="bullet"/>
      <w:lvlText w:val=""/>
      <w:lvlJc w:val="left"/>
      <w:pPr>
        <w:ind w:left="5040" w:hanging="360"/>
      </w:pPr>
      <w:rPr>
        <w:rFonts w:ascii="Symbol" w:hAnsi="Symbol" w:hint="default"/>
      </w:rPr>
    </w:lvl>
    <w:lvl w:ilvl="7" w:tplc="48C06D32" w:tentative="1">
      <w:start w:val="1"/>
      <w:numFmt w:val="bullet"/>
      <w:lvlText w:val="o"/>
      <w:lvlJc w:val="left"/>
      <w:pPr>
        <w:ind w:left="5760" w:hanging="360"/>
      </w:pPr>
      <w:rPr>
        <w:rFonts w:ascii="Courier New" w:hAnsi="Courier New" w:cs="Courier New" w:hint="default"/>
      </w:rPr>
    </w:lvl>
    <w:lvl w:ilvl="8" w:tplc="8D8A9210"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DE282F9A">
      <w:start w:val="1"/>
      <w:numFmt w:val="bullet"/>
      <w:lvlText w:val=""/>
      <w:lvlJc w:val="left"/>
      <w:pPr>
        <w:ind w:left="720" w:hanging="360"/>
      </w:pPr>
      <w:rPr>
        <w:rFonts w:ascii="Symbol" w:hAnsi="Symbol" w:hint="default"/>
      </w:rPr>
    </w:lvl>
    <w:lvl w:ilvl="1" w:tplc="7E423B70" w:tentative="1">
      <w:start w:val="1"/>
      <w:numFmt w:val="bullet"/>
      <w:lvlText w:val="o"/>
      <w:lvlJc w:val="left"/>
      <w:pPr>
        <w:ind w:left="1440" w:hanging="360"/>
      </w:pPr>
      <w:rPr>
        <w:rFonts w:ascii="Courier New" w:hAnsi="Courier New" w:cs="Courier New" w:hint="default"/>
      </w:rPr>
    </w:lvl>
    <w:lvl w:ilvl="2" w:tplc="C24A2A8A" w:tentative="1">
      <w:start w:val="1"/>
      <w:numFmt w:val="bullet"/>
      <w:lvlText w:val=""/>
      <w:lvlJc w:val="left"/>
      <w:pPr>
        <w:ind w:left="2160" w:hanging="360"/>
      </w:pPr>
      <w:rPr>
        <w:rFonts w:ascii="Wingdings" w:hAnsi="Wingdings" w:hint="default"/>
      </w:rPr>
    </w:lvl>
    <w:lvl w:ilvl="3" w:tplc="4D342092" w:tentative="1">
      <w:start w:val="1"/>
      <w:numFmt w:val="bullet"/>
      <w:lvlText w:val=""/>
      <w:lvlJc w:val="left"/>
      <w:pPr>
        <w:ind w:left="2880" w:hanging="360"/>
      </w:pPr>
      <w:rPr>
        <w:rFonts w:ascii="Symbol" w:hAnsi="Symbol" w:hint="default"/>
      </w:rPr>
    </w:lvl>
    <w:lvl w:ilvl="4" w:tplc="EF2AB538" w:tentative="1">
      <w:start w:val="1"/>
      <w:numFmt w:val="bullet"/>
      <w:lvlText w:val="o"/>
      <w:lvlJc w:val="left"/>
      <w:pPr>
        <w:ind w:left="3600" w:hanging="360"/>
      </w:pPr>
      <w:rPr>
        <w:rFonts w:ascii="Courier New" w:hAnsi="Courier New" w:cs="Courier New" w:hint="default"/>
      </w:rPr>
    </w:lvl>
    <w:lvl w:ilvl="5" w:tplc="C0D2C052" w:tentative="1">
      <w:start w:val="1"/>
      <w:numFmt w:val="bullet"/>
      <w:lvlText w:val=""/>
      <w:lvlJc w:val="left"/>
      <w:pPr>
        <w:ind w:left="4320" w:hanging="360"/>
      </w:pPr>
      <w:rPr>
        <w:rFonts w:ascii="Wingdings" w:hAnsi="Wingdings" w:hint="default"/>
      </w:rPr>
    </w:lvl>
    <w:lvl w:ilvl="6" w:tplc="79C61DD4" w:tentative="1">
      <w:start w:val="1"/>
      <w:numFmt w:val="bullet"/>
      <w:lvlText w:val=""/>
      <w:lvlJc w:val="left"/>
      <w:pPr>
        <w:ind w:left="5040" w:hanging="360"/>
      </w:pPr>
      <w:rPr>
        <w:rFonts w:ascii="Symbol" w:hAnsi="Symbol" w:hint="default"/>
      </w:rPr>
    </w:lvl>
    <w:lvl w:ilvl="7" w:tplc="A0927A82" w:tentative="1">
      <w:start w:val="1"/>
      <w:numFmt w:val="bullet"/>
      <w:lvlText w:val="o"/>
      <w:lvlJc w:val="left"/>
      <w:pPr>
        <w:ind w:left="5760" w:hanging="360"/>
      </w:pPr>
      <w:rPr>
        <w:rFonts w:ascii="Courier New" w:hAnsi="Courier New" w:cs="Courier New" w:hint="default"/>
      </w:rPr>
    </w:lvl>
    <w:lvl w:ilvl="8" w:tplc="51C212DA"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45F65986">
      <w:start w:val="1"/>
      <w:numFmt w:val="bullet"/>
      <w:lvlText w:val=""/>
      <w:lvlJc w:val="left"/>
      <w:pPr>
        <w:ind w:left="720" w:hanging="360"/>
      </w:pPr>
      <w:rPr>
        <w:rFonts w:ascii="Symbol" w:hAnsi="Symbol" w:hint="default"/>
      </w:rPr>
    </w:lvl>
    <w:lvl w:ilvl="1" w:tplc="F8009C48" w:tentative="1">
      <w:start w:val="1"/>
      <w:numFmt w:val="bullet"/>
      <w:lvlText w:val="o"/>
      <w:lvlJc w:val="left"/>
      <w:pPr>
        <w:ind w:left="1440" w:hanging="360"/>
      </w:pPr>
      <w:rPr>
        <w:rFonts w:ascii="Courier New" w:hAnsi="Courier New" w:cs="Courier New" w:hint="default"/>
      </w:rPr>
    </w:lvl>
    <w:lvl w:ilvl="2" w:tplc="DF44F44A" w:tentative="1">
      <w:start w:val="1"/>
      <w:numFmt w:val="bullet"/>
      <w:lvlText w:val=""/>
      <w:lvlJc w:val="left"/>
      <w:pPr>
        <w:ind w:left="2160" w:hanging="360"/>
      </w:pPr>
      <w:rPr>
        <w:rFonts w:ascii="Wingdings" w:hAnsi="Wingdings" w:hint="default"/>
      </w:rPr>
    </w:lvl>
    <w:lvl w:ilvl="3" w:tplc="3BB63CE0" w:tentative="1">
      <w:start w:val="1"/>
      <w:numFmt w:val="bullet"/>
      <w:lvlText w:val=""/>
      <w:lvlJc w:val="left"/>
      <w:pPr>
        <w:ind w:left="2880" w:hanging="360"/>
      </w:pPr>
      <w:rPr>
        <w:rFonts w:ascii="Symbol" w:hAnsi="Symbol" w:hint="default"/>
      </w:rPr>
    </w:lvl>
    <w:lvl w:ilvl="4" w:tplc="C3E231D8" w:tentative="1">
      <w:start w:val="1"/>
      <w:numFmt w:val="bullet"/>
      <w:lvlText w:val="o"/>
      <w:lvlJc w:val="left"/>
      <w:pPr>
        <w:ind w:left="3600" w:hanging="360"/>
      </w:pPr>
      <w:rPr>
        <w:rFonts w:ascii="Courier New" w:hAnsi="Courier New" w:cs="Courier New" w:hint="default"/>
      </w:rPr>
    </w:lvl>
    <w:lvl w:ilvl="5" w:tplc="A536831C" w:tentative="1">
      <w:start w:val="1"/>
      <w:numFmt w:val="bullet"/>
      <w:lvlText w:val=""/>
      <w:lvlJc w:val="left"/>
      <w:pPr>
        <w:ind w:left="4320" w:hanging="360"/>
      </w:pPr>
      <w:rPr>
        <w:rFonts w:ascii="Wingdings" w:hAnsi="Wingdings" w:hint="default"/>
      </w:rPr>
    </w:lvl>
    <w:lvl w:ilvl="6" w:tplc="619C2362" w:tentative="1">
      <w:start w:val="1"/>
      <w:numFmt w:val="bullet"/>
      <w:lvlText w:val=""/>
      <w:lvlJc w:val="left"/>
      <w:pPr>
        <w:ind w:left="5040" w:hanging="360"/>
      </w:pPr>
      <w:rPr>
        <w:rFonts w:ascii="Symbol" w:hAnsi="Symbol" w:hint="default"/>
      </w:rPr>
    </w:lvl>
    <w:lvl w:ilvl="7" w:tplc="B7164060" w:tentative="1">
      <w:start w:val="1"/>
      <w:numFmt w:val="bullet"/>
      <w:lvlText w:val="o"/>
      <w:lvlJc w:val="left"/>
      <w:pPr>
        <w:ind w:left="5760" w:hanging="360"/>
      </w:pPr>
      <w:rPr>
        <w:rFonts w:ascii="Courier New" w:hAnsi="Courier New" w:cs="Courier New" w:hint="default"/>
      </w:rPr>
    </w:lvl>
    <w:lvl w:ilvl="8" w:tplc="1570C4B0"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686A1706">
      <w:start w:val="1"/>
      <w:numFmt w:val="bullet"/>
      <w:lvlText w:val=""/>
      <w:lvlJc w:val="left"/>
      <w:pPr>
        <w:ind w:left="720" w:hanging="360"/>
      </w:pPr>
      <w:rPr>
        <w:rFonts w:ascii="Symbol" w:hAnsi="Symbol" w:hint="default"/>
      </w:rPr>
    </w:lvl>
    <w:lvl w:ilvl="1" w:tplc="AFB671E0" w:tentative="1">
      <w:start w:val="1"/>
      <w:numFmt w:val="bullet"/>
      <w:lvlText w:val="o"/>
      <w:lvlJc w:val="left"/>
      <w:pPr>
        <w:ind w:left="1440" w:hanging="360"/>
      </w:pPr>
      <w:rPr>
        <w:rFonts w:ascii="Courier New" w:hAnsi="Courier New" w:cs="Courier New" w:hint="default"/>
      </w:rPr>
    </w:lvl>
    <w:lvl w:ilvl="2" w:tplc="06AC6CEE" w:tentative="1">
      <w:start w:val="1"/>
      <w:numFmt w:val="bullet"/>
      <w:lvlText w:val=""/>
      <w:lvlJc w:val="left"/>
      <w:pPr>
        <w:ind w:left="2160" w:hanging="360"/>
      </w:pPr>
      <w:rPr>
        <w:rFonts w:ascii="Wingdings" w:hAnsi="Wingdings" w:hint="default"/>
      </w:rPr>
    </w:lvl>
    <w:lvl w:ilvl="3" w:tplc="410A83D4" w:tentative="1">
      <w:start w:val="1"/>
      <w:numFmt w:val="bullet"/>
      <w:lvlText w:val=""/>
      <w:lvlJc w:val="left"/>
      <w:pPr>
        <w:ind w:left="2880" w:hanging="360"/>
      </w:pPr>
      <w:rPr>
        <w:rFonts w:ascii="Symbol" w:hAnsi="Symbol" w:hint="default"/>
      </w:rPr>
    </w:lvl>
    <w:lvl w:ilvl="4" w:tplc="0238891A" w:tentative="1">
      <w:start w:val="1"/>
      <w:numFmt w:val="bullet"/>
      <w:lvlText w:val="o"/>
      <w:lvlJc w:val="left"/>
      <w:pPr>
        <w:ind w:left="3600" w:hanging="360"/>
      </w:pPr>
      <w:rPr>
        <w:rFonts w:ascii="Courier New" w:hAnsi="Courier New" w:cs="Courier New" w:hint="default"/>
      </w:rPr>
    </w:lvl>
    <w:lvl w:ilvl="5" w:tplc="5358F27A" w:tentative="1">
      <w:start w:val="1"/>
      <w:numFmt w:val="bullet"/>
      <w:lvlText w:val=""/>
      <w:lvlJc w:val="left"/>
      <w:pPr>
        <w:ind w:left="4320" w:hanging="360"/>
      </w:pPr>
      <w:rPr>
        <w:rFonts w:ascii="Wingdings" w:hAnsi="Wingdings" w:hint="default"/>
      </w:rPr>
    </w:lvl>
    <w:lvl w:ilvl="6" w:tplc="ECD8B758" w:tentative="1">
      <w:start w:val="1"/>
      <w:numFmt w:val="bullet"/>
      <w:lvlText w:val=""/>
      <w:lvlJc w:val="left"/>
      <w:pPr>
        <w:ind w:left="5040" w:hanging="360"/>
      </w:pPr>
      <w:rPr>
        <w:rFonts w:ascii="Symbol" w:hAnsi="Symbol" w:hint="default"/>
      </w:rPr>
    </w:lvl>
    <w:lvl w:ilvl="7" w:tplc="2876831E" w:tentative="1">
      <w:start w:val="1"/>
      <w:numFmt w:val="bullet"/>
      <w:lvlText w:val="o"/>
      <w:lvlJc w:val="left"/>
      <w:pPr>
        <w:ind w:left="5760" w:hanging="360"/>
      </w:pPr>
      <w:rPr>
        <w:rFonts w:ascii="Courier New" w:hAnsi="Courier New" w:cs="Courier New" w:hint="default"/>
      </w:rPr>
    </w:lvl>
    <w:lvl w:ilvl="8" w:tplc="A98AA448"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D4C87620">
      <w:start w:val="1"/>
      <w:numFmt w:val="bullet"/>
      <w:lvlText w:val=""/>
      <w:lvlJc w:val="left"/>
      <w:pPr>
        <w:ind w:left="720" w:hanging="360"/>
      </w:pPr>
      <w:rPr>
        <w:rFonts w:ascii="Wingdings 2" w:hAnsi="Wingdings 2" w:hint="default"/>
        <w:color w:val="0081C6"/>
      </w:rPr>
    </w:lvl>
    <w:lvl w:ilvl="1" w:tplc="48648A6E" w:tentative="1">
      <w:start w:val="1"/>
      <w:numFmt w:val="bullet"/>
      <w:lvlText w:val="o"/>
      <w:lvlJc w:val="left"/>
      <w:pPr>
        <w:ind w:left="1440" w:hanging="360"/>
      </w:pPr>
      <w:rPr>
        <w:rFonts w:ascii="Courier New" w:hAnsi="Courier New" w:cs="Courier New" w:hint="default"/>
      </w:rPr>
    </w:lvl>
    <w:lvl w:ilvl="2" w:tplc="2A461E70" w:tentative="1">
      <w:start w:val="1"/>
      <w:numFmt w:val="bullet"/>
      <w:lvlText w:val=""/>
      <w:lvlJc w:val="left"/>
      <w:pPr>
        <w:ind w:left="2160" w:hanging="360"/>
      </w:pPr>
      <w:rPr>
        <w:rFonts w:ascii="Wingdings" w:hAnsi="Wingdings" w:hint="default"/>
      </w:rPr>
    </w:lvl>
    <w:lvl w:ilvl="3" w:tplc="24CADB2A" w:tentative="1">
      <w:start w:val="1"/>
      <w:numFmt w:val="bullet"/>
      <w:lvlText w:val=""/>
      <w:lvlJc w:val="left"/>
      <w:pPr>
        <w:ind w:left="2880" w:hanging="360"/>
      </w:pPr>
      <w:rPr>
        <w:rFonts w:ascii="Symbol" w:hAnsi="Symbol" w:hint="default"/>
      </w:rPr>
    </w:lvl>
    <w:lvl w:ilvl="4" w:tplc="9AF63796" w:tentative="1">
      <w:start w:val="1"/>
      <w:numFmt w:val="bullet"/>
      <w:lvlText w:val="o"/>
      <w:lvlJc w:val="left"/>
      <w:pPr>
        <w:ind w:left="3600" w:hanging="360"/>
      </w:pPr>
      <w:rPr>
        <w:rFonts w:ascii="Courier New" w:hAnsi="Courier New" w:cs="Courier New" w:hint="default"/>
      </w:rPr>
    </w:lvl>
    <w:lvl w:ilvl="5" w:tplc="D9D45B2E" w:tentative="1">
      <w:start w:val="1"/>
      <w:numFmt w:val="bullet"/>
      <w:lvlText w:val=""/>
      <w:lvlJc w:val="left"/>
      <w:pPr>
        <w:ind w:left="4320" w:hanging="360"/>
      </w:pPr>
      <w:rPr>
        <w:rFonts w:ascii="Wingdings" w:hAnsi="Wingdings" w:hint="default"/>
      </w:rPr>
    </w:lvl>
    <w:lvl w:ilvl="6" w:tplc="83829EEA" w:tentative="1">
      <w:start w:val="1"/>
      <w:numFmt w:val="bullet"/>
      <w:lvlText w:val=""/>
      <w:lvlJc w:val="left"/>
      <w:pPr>
        <w:ind w:left="5040" w:hanging="360"/>
      </w:pPr>
      <w:rPr>
        <w:rFonts w:ascii="Symbol" w:hAnsi="Symbol" w:hint="default"/>
      </w:rPr>
    </w:lvl>
    <w:lvl w:ilvl="7" w:tplc="0DFCE0DC" w:tentative="1">
      <w:start w:val="1"/>
      <w:numFmt w:val="bullet"/>
      <w:lvlText w:val="o"/>
      <w:lvlJc w:val="left"/>
      <w:pPr>
        <w:ind w:left="5760" w:hanging="360"/>
      </w:pPr>
      <w:rPr>
        <w:rFonts w:ascii="Courier New" w:hAnsi="Courier New" w:cs="Courier New" w:hint="default"/>
      </w:rPr>
    </w:lvl>
    <w:lvl w:ilvl="8" w:tplc="12D843FC"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20025"/>
    <w:rsid w:val="0002561C"/>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B5072"/>
    <w:rsid w:val="000C1713"/>
    <w:rsid w:val="000D3C91"/>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77509"/>
    <w:rsid w:val="00180ABF"/>
    <w:rsid w:val="00182821"/>
    <w:rsid w:val="001853D6"/>
    <w:rsid w:val="00191A29"/>
    <w:rsid w:val="0019769D"/>
    <w:rsid w:val="001A1F96"/>
    <w:rsid w:val="001A280B"/>
    <w:rsid w:val="001A537D"/>
    <w:rsid w:val="001A725B"/>
    <w:rsid w:val="001B0A53"/>
    <w:rsid w:val="001B4DC2"/>
    <w:rsid w:val="001C17B7"/>
    <w:rsid w:val="001C447C"/>
    <w:rsid w:val="001C7FA0"/>
    <w:rsid w:val="001D03A6"/>
    <w:rsid w:val="001D1DFF"/>
    <w:rsid w:val="001D439B"/>
    <w:rsid w:val="001D493C"/>
    <w:rsid w:val="001D569A"/>
    <w:rsid w:val="001E5794"/>
    <w:rsid w:val="001E5A17"/>
    <w:rsid w:val="001F0BCE"/>
    <w:rsid w:val="00211176"/>
    <w:rsid w:val="0021218B"/>
    <w:rsid w:val="00225362"/>
    <w:rsid w:val="00236DDA"/>
    <w:rsid w:val="002403A5"/>
    <w:rsid w:val="00244FEF"/>
    <w:rsid w:val="00250BAD"/>
    <w:rsid w:val="0026567A"/>
    <w:rsid w:val="002716EB"/>
    <w:rsid w:val="00271A57"/>
    <w:rsid w:val="00273BF4"/>
    <w:rsid w:val="002760EC"/>
    <w:rsid w:val="00284E62"/>
    <w:rsid w:val="0028532D"/>
    <w:rsid w:val="00290119"/>
    <w:rsid w:val="0029398A"/>
    <w:rsid w:val="002A32E4"/>
    <w:rsid w:val="002B3E65"/>
    <w:rsid w:val="002C304F"/>
    <w:rsid w:val="002C790E"/>
    <w:rsid w:val="002D386E"/>
    <w:rsid w:val="002D55E5"/>
    <w:rsid w:val="002E07DD"/>
    <w:rsid w:val="002E3EB9"/>
    <w:rsid w:val="002F7C69"/>
    <w:rsid w:val="00306A2B"/>
    <w:rsid w:val="00317FC2"/>
    <w:rsid w:val="003227A3"/>
    <w:rsid w:val="00322E03"/>
    <w:rsid w:val="003313E6"/>
    <w:rsid w:val="00335D5A"/>
    <w:rsid w:val="00346563"/>
    <w:rsid w:val="00352CFD"/>
    <w:rsid w:val="00354BDE"/>
    <w:rsid w:val="00356A75"/>
    <w:rsid w:val="00380BCB"/>
    <w:rsid w:val="00385055"/>
    <w:rsid w:val="00390C84"/>
    <w:rsid w:val="00394496"/>
    <w:rsid w:val="003A25E9"/>
    <w:rsid w:val="003A79B9"/>
    <w:rsid w:val="003C108C"/>
    <w:rsid w:val="003D1F59"/>
    <w:rsid w:val="003E32EF"/>
    <w:rsid w:val="003F0FE2"/>
    <w:rsid w:val="003F14FC"/>
    <w:rsid w:val="003F1C53"/>
    <w:rsid w:val="003F4E8B"/>
    <w:rsid w:val="00406C13"/>
    <w:rsid w:val="00410503"/>
    <w:rsid w:val="004107CE"/>
    <w:rsid w:val="00417879"/>
    <w:rsid w:val="004269F0"/>
    <w:rsid w:val="00427141"/>
    <w:rsid w:val="00431DDD"/>
    <w:rsid w:val="00431F47"/>
    <w:rsid w:val="00440F3F"/>
    <w:rsid w:val="00441F77"/>
    <w:rsid w:val="0044330F"/>
    <w:rsid w:val="0044745E"/>
    <w:rsid w:val="0045724D"/>
    <w:rsid w:val="00462FE1"/>
    <w:rsid w:val="0046613B"/>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204B1"/>
    <w:rsid w:val="00522C11"/>
    <w:rsid w:val="00526AF6"/>
    <w:rsid w:val="005400A5"/>
    <w:rsid w:val="00545CFF"/>
    <w:rsid w:val="0054701D"/>
    <w:rsid w:val="00550475"/>
    <w:rsid w:val="00552A50"/>
    <w:rsid w:val="00563DD5"/>
    <w:rsid w:val="00570595"/>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5145F"/>
    <w:rsid w:val="0065198D"/>
    <w:rsid w:val="00667891"/>
    <w:rsid w:val="00670883"/>
    <w:rsid w:val="00671E8E"/>
    <w:rsid w:val="006738E2"/>
    <w:rsid w:val="00680A8E"/>
    <w:rsid w:val="00685B62"/>
    <w:rsid w:val="0069208A"/>
    <w:rsid w:val="006A257C"/>
    <w:rsid w:val="006A5353"/>
    <w:rsid w:val="006B236D"/>
    <w:rsid w:val="006B3B04"/>
    <w:rsid w:val="006B5ACF"/>
    <w:rsid w:val="006B5FF5"/>
    <w:rsid w:val="006C3F5B"/>
    <w:rsid w:val="006C50C0"/>
    <w:rsid w:val="006C5DC8"/>
    <w:rsid w:val="006D19F7"/>
    <w:rsid w:val="006D41A4"/>
    <w:rsid w:val="006D423C"/>
    <w:rsid w:val="006E21F5"/>
    <w:rsid w:val="006E3546"/>
    <w:rsid w:val="006F370B"/>
    <w:rsid w:val="006F6065"/>
    <w:rsid w:val="006F6F7E"/>
    <w:rsid w:val="007043DA"/>
    <w:rsid w:val="007057E7"/>
    <w:rsid w:val="00710E75"/>
    <w:rsid w:val="00713A53"/>
    <w:rsid w:val="00714F3D"/>
    <w:rsid w:val="007170C5"/>
    <w:rsid w:val="007263BF"/>
    <w:rsid w:val="0073205C"/>
    <w:rsid w:val="007456D3"/>
    <w:rsid w:val="00745E4C"/>
    <w:rsid w:val="0074673D"/>
    <w:rsid w:val="0074769C"/>
    <w:rsid w:val="007521CC"/>
    <w:rsid w:val="007545F6"/>
    <w:rsid w:val="007553E9"/>
    <w:rsid w:val="00772FF6"/>
    <w:rsid w:val="007740DE"/>
    <w:rsid w:val="007956D9"/>
    <w:rsid w:val="007961FC"/>
    <w:rsid w:val="00797C91"/>
    <w:rsid w:val="007A334B"/>
    <w:rsid w:val="007B676B"/>
    <w:rsid w:val="007C5293"/>
    <w:rsid w:val="007D52AA"/>
    <w:rsid w:val="007D5345"/>
    <w:rsid w:val="007E3C7E"/>
    <w:rsid w:val="007E3E1D"/>
    <w:rsid w:val="007E6535"/>
    <w:rsid w:val="007F5352"/>
    <w:rsid w:val="007F78A7"/>
    <w:rsid w:val="00801189"/>
    <w:rsid w:val="00812023"/>
    <w:rsid w:val="00825152"/>
    <w:rsid w:val="0083174F"/>
    <w:rsid w:val="00833124"/>
    <w:rsid w:val="008335D3"/>
    <w:rsid w:val="00842830"/>
    <w:rsid w:val="00844E14"/>
    <w:rsid w:val="00846B25"/>
    <w:rsid w:val="00850A21"/>
    <w:rsid w:val="008512D0"/>
    <w:rsid w:val="00851639"/>
    <w:rsid w:val="00855356"/>
    <w:rsid w:val="00863CC6"/>
    <w:rsid w:val="00880BDA"/>
    <w:rsid w:val="00886D63"/>
    <w:rsid w:val="008919B0"/>
    <w:rsid w:val="008A023A"/>
    <w:rsid w:val="008A305E"/>
    <w:rsid w:val="008B180C"/>
    <w:rsid w:val="008B44FC"/>
    <w:rsid w:val="008C18BA"/>
    <w:rsid w:val="008C3171"/>
    <w:rsid w:val="008C573F"/>
    <w:rsid w:val="008D0DBD"/>
    <w:rsid w:val="008D2899"/>
    <w:rsid w:val="008D4CEB"/>
    <w:rsid w:val="008E35A3"/>
    <w:rsid w:val="009058C8"/>
    <w:rsid w:val="00920EBF"/>
    <w:rsid w:val="009218E3"/>
    <w:rsid w:val="009262AD"/>
    <w:rsid w:val="00930D0B"/>
    <w:rsid w:val="00933630"/>
    <w:rsid w:val="009353EF"/>
    <w:rsid w:val="009416FF"/>
    <w:rsid w:val="00941A24"/>
    <w:rsid w:val="009436F2"/>
    <w:rsid w:val="009466AE"/>
    <w:rsid w:val="00957981"/>
    <w:rsid w:val="009615EC"/>
    <w:rsid w:val="009707CC"/>
    <w:rsid w:val="00972ECB"/>
    <w:rsid w:val="00974BCD"/>
    <w:rsid w:val="00995094"/>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10263"/>
    <w:rsid w:val="00A310A2"/>
    <w:rsid w:val="00A500E8"/>
    <w:rsid w:val="00A75CED"/>
    <w:rsid w:val="00A863CD"/>
    <w:rsid w:val="00A912F6"/>
    <w:rsid w:val="00A913E8"/>
    <w:rsid w:val="00AA189F"/>
    <w:rsid w:val="00AB19BD"/>
    <w:rsid w:val="00AC15E9"/>
    <w:rsid w:val="00AC7349"/>
    <w:rsid w:val="00AD4B90"/>
    <w:rsid w:val="00AD5FA3"/>
    <w:rsid w:val="00AD60E3"/>
    <w:rsid w:val="00AE00B0"/>
    <w:rsid w:val="00B111F2"/>
    <w:rsid w:val="00B134E2"/>
    <w:rsid w:val="00B160CF"/>
    <w:rsid w:val="00B1744E"/>
    <w:rsid w:val="00B20997"/>
    <w:rsid w:val="00B20F36"/>
    <w:rsid w:val="00B22C46"/>
    <w:rsid w:val="00B40B81"/>
    <w:rsid w:val="00B454AD"/>
    <w:rsid w:val="00B52920"/>
    <w:rsid w:val="00B66844"/>
    <w:rsid w:val="00B80E61"/>
    <w:rsid w:val="00B9133B"/>
    <w:rsid w:val="00B93CC4"/>
    <w:rsid w:val="00BC07A0"/>
    <w:rsid w:val="00BC1AC0"/>
    <w:rsid w:val="00BC20B2"/>
    <w:rsid w:val="00BC47BE"/>
    <w:rsid w:val="00BC5599"/>
    <w:rsid w:val="00BC5DAC"/>
    <w:rsid w:val="00BC63C7"/>
    <w:rsid w:val="00BC7A64"/>
    <w:rsid w:val="00BD3D6C"/>
    <w:rsid w:val="00BD69B2"/>
    <w:rsid w:val="00BD6FAA"/>
    <w:rsid w:val="00BE6778"/>
    <w:rsid w:val="00BE7ED6"/>
    <w:rsid w:val="00BF5545"/>
    <w:rsid w:val="00C030FD"/>
    <w:rsid w:val="00C032CD"/>
    <w:rsid w:val="00C10067"/>
    <w:rsid w:val="00C13D72"/>
    <w:rsid w:val="00C3006A"/>
    <w:rsid w:val="00C5071E"/>
    <w:rsid w:val="00C53590"/>
    <w:rsid w:val="00C549EC"/>
    <w:rsid w:val="00C60A01"/>
    <w:rsid w:val="00C60BBA"/>
    <w:rsid w:val="00C62457"/>
    <w:rsid w:val="00C65D0D"/>
    <w:rsid w:val="00C736D7"/>
    <w:rsid w:val="00C77A3D"/>
    <w:rsid w:val="00C84E82"/>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07D63"/>
    <w:rsid w:val="00D109F4"/>
    <w:rsid w:val="00D1119D"/>
    <w:rsid w:val="00D17CAB"/>
    <w:rsid w:val="00D20052"/>
    <w:rsid w:val="00D22E91"/>
    <w:rsid w:val="00D234F3"/>
    <w:rsid w:val="00D308E2"/>
    <w:rsid w:val="00D30A6D"/>
    <w:rsid w:val="00D405A9"/>
    <w:rsid w:val="00D444F7"/>
    <w:rsid w:val="00D46A7C"/>
    <w:rsid w:val="00D54681"/>
    <w:rsid w:val="00D547CF"/>
    <w:rsid w:val="00D6147A"/>
    <w:rsid w:val="00D63FAB"/>
    <w:rsid w:val="00D65EBA"/>
    <w:rsid w:val="00D82DE6"/>
    <w:rsid w:val="00D85C0D"/>
    <w:rsid w:val="00D86893"/>
    <w:rsid w:val="00D9353C"/>
    <w:rsid w:val="00DA0508"/>
    <w:rsid w:val="00DA4E37"/>
    <w:rsid w:val="00DB5F2D"/>
    <w:rsid w:val="00DB7C11"/>
    <w:rsid w:val="00DC4BCE"/>
    <w:rsid w:val="00DC7ECE"/>
    <w:rsid w:val="00DD62E9"/>
    <w:rsid w:val="00DD7747"/>
    <w:rsid w:val="00DE3978"/>
    <w:rsid w:val="00DE7F22"/>
    <w:rsid w:val="00DF0268"/>
    <w:rsid w:val="00DF050C"/>
    <w:rsid w:val="00E00629"/>
    <w:rsid w:val="00E16E7D"/>
    <w:rsid w:val="00E2450A"/>
    <w:rsid w:val="00E25598"/>
    <w:rsid w:val="00E27345"/>
    <w:rsid w:val="00E303D7"/>
    <w:rsid w:val="00E45E6F"/>
    <w:rsid w:val="00E52052"/>
    <w:rsid w:val="00E5263F"/>
    <w:rsid w:val="00E60BB1"/>
    <w:rsid w:val="00E65820"/>
    <w:rsid w:val="00E70CEC"/>
    <w:rsid w:val="00E733F0"/>
    <w:rsid w:val="00E80D00"/>
    <w:rsid w:val="00E8555A"/>
    <w:rsid w:val="00E87279"/>
    <w:rsid w:val="00E87703"/>
    <w:rsid w:val="00E960CB"/>
    <w:rsid w:val="00EA009D"/>
    <w:rsid w:val="00EB1588"/>
    <w:rsid w:val="00EB3A3B"/>
    <w:rsid w:val="00EC0EB9"/>
    <w:rsid w:val="00EC7578"/>
    <w:rsid w:val="00ED4855"/>
    <w:rsid w:val="00ED7D0C"/>
    <w:rsid w:val="00EE552E"/>
    <w:rsid w:val="00EE60B4"/>
    <w:rsid w:val="00EF7D5B"/>
    <w:rsid w:val="00F10DA6"/>
    <w:rsid w:val="00F17789"/>
    <w:rsid w:val="00F31542"/>
    <w:rsid w:val="00F3209B"/>
    <w:rsid w:val="00F33B7B"/>
    <w:rsid w:val="00F36CB8"/>
    <w:rsid w:val="00F37FD0"/>
    <w:rsid w:val="00F43FC8"/>
    <w:rsid w:val="00F44C06"/>
    <w:rsid w:val="00F524FC"/>
    <w:rsid w:val="00F56557"/>
    <w:rsid w:val="00F57603"/>
    <w:rsid w:val="00F673CC"/>
    <w:rsid w:val="00F74CA6"/>
    <w:rsid w:val="00F75BC6"/>
    <w:rsid w:val="00F91EF4"/>
    <w:rsid w:val="00FA2AFC"/>
    <w:rsid w:val="00FA5A9B"/>
    <w:rsid w:val="00FB53EA"/>
    <w:rsid w:val="00FC041A"/>
    <w:rsid w:val="00FC48A8"/>
    <w:rsid w:val="00FC4A91"/>
    <w:rsid w:val="00FC7E3F"/>
    <w:rsid w:val="00FD16E6"/>
    <w:rsid w:val="00FE42A9"/>
    <w:rsid w:val="00FE49C9"/>
    <w:rsid w:val="141F84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3044"/>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sbc.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vsbc.vic.gov.au/five-year-waiv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sbc.vic.gov.au/appl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4.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5.xml><?xml version="1.0" encoding="utf-8"?>
<ds:datastoreItem xmlns:ds="http://schemas.openxmlformats.org/officeDocument/2006/customXml" ds:itemID="{DAD5B1AF-2534-4C45-9CFF-4B0362E25DEB}">
  <ds:schemaRefs>
    <ds:schemaRef ds:uri="http://www.imanage.com/work/xmlschema"/>
  </ds:schemaRefs>
</ds:datastoreItem>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6917</Characters>
  <Application>Microsoft Office Word</Application>
  <DocSecurity>0</DocSecurity>
  <Lines>209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2</cp:revision>
  <cp:lastPrinted>2019-06-03T12:32:00Z</cp:lastPrinted>
  <dcterms:created xsi:type="dcterms:W3CDTF">2026-05-26T03:32:00Z</dcterms:created>
  <dcterms:modified xsi:type="dcterms:W3CDTF">2026-05-26T03:32:00Z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