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9D43" w14:textId="77777777" w:rsidR="00C60A01" w:rsidRPr="009821E4" w:rsidRDefault="00C64EE4" w:rsidP="00692091">
      <w:pPr>
        <w:spacing w:before="0"/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ਰਿਟੇਲ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ਲੀਜ਼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ਹੁੰਦੀ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ਹੈ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624C0AD9" w14:textId="77777777" w:rsidR="005D538F" w:rsidRPr="009821E4" w:rsidRDefault="00C64EE4" w:rsidP="006B5FF5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ਸੰਪਤੀ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ਵਿਚਕਾਰ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ਤੌਰ</w:t>
      </w:r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ਲਾਗੂ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ਇਕਰਾਰਨਾਮਾ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ਮੁੱਖ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ਤੌਰ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ਰਾਹੀਂ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ਵੇਚਣ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ਸੇਵਾਵਾਂ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ਵਰਤੀ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1A491C2C" w14:textId="77777777" w:rsidR="00C60A01" w:rsidRPr="009821E4" w:rsidRDefault="00C64EE4" w:rsidP="006B5FF5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ਵਿਕਟੋਰੀਆ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="00F673CC" w:rsidRPr="009821E4">
        <w:rPr>
          <w:rFonts w:ascii="Nirmala UI" w:hAnsi="Nirmala UI" w:cs="Nirmala UI"/>
          <w:i/>
          <w:iCs/>
          <w:szCs w:val="21"/>
          <w:lang w:val="pa"/>
        </w:rPr>
        <w:t>Retail Leases Act 2003 (ਰਿਟੇਲ ਲੀਜ਼ਾਂ ਬਾਰੇ ਕਾਨੂੰਨ 2003)</w:t>
      </w:r>
      <w:r w:rsidRPr="009821E4">
        <w:rPr>
          <w:rFonts w:ascii="Nirmala UI" w:hAnsi="Nirmala UI" w:cs="Nirmala UI"/>
          <w:szCs w:val="21"/>
          <w:lang w:val="pa"/>
        </w:rPr>
        <w:t>(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ਤਹਿਤ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ਬਣਾਏ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ਨਿਯਮਾਂ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ਦੁਆਰਾ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ਨਿਯੰਤਰਿਤ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ਕੀਤਾ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01CA88B3" w14:textId="77777777" w:rsidR="006B5FF5" w:rsidRPr="009821E4" w:rsidRDefault="00C64EE4" w:rsidP="006B5FF5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ਜਾਣਨ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ਲੋੜ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ਹੈ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51EADDCB" w14:textId="77777777" w:rsidR="005E40E8" w:rsidRPr="009821E4" w:rsidRDefault="00C64EE4" w:rsidP="004269F0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ਲਾਜ਼ਮੀ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ਸੰਭਾਵਿਤ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: (1)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ਕਾਪੀ</w:t>
      </w:r>
      <w:r w:rsidRPr="009821E4">
        <w:rPr>
          <w:rFonts w:ascii="Nirmala UI" w:hAnsi="Nirmala UI" w:cs="Nirmala UI"/>
          <w:szCs w:val="21"/>
          <w:lang w:val="pa"/>
        </w:rPr>
        <w:t xml:space="preserve">, (2) 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ਜਾਣਕਾਰੀ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ਬਰੋਸ਼ਰ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(3)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ਖੁਲਾਸਾ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ਬਿਆਨ</w:t>
      </w:r>
      <w:r w:rsidRPr="009821E4">
        <w:rPr>
          <w:rFonts w:ascii="Nirmala UI" w:hAnsi="Nirmala UI" w:cs="Nirmala UI"/>
          <w:szCs w:val="21"/>
          <w:lang w:val="pa"/>
        </w:rPr>
        <w:t xml:space="preserve"> (disclosure statement)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3A4B9961" w14:textId="77777777" w:rsidR="009B1548" w:rsidRPr="009821E4" w:rsidRDefault="00C64EE4" w:rsidP="004269F0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ਵਿਕਟੋਰੀਅਨ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ਬਿਜ਼ਨੈੱਸ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ਕਮਿਸ਼ਨ</w:t>
      </w:r>
      <w:r w:rsidRPr="009821E4">
        <w:rPr>
          <w:rFonts w:ascii="Nirmala UI" w:hAnsi="Nirmala UI" w:cs="Nirmala UI"/>
          <w:szCs w:val="21"/>
          <w:lang w:val="pa"/>
        </w:rPr>
        <w:t xml:space="preserve"> (VSBC) </w:t>
      </w:r>
      <w:r w:rsidRPr="009821E4">
        <w:rPr>
          <w:rFonts w:ascii="Nirmala UI" w:hAnsi="Nirmala UI" w:cs="Nirmala UI"/>
          <w:szCs w:val="21"/>
          <w:lang w:val="pa"/>
        </w:rPr>
        <w:t>ਨਾਮਕ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ਸੰਸਥਾ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ਵਿਕਟੋਰੀਆ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ਲੀਜ਼ਿੰਗ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ਅਧਿਕਾਰਤ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ਸੰਸਥਾ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ਨਿਰਪੱਖ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ਢੰਗ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ਸੰਬੰਧੀ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ਵਿਵਾਦਾਂ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ਨਿਪਟਾਰੇ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ਸਹਾਇਤਾ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ਅਧਿਕਾਰਾਂ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ਜ਼ਿੰਮੇਵਾਰੀਆਂ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ਜਾਣਕਾਰੀ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ਜਿਵੇਂ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="004A45ED" w:rsidRPr="009821E4">
        <w:rPr>
          <w:rFonts w:ascii="Nirmala UI" w:hAnsi="Nirmala UI" w:cs="Nirmala UI"/>
          <w:i/>
          <w:iCs/>
          <w:szCs w:val="21"/>
          <w:lang w:val="pa"/>
        </w:rPr>
        <w:t>ਇਸ ਕਾਨੂੰਨ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ਦੱਸਿਆ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0147E68C" w14:textId="77777777" w:rsidR="00B93CC4" w:rsidRPr="009821E4" w:rsidRDefault="00C64EE4" w:rsidP="006B5FF5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ਤੁਹਾਡੀ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ਲੀਜ਼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ਇਕਰਾਰਨਾਮੇ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ਮਹੱਤਤਾ</w:t>
      </w:r>
    </w:p>
    <w:p w14:paraId="3E644733" w14:textId="77777777" w:rsidR="006B5FF5" w:rsidRPr="009821E4" w:rsidRDefault="00C64EE4" w:rsidP="00602998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ਲਾਗੂ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ਯੋਗ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ਤੌਰ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ਬੱਝਾ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ਹੋਇਆ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ਇਕਰਾਰਨਾਮਾ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ਤੁਹਾਡੀਆਂ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ਵਰਤੋਂ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ਸ਼ਰਤਾਂ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ਤੁਹਾਡੇ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ਅਧਿਕਾਰਾਂ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ਜ਼ਿੰਮੇਵਾਰੀਆਂ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ਦਰਸਾਉਂਦਾ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ਸਲਾਹ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ਚੀਜ਼</w:t>
      </w:r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ਦਸਤਖ਼ਤ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ਪਹਿਲਾਂ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ਲੀਜ਼ਿੰਗ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ਤਜ਼ਰਬੇਕਾਰ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ਵਕੀਲ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ਪ੍ਰਸਤਾਵਿਤ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ਸਮੀਖਿਆ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ਕਰਵਾ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ਲਵੋ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280C4E2A" w14:textId="77777777" w:rsidR="005A60F2" w:rsidRPr="009821E4" w:rsidRDefault="00C64EE4" w:rsidP="00812023">
      <w:pPr>
        <w:pStyle w:val="Heading2"/>
        <w:spacing w:before="240" w:after="240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VSBC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ਵਿਵਾਦਾਂ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ਨੂੰ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ਹੱਲ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ਕਰਨ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ਵਿੱਚ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ਤੁਹਾਡੀ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ਮਦਦ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ਕਰ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ਸਕਦਾ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ਹੈ</w:t>
      </w:r>
    </w:p>
    <w:p w14:paraId="7B1F7001" w14:textId="77777777" w:rsidR="005A60F2" w:rsidRPr="009821E4" w:rsidRDefault="00C64EE4" w:rsidP="005A60F2">
      <w:p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VSBC “alternative dispute resolution” (</w:t>
      </w:r>
      <w:r w:rsidRPr="009821E4">
        <w:rPr>
          <w:rFonts w:ascii="Nirmala UI" w:hAnsi="Nirmala UI" w:cs="Nirmala UI"/>
          <w:szCs w:val="21"/>
          <w:lang w:val="pa"/>
        </w:rPr>
        <w:t>ਵਿਕਲਪਿਕ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ਵਿਵਾਦ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ਨਿਪਟਾਰਾ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ਨਾਮਕ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ਪ੍ਰਕਿਰਿਆ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ਰਾਹੀਂ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ਨਿਰਪੱਖ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ਢੰਗ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ਸੰਬੰਧੀ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ਵਿਵਾਦਾਂ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ਨਿਪਟਾਰੇ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ਮਦਦ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0018D2E6" w14:textId="598E70F7" w:rsidR="005A60F2" w:rsidRPr="009821E4" w:rsidRDefault="00C64EE4" w:rsidP="005A60F2">
      <w:p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ਇਸਦਾ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ਮਤਲਬ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VSBC </w:t>
      </w:r>
      <w:r w:rsidRPr="009821E4">
        <w:rPr>
          <w:rFonts w:ascii="Nirmala UI" w:hAnsi="Nirmala UI" w:cs="Nirmala UI"/>
          <w:szCs w:val="21"/>
          <w:lang w:val="pa"/>
        </w:rPr>
        <w:t>ਸਾਰੀਆਂ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ਧਿਰਾਂ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="00692091">
        <w:rPr>
          <w:rFonts w:ascii="Nirmala UI" w:hAnsi="Nirmala UI" w:cs="Nirmala UI"/>
          <w:szCs w:val="21"/>
          <w:lang w:val="pa"/>
        </w:rPr>
        <w:br/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ਕਿਰਾਏਦਾਰਾਂ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ਗੱਲ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ਕਰੇਗਾ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ਵਿਵਾਦ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ਚਰਚਾ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="00692091">
        <w:rPr>
          <w:rFonts w:ascii="Nirmala UI" w:hAnsi="Nirmala UI" w:cs="Nirmala UI"/>
          <w:szCs w:val="21"/>
          <w:lang w:val="pa"/>
        </w:rPr>
        <w:br/>
      </w:r>
      <w:r w:rsidRPr="009821E4">
        <w:rPr>
          <w:rFonts w:ascii="Nirmala UI" w:hAnsi="Nirmala UI" w:cs="Nirmala UI"/>
          <w:szCs w:val="21"/>
          <w:lang w:val="pa"/>
        </w:rPr>
        <w:t>ਕੀਤੀ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ਹੱਲ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ਲੱਭੇ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ਸਭ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ਸਵੀਕਾਰਯੋਗ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ਹੋਣ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535F70D5" w14:textId="77777777" w:rsidR="005A60F2" w:rsidRPr="009821E4" w:rsidRDefault="00C64EE4" w:rsidP="005A60F2">
      <w:p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ਸੇਵਾ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ਅਦਾਲਤੀ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ਪ੍ਰਣਾਲੀ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ਜਿਵੇਂ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VCAT, </w:t>
      </w:r>
      <w:r w:rsidRPr="009821E4">
        <w:rPr>
          <w:rFonts w:ascii="Nirmala UI" w:hAnsi="Nirmala UI" w:cs="Nirmala UI"/>
          <w:szCs w:val="21"/>
          <w:lang w:val="pa"/>
        </w:rPr>
        <w:t>ਵਿਕਟੋਰੀਅਨ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ਸਿਵਲ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ਪ੍ਰਸ਼ਾਸਕੀ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ਟ੍ਰਿਬਿਊਨਲ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ਨਾਲੋਂ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ਤੇਜ਼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ਘੱਟ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ਮਹਿੰਗੀ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ਸਮਝੌਤਾ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ਨਿਪਟਾਰੇ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ਸ਼ਰਤਾਂ</w:t>
      </w:r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ਦਸਤਖ਼ਤ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ਕੀਤੇ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ਨਤੀਜਾ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ਤੌਰ</w:t>
      </w:r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ਲਾਗੂ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ਯੋਗ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0F788CD3" w14:textId="77777777" w:rsidR="005A60F2" w:rsidRPr="009821E4" w:rsidRDefault="00C64EE4" w:rsidP="005A60F2">
      <w:p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ਆਮ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ਤੌਰ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ਸੰਬੰਧੀ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ਵਿਵਾਦ</w:t>
      </w:r>
      <w:r w:rsidRPr="009821E4">
        <w:rPr>
          <w:rFonts w:ascii="Nirmala UI" w:hAnsi="Nirmala UI" w:cs="Nirmala UI"/>
          <w:szCs w:val="21"/>
          <w:lang w:val="pa"/>
        </w:rPr>
        <w:t xml:space="preserve"> VCAT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ਉਦੋਂ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ਸੁਣਿਆ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ਜਦੋਂ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ਪਹਿਲਾਂ</w:t>
      </w:r>
      <w:r w:rsidRPr="009821E4">
        <w:rPr>
          <w:rFonts w:ascii="Nirmala UI" w:hAnsi="Nirmala UI" w:cs="Nirmala UI"/>
          <w:szCs w:val="21"/>
          <w:lang w:val="pa"/>
        </w:rPr>
        <w:t xml:space="preserve"> VSBC </w:t>
      </w:r>
      <w:r w:rsidRPr="009821E4">
        <w:rPr>
          <w:rFonts w:ascii="Nirmala UI" w:hAnsi="Nirmala UI" w:cs="Nirmala UI"/>
          <w:szCs w:val="21"/>
          <w:lang w:val="pa"/>
        </w:rPr>
        <w:t>ਕੋਲ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ਲਿਆਂਦਾ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ਹੋਵੇ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1EBF3BEB" w14:textId="77777777" w:rsidR="00D20052" w:rsidRPr="009821E4" w:rsidRDefault="00C64EE4" w:rsidP="005A60F2">
      <w:p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ਮਾਰਕੀਟ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ਸਮੀਖਿਆ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ਵਿਵਾਦ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ਹੋਵੇ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ਮੁਲਾਂਕਣਕਾਰ</w:t>
      </w:r>
      <w:r w:rsidRPr="009821E4">
        <w:rPr>
          <w:rFonts w:ascii="Nirmala UI" w:hAnsi="Nirmala UI" w:cs="Nirmala UI"/>
          <w:szCs w:val="21"/>
          <w:lang w:val="pa"/>
        </w:rPr>
        <w:t xml:space="preserve"> (valuer)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ਨਿਯੁਕਤੀ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ਸਹਿਮਤ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ਸਕਣ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VSBC </w:t>
      </w:r>
      <w:r w:rsidRPr="009821E4">
        <w:rPr>
          <w:rFonts w:ascii="Nirmala UI" w:hAnsi="Nirmala UI" w:cs="Nirmala UI"/>
          <w:szCs w:val="21"/>
          <w:lang w:val="pa"/>
        </w:rPr>
        <w:t>ਕਿਰਾਏ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ਲਗਾਉਣ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ਮਾਹਰ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ਮੁਲਾਂਕਣਕਾਰ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ਨਿਯੁਕਤ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71393DAA" w14:textId="77777777" w:rsidR="009E0EBD" w:rsidRPr="009821E4" w:rsidRDefault="009E0EBD" w:rsidP="001A280B">
      <w:pPr>
        <w:spacing w:before="0" w:after="0" w:line="240" w:lineRule="auto"/>
        <w:rPr>
          <w:rFonts w:ascii="Nirmala UI" w:hAnsi="Nirmala UI" w:cs="Nirmala UI"/>
          <w:b/>
          <w:bCs/>
          <w:caps/>
          <w:color w:val="0B81C5" w:themeColor="accent1"/>
          <w:sz w:val="16"/>
          <w:szCs w:val="16"/>
        </w:rPr>
      </w:pP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DE56B9" w:rsidRPr="009821E4" w14:paraId="76ADE998" w14:textId="77777777" w:rsidTr="00DE56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3BFF8F8E" w14:textId="77777777" w:rsidR="005014DD" w:rsidRPr="009821E4" w:rsidRDefault="00C64EE4" w:rsidP="00685B62">
            <w:pPr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ਆਪਣੇ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ਆਪ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ਤੋਂ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ਪੁੱਛਣ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ਵਾਲੇ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ਸਵਾਲ</w:t>
            </w:r>
            <w:r w:rsidRPr="009821E4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… </w:t>
            </w:r>
          </w:p>
          <w:p w14:paraId="56330A89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ਲੀਜ਼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ਪੂਰੀ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ਤਰ੍ਹਾਂ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ਪੜ੍ਹਿਆ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?</w:t>
            </w:r>
          </w:p>
          <w:p w14:paraId="7F27FC56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ਖੁਲਾਸਾ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ਬਿਆਨ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ਪੜ੍ਹਿਆ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?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ਦੁਕਾਨ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ਮਾਲਕ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ਲਾਜ਼ਮੀ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ਉਹ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ਇਹ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ਦਸਤਾਵੇਜ਼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ਤੁਹਾਨੂੰ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ਲੀਜ਼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ਦਾਖ਼ਲ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ਹੋਣ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ਤੋਂ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ਘੱਟੋ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-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ਘੱਟ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14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ਦਿਨ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ਪਹਿਲਾਂ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ਪ੍ਰਦਾਨ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ਕਰੇ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3C0875E4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ਤੁਹਾਨੂੰ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ਪਤਾ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ਇਸ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ਕਾਨੂੰਨ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ਘੱਟੋ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-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ਘੱਟ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ਪੰਜ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ਸਾਲ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ਮਿਆਦ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(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ਅੱਗੇ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ਵਾਧੂ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ਲੀਜ਼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ਵਿਕਲਪ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ਸਮੇਤ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ਪ੍ਰਬੰਧ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? </w:t>
            </w:r>
          </w:p>
          <w:p w14:paraId="2B9F6F0A" w14:textId="590CED7B" w:rsidR="0029398A" w:rsidRPr="009821E4" w:rsidRDefault="00C64EE4" w:rsidP="00685B62">
            <w:pPr>
              <w:pStyle w:val="ListParagraph"/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ਜੇਕਰ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ਇਸ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ਤੋਂ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ਛੋਟੀ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ਮਿਆਦ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ਚਾਹੁੰਦੇ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ਹੋ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ਤਾਂ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VSBC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ਤੋਂ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hyperlink r:id="rId12" w:history="1">
              <w:r w:rsidR="0029398A" w:rsidRPr="009821E4">
                <w:rPr>
                  <w:rFonts w:ascii="Nirmala UI" w:hAnsi="Nirmala UI" w:cs="Nirmala UI"/>
                  <w:b w:val="0"/>
                  <w:szCs w:val="21"/>
                  <w:lang w:val="pa"/>
                </w:rPr>
                <w:t>vsbc.vic.gov.au/five-year-waiver</w:t>
              </w:r>
            </w:hyperlink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'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ਸਰਟੀਫਿਕੇਟ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ਲੈਣ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ਬੇਨਤੀ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ਸਕਦੇ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ਹੋ</w:t>
            </w:r>
          </w:p>
          <w:p w14:paraId="1E73A9DA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ਕਿਰਾਇਆ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ਕਿੰਨਾ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ਲੀਜ਼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ਇਹ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ਦੱਸਿਆ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ਗਿਆ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ਇਸਨੂੰ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ਕਿਵੇਂ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ਵਧਾਇਆ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ਸਕਦਾ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?</w:t>
            </w:r>
          </w:p>
          <w:p w14:paraId="5647D427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ਹੋਣ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ਵਾਲਾ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ਕੁੱਲ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ਖ਼ਰਚਾ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ਗਿਣਿਆ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? (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ਉਹ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ਖ਼ਰਚੇ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ਜੋ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ਦੁਕਾਨ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ਮਾਲਕ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ਕਿਰਾਏਦਾਰ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‘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ਤੇ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ਲਾਗੂ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ਕਰ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ਸਕਦਾ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–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ਜੋ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ਖੁਲਾਸਾ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ਬਿਆਨ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ਵਿੱਚ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ਦਰਸਾਏ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ਗਏ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ਹੁੰਦੇ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ਹਨ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 </w:t>
            </w:r>
          </w:p>
          <w:p w14:paraId="1CA2D2B5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ਸੁਰੱਖਿਆ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ਜਮ੍ਹਾਂ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ਰਕਮ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(security deposit)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ਕਿੰਨੀ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? (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ਕਈ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ਵਾਰ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ਇਹ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ਬੈਂਕ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ਵੱਲੋਂ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ਜਾਰੀ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ਕੀਤੀ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ਗਈ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ਬੈਂਕ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ਗਾਰੰਟੀ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ਰੂਪ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ਵਿੱਚ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ਦੇਣੀ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ਪੈਂਦੀ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)</w:t>
            </w:r>
          </w:p>
          <w:p w14:paraId="2D7A2ADE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ਤੁਹਾਨੂੰ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ਹੋਰ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ਕਿਹੜੇ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ਖ਼ਰਚਿਆਂ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ਬਜਟ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ਬਣਾਉਣ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ਲੋੜ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? (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ਜਿਵੇਂ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ਕਿ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 w:bidi="pa"/>
              </w:rPr>
              <w:t>ਫਿੱਟ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-</w:t>
            </w:r>
            <w:r w:rsidRPr="009821E4">
              <w:rPr>
                <w:rFonts w:ascii="Nirmala UI" w:hAnsi="Nirmala UI" w:cs="Nirmala UI"/>
                <w:bCs/>
                <w:szCs w:val="21"/>
                <w:lang w:val="pa" w:bidi="pa"/>
              </w:rPr>
              <w:t>ਆਊਟ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 w:bidi="pa"/>
              </w:rPr>
              <w:t>ਖ਼ਰਚੇ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ਸ਼ਿਫਟਿੰਗ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(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ਜਗ੍ਹਾ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ਬਦਲਣ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ਖ਼ਰਚੇ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ਅਤੇ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ਲੀਜ਼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ਅੰਤ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‘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ਤੇ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‘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ਜਗ੍ਹਾ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ਪਹਿਲਾਂ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ਵਾਂਗ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ਚੰਗਾ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ਬਣਾਉਣ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'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ਦੇ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 w:bidi="pa"/>
              </w:rPr>
              <w:t>ਖ਼ਰਚੇ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 </w:t>
            </w:r>
          </w:p>
          <w:p w14:paraId="42CB5A91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ਦੁਕਾਨ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ਮਾਲਕ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ਲੀਜ਼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ਰੀਨਿਊ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ਕਰਨ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ਦੇ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ਕਿਸੇ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ਵੀ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ਵਿਕਲਪ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(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ਭਾਵ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ਲੀਜ਼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ਅੱਗੇ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ਮਿਆਦ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ਲਿਖਤੀ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ਸੂਚਨਾ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ਦੇਣ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ਆਖ਼ਰੀ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ਮਿਤੀ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? </w:t>
            </w:r>
          </w:p>
          <w:p w14:paraId="0E5E574D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ਜਗ੍ਹਾ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ਕਬਜ਼ਾ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ਲੈਣ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ਤੋਂ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ਪਹਿਲਾਂ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ਇੰਸਪੈਕਸ਼ਨ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ਰਿਪੋਰਟ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ਪੂਰਾ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ਕੀਤਾ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ਫ਼ੋਟੋਆਂ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ਖਿੱਚੀਆਂ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ਹਨ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? </w:t>
            </w:r>
          </w:p>
          <w:p w14:paraId="5447EAA8" w14:textId="77777777" w:rsidR="0029398A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lastRenderedPageBreak/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ਜਾਂਚ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ਕੀਤੀ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ਕੌਂਸਲ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ਉਸ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ਜਗ੍ਹਾ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ਵੱਲੋਂ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ਤੁਹਾਡੀ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ਯੋਜਨਾ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ਅਨੁਸਾਰ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ਵਰਤੋਂ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ਆਗਿਆ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ਦਿੰਦੀ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?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ਇਹ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ਜਾਂਚਿਆ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ਉਸ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ਜਗ੍ਹਾ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ਆਪਣਾ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ਚਲਾਉਣ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ਤੁਹਾਨੂੰ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ਕਿਹੜੇ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ਪਰਮਿਟਾਂ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ਲੋੜ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ਹੋ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ਸਕਦੀ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? </w:t>
            </w:r>
          </w:p>
          <w:p w14:paraId="66020605" w14:textId="77777777" w:rsidR="005014DD" w:rsidRPr="009821E4" w:rsidRDefault="00C64EE4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ਕੀ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ਤੁਸੀਂ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ਕਾਨੂੰਨੀ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Cs/>
                <w:szCs w:val="21"/>
                <w:lang w:val="pa"/>
              </w:rPr>
              <w:t>ਸਲਾਹ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ਲੈਣ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ਬਾਰੇ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ਸੋਚਿਆ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9821E4">
              <w:rPr>
                <w:rFonts w:ascii="Nirmala UI" w:hAnsi="Nirmala UI" w:cs="Nirmala UI"/>
                <w:b w:val="0"/>
                <w:szCs w:val="21"/>
                <w:lang w:val="pa"/>
              </w:rPr>
              <w:t>?</w:t>
            </w:r>
          </w:p>
        </w:tc>
      </w:tr>
    </w:tbl>
    <w:p w14:paraId="319EB854" w14:textId="77777777" w:rsidR="00CD2FBA" w:rsidRPr="009821E4" w:rsidRDefault="00C64EE4" w:rsidP="0019769D">
      <w:pPr>
        <w:pStyle w:val="Heading2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lastRenderedPageBreak/>
        <w:t>ਅਕਸਰ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ਪੁੱਛੇ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ਜਾਣ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ਵਾਲੇ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ਸਵਾਲ</w:t>
      </w:r>
    </w:p>
    <w:p w14:paraId="31122D9B" w14:textId="77777777" w:rsidR="009C0DDE" w:rsidRPr="009821E4" w:rsidRDefault="00C64EE4" w:rsidP="00385055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ਲੀਜ਼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ਵਿੱਚ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ਦਾਖ਼ਲ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ਹੋਣ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ਪਹਿਲਾਂ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ਮੈਨੂੰ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ਕਿਹੜੇ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ਦਸਤਾਵੇਜ਼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ਦਿੱਤੇ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ਜਾਣੇ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ਚਾਹੀਦੇ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ਹਨ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216C6AE7" w14:textId="77777777" w:rsidR="00385055" w:rsidRPr="009821E4" w:rsidRDefault="00C64EE4" w:rsidP="00CB0AD1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ਲਾਜ਼ਮੀ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ਦਾਖ਼ਲ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ਘੱਟੋ</w:t>
      </w:r>
      <w:r w:rsidRPr="009821E4">
        <w:rPr>
          <w:rFonts w:ascii="Nirmala UI" w:hAnsi="Nirmala UI" w:cs="Nirmala UI"/>
          <w:szCs w:val="21"/>
          <w:lang w:val="pa"/>
        </w:rPr>
        <w:t>-</w:t>
      </w:r>
      <w:r w:rsidRPr="009821E4">
        <w:rPr>
          <w:rFonts w:ascii="Nirmala UI" w:hAnsi="Nirmala UI" w:cs="Nirmala UI"/>
          <w:szCs w:val="21"/>
          <w:lang w:val="pa"/>
        </w:rPr>
        <w:t>ਘੱਟ</w:t>
      </w:r>
      <w:r w:rsidRPr="009821E4">
        <w:rPr>
          <w:rFonts w:ascii="Nirmala UI" w:hAnsi="Nirmala UI" w:cs="Nirmala UI"/>
          <w:szCs w:val="21"/>
          <w:lang w:val="pa"/>
        </w:rPr>
        <w:t xml:space="preserve"> 14 </w:t>
      </w:r>
      <w:r w:rsidRPr="009821E4">
        <w:rPr>
          <w:rFonts w:ascii="Nirmala UI" w:hAnsi="Nirmala UI" w:cs="Nirmala UI"/>
          <w:szCs w:val="21"/>
          <w:lang w:val="pa"/>
        </w:rPr>
        <w:t>ਦਿਨ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ਪਹਿਲਾਂ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ਖੁਲਾਸਾ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ਬਿਆਨ</w:t>
      </w:r>
      <w:r w:rsidRPr="009821E4">
        <w:rPr>
          <w:rFonts w:ascii="Nirmala UI" w:hAnsi="Nirmala UI" w:cs="Nirmala UI"/>
          <w:szCs w:val="21"/>
          <w:lang w:val="pa"/>
        </w:rPr>
        <w:t xml:space="preserve"> (disclosure statement)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ਪ੍ਰਸਤਾਵਿਤ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574DE05B" w14:textId="77777777" w:rsidR="00CB0AD1" w:rsidRPr="009821E4" w:rsidRDefault="00C64EE4" w:rsidP="00CB0AD1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ਖੁਲਾਸਾ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ਬਿਆਨ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ਜਾਣਕਾਰੀ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ਦਾਖ਼ਲ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ਸੋਚ</w:t>
      </w:r>
      <w:r w:rsidRPr="009821E4">
        <w:rPr>
          <w:rFonts w:ascii="Nirmala UI" w:hAnsi="Nirmala UI" w:cs="Nirmala UI"/>
          <w:szCs w:val="21"/>
          <w:lang w:val="pa"/>
        </w:rPr>
        <w:t>-</w:t>
      </w:r>
      <w:r w:rsidRPr="009821E4">
        <w:rPr>
          <w:rFonts w:ascii="Nirmala UI" w:hAnsi="Nirmala UI" w:cs="Nirmala UI"/>
          <w:szCs w:val="21"/>
          <w:lang w:val="pa"/>
        </w:rPr>
        <w:t>ਵਿਚਾਰ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ਕਰਕੇ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ਫ਼ੈਸਲਾ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ਲੋੜੀਂਦੀ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ਜਿਸ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ਹੇਠਾਂ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ਵੇਰਵੇ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ਸ਼ਾਮਲ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  <w:r w:rsidRPr="009821E4">
        <w:rPr>
          <w:rFonts w:ascii="Nirmala UI" w:hAnsi="Nirmala UI" w:cs="Nirmala UI"/>
          <w:szCs w:val="21"/>
          <w:lang w:val="pa"/>
        </w:rPr>
        <w:t>:</w:t>
      </w:r>
    </w:p>
    <w:p w14:paraId="61A4E4FD" w14:textId="77777777" w:rsidR="00CB0AD1" w:rsidRPr="009821E4" w:rsidRDefault="00C64EE4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ਉਸ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ਜਾਣਕਾਰੀ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ਜਿਸ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ਉਪਲਬਧ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ਹੋਵੇ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ਨਕਸ਼ਾ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ਯੋਜਨਾ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ਖੇਤਰ</w:t>
      </w:r>
    </w:p>
    <w:p w14:paraId="0DF1A743" w14:textId="77777777" w:rsidR="00CB0AD1" w:rsidRPr="009821E4" w:rsidRDefault="00C64EE4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ਕੀਤੇ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ਢਾਂਚੇ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ਫਿਕਸਚਰ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ਪਲਾਂਟ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ਉਪਕਰਨ</w:t>
      </w:r>
    </w:p>
    <w:p w14:paraId="0AAA77A8" w14:textId="77777777" w:rsidR="00CB0AD1" w:rsidRPr="009821E4" w:rsidRDefault="00C64EE4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ਮਨਜ਼ੂਰਸ਼ੁਦਾ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ਵਰਤੋਂ</w:t>
      </w:r>
    </w:p>
    <w:p w14:paraId="48BD11FE" w14:textId="77777777" w:rsidR="00CB0AD1" w:rsidRPr="009821E4" w:rsidRDefault="00C64EE4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ਮਿਆਦ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ਨਵੀਕਰਨ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ਵਿਕਲਪ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ਮਿਆਦ</w:t>
      </w:r>
    </w:p>
    <w:p w14:paraId="18680C53" w14:textId="77777777" w:rsidR="00CB0AD1" w:rsidRPr="009821E4" w:rsidRDefault="00C64EE4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ਕੰਮ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ਫਿੱਟ</w:t>
      </w:r>
      <w:r w:rsidRPr="009821E4">
        <w:rPr>
          <w:rFonts w:ascii="Nirmala UI" w:hAnsi="Nirmala UI" w:cs="Nirmala UI"/>
          <w:szCs w:val="21"/>
          <w:lang w:val="pa"/>
        </w:rPr>
        <w:t>-</w:t>
      </w:r>
      <w:r w:rsidRPr="009821E4">
        <w:rPr>
          <w:rFonts w:ascii="Nirmala UI" w:hAnsi="Nirmala UI" w:cs="Nirmala UI"/>
          <w:szCs w:val="21"/>
          <w:lang w:val="pa"/>
        </w:rPr>
        <w:t>ਆਊਟ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ਨਵੀਨੀਕਰਨ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ਤਬਦੀਲੀਆਂ</w:t>
      </w:r>
    </w:p>
    <w:p w14:paraId="6AAD97D4" w14:textId="77777777" w:rsidR="00CB0AD1" w:rsidRPr="009821E4" w:rsidRDefault="00C64EE4" w:rsidP="0060134E">
      <w:pPr>
        <w:pStyle w:val="ListParagraph"/>
        <w:numPr>
          <w:ilvl w:val="0"/>
          <w:numId w:val="9"/>
        </w:num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ਜਾਣ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ਭਰਨੇ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ਪੈਂਦੇ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  <w:r w:rsidRPr="009821E4">
        <w:rPr>
          <w:rFonts w:ascii="Nirmala UI" w:hAnsi="Nirmala UI" w:cs="Nirmala UI"/>
          <w:szCs w:val="21"/>
          <w:lang w:val="pa"/>
        </w:rPr>
        <w:t xml:space="preserve">), </w:t>
      </w:r>
      <w:r w:rsidRPr="009821E4">
        <w:rPr>
          <w:rFonts w:ascii="Nirmala UI" w:hAnsi="Nirmala UI" w:cs="Nirmala UI"/>
          <w:szCs w:val="21"/>
          <w:lang w:val="pa"/>
        </w:rPr>
        <w:t>ਕਿਰਾਇਆ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ਸੋਧ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20A68B64" w14:textId="77777777" w:rsidR="00055E32" w:rsidRPr="009821E4" w:rsidRDefault="00C64EE4" w:rsidP="00385055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ਖੁਲਾਸਾ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ਬਿਆਨ</w:t>
      </w:r>
      <w:r w:rsidRPr="009821E4">
        <w:rPr>
          <w:rFonts w:ascii="Nirmala UI" w:hAnsi="Nirmala UI" w:cs="Nirmala UI"/>
          <w:szCs w:val="21"/>
          <w:lang w:val="pa"/>
        </w:rPr>
        <w:t xml:space="preserve"> (disclosure statement)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ਦਿੰਦਾ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ਸੂਚਿਤ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ਬਾਅਦ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ਕਿਰਾਇਆ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ਰੋਕ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ਜਦੋਂ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ਖੁਲਾਸਾ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ਬਿਆਨ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303E39F8" w14:textId="6378FC97" w:rsidR="009C0DDE" w:rsidRPr="009821E4" w:rsidRDefault="00C64EE4" w:rsidP="00385055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ਲੀਜ਼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ਦਸਤਖ਼ਤ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ਕਰਨ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ਪਹਿਲਾਂ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ਮੈਨੂੰ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ਸਮਝਣ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="00692091">
        <w:rPr>
          <w:rFonts w:ascii="Nirmala UI" w:hAnsi="Nirmala UI" w:cs="Nirmala UI"/>
          <w:b/>
          <w:bCs/>
          <w:szCs w:val="21"/>
          <w:lang w:val="pa"/>
        </w:rPr>
        <w:br/>
      </w:r>
      <w:r w:rsidRPr="009821E4">
        <w:rPr>
          <w:rFonts w:ascii="Nirmala UI" w:hAnsi="Nirmala UI" w:cs="Nirmala UI"/>
          <w:b/>
          <w:bCs/>
          <w:szCs w:val="21"/>
          <w:lang w:val="pa"/>
        </w:rPr>
        <w:t>ਲੋੜ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ਹੈ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5E42B33D" w14:textId="77777777" w:rsidR="0060134E" w:rsidRPr="009821E4" w:rsidRDefault="00C64EE4" w:rsidP="00385055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ਹੇਠਾਂ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ਗੱਲਾਂ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ਸਮਝਣਾ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ਮਹੱਤਵਪੂਰਨ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:</w:t>
      </w:r>
    </w:p>
    <w:p w14:paraId="3FE30453" w14:textId="77777777" w:rsidR="005C5C15" w:rsidRPr="009821E4" w:rsidRDefault="00C64EE4" w:rsidP="0060134E">
      <w:pPr>
        <w:pStyle w:val="ListParagraph"/>
        <w:numPr>
          <w:ilvl w:val="0"/>
          <w:numId w:val="10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ਸ਼ੁਰੂਆਤੀ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ਕਿਰਾਇਆ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ਵਾਧਾ</w:t>
      </w:r>
    </w:p>
    <w:p w14:paraId="0329C3D7" w14:textId="77777777" w:rsidR="00CB0AD1" w:rsidRPr="009821E4" w:rsidRDefault="00C64EE4" w:rsidP="0060134E">
      <w:pPr>
        <w:pStyle w:val="ListParagraph"/>
        <w:numPr>
          <w:ilvl w:val="0"/>
          <w:numId w:val="10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ਭਰੇ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ਕਬਜ਼ੇ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ਸੰਬੰਧਿਤ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</w:p>
    <w:p w14:paraId="744AC0DB" w14:textId="337F2711" w:rsidR="009B0948" w:rsidRPr="009821E4" w:rsidRDefault="00692091" w:rsidP="0060134E">
      <w:pPr>
        <w:pStyle w:val="ListParagraph"/>
        <w:numPr>
          <w:ilvl w:val="0"/>
          <w:numId w:val="10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>
        <w:rPr>
          <w:rFonts w:ascii="Nirmala UI" w:hAnsi="Nirmala UI" w:cs="Nirmala UI"/>
          <w:szCs w:val="21"/>
          <w:lang w:val="pa"/>
        </w:rPr>
        <w:br w:type="column"/>
      </w:r>
      <w:r w:rsidRPr="009821E4">
        <w:rPr>
          <w:rFonts w:ascii="Nirmala UI" w:hAnsi="Nirmala UI" w:cs="Nirmala UI"/>
          <w:szCs w:val="21"/>
          <w:lang w:val="pa"/>
        </w:rPr>
        <w:t>ਜਗ੍ਹਾ ਦੀ ਮੰਨਜ਼ੂਰਸ਼ੁਦਾ ਵਰਤੋਂ ਅਤੇ ਸਥਾਨਕ ਕੌਂਸਲ ਤੋਂ ਲੋੜੀਂਦੇ ਪਰਮਿਟ ਪ੍ਰਾਪਤ ਕਰਨ ਵਿੱਚ ਲੱਗਣ ਵਾਲਾ ਸੰਭਾਵਿਤ ਸਮਾਂ</w:t>
      </w:r>
    </w:p>
    <w:p w14:paraId="72D582C6" w14:textId="77777777" w:rsidR="009B0948" w:rsidRPr="009821E4" w:rsidRDefault="00C64EE4" w:rsidP="0060134E">
      <w:pPr>
        <w:pStyle w:val="ListParagraph"/>
        <w:numPr>
          <w:ilvl w:val="0"/>
          <w:numId w:val="10"/>
        </w:num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ਅੰਤ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ਅਸਲ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ਸਥਿਤੀ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ਬਹਾਲ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ਤੁਹਾਡੀ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ਜ਼ਿੰਮੇਵਾਰੀ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ਆਉਣ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ਸੰਭਾਵਿਤ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ਖ਼ਰਚਾ</w:t>
      </w:r>
      <w:r w:rsidRPr="009821E4">
        <w:rPr>
          <w:rFonts w:ascii="Nirmala UI" w:hAnsi="Nirmala UI" w:cs="Nirmala UI"/>
          <w:szCs w:val="21"/>
          <w:lang w:val="pa"/>
        </w:rPr>
        <w:t xml:space="preserve">), </w:t>
      </w:r>
      <w:r w:rsidRPr="009821E4">
        <w:rPr>
          <w:rFonts w:ascii="Nirmala UI" w:hAnsi="Nirmala UI" w:cs="Nirmala UI"/>
          <w:szCs w:val="21"/>
          <w:lang w:val="pa"/>
        </w:rPr>
        <w:t>ਜਿਸਨੂੰ</w:t>
      </w:r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ਪਹਿਲਾਂ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ਵਾਂਗ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ਚੰਗਾ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ਬਣਾਉਣ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ਜ਼ਿੰਮੇਵਾਰੀ</w:t>
      </w:r>
      <w:r w:rsidRPr="009821E4">
        <w:rPr>
          <w:rFonts w:ascii="Nirmala UI" w:hAnsi="Nirmala UI" w:cs="Nirmala UI"/>
          <w:szCs w:val="21"/>
          <w:lang w:val="pa"/>
        </w:rPr>
        <w:t xml:space="preserve">' </w:t>
      </w:r>
      <w:r w:rsidRPr="009821E4">
        <w:rPr>
          <w:rFonts w:ascii="Nirmala UI" w:hAnsi="Nirmala UI" w:cs="Nirmala UI"/>
          <w:szCs w:val="21"/>
          <w:lang w:val="pa"/>
        </w:rPr>
        <w:t>ਕਿਹਾ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</w:p>
    <w:p w14:paraId="0406E862" w14:textId="77777777" w:rsidR="009B0948" w:rsidRPr="009821E4" w:rsidRDefault="00C64EE4" w:rsidP="00385055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ਇਹ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ਕਾਨੂੰਨ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ਦੁਕਾਨ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ਮਾਲਕਾਂ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ਕਰਨ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ਮੰਗ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ਕਰਦਾ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ਹੈ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? </w:t>
      </w:r>
    </w:p>
    <w:p w14:paraId="180DB439" w14:textId="77777777" w:rsidR="0060134E" w:rsidRPr="009821E4" w:rsidRDefault="00C64EE4" w:rsidP="00385055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ਲਾਜ਼ਮੀ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ਉਹ</w:t>
      </w:r>
      <w:r w:rsidRPr="009821E4">
        <w:rPr>
          <w:rFonts w:ascii="Nirmala UI" w:hAnsi="Nirmala UI" w:cs="Nirmala UI"/>
          <w:szCs w:val="21"/>
          <w:lang w:val="pa"/>
        </w:rPr>
        <w:t>:</w:t>
      </w:r>
    </w:p>
    <w:p w14:paraId="60C7A028" w14:textId="77777777" w:rsidR="00385055" w:rsidRPr="009821E4" w:rsidRDefault="00C64EE4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ਤੁਹਾਡੇ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ਵੱਲੋਂ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ਦਸਤਖ਼ਤ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ਕਰਕੇ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28 </w:t>
      </w:r>
      <w:r w:rsidRPr="009821E4">
        <w:rPr>
          <w:rFonts w:ascii="Nirmala UI" w:hAnsi="Nirmala UI" w:cs="Nirmala UI"/>
          <w:szCs w:val="21"/>
          <w:lang w:val="pa"/>
        </w:rPr>
        <w:t>ਦਿਨਾਂ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ਅੰਦਰ</w:t>
      </w:r>
      <w:r w:rsidRPr="009821E4">
        <w:rPr>
          <w:rFonts w:ascii="Nirmala UI" w:hAnsi="Nirmala UI" w:cs="Nirmala UI"/>
          <w:szCs w:val="21"/>
          <w:lang w:val="pa"/>
        </w:rPr>
        <w:t>-</w:t>
      </w:r>
      <w:r w:rsidRPr="009821E4">
        <w:rPr>
          <w:rFonts w:ascii="Nirmala UI" w:hAnsi="Nirmala UI" w:cs="Nirmala UI"/>
          <w:szCs w:val="21"/>
          <w:lang w:val="pa"/>
        </w:rPr>
        <w:t>ਅੰਦਰ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ਦਸਤਖ਼ਤ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ਕੀਤੀ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ਕਾਪੀ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ਲਿਖਤੀ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ਰੂਪ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ਸਮੇਂ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ਸਹਿਮਤ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>)</w:t>
      </w:r>
    </w:p>
    <w:p w14:paraId="65581A3C" w14:textId="77777777" w:rsidR="009B0948" w:rsidRPr="009821E4" w:rsidRDefault="00C64EE4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ਅਧੀਨ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ਕੀਤੀ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ਢਾਂਚੇ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ਉਪਕਰਨ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ਫਿਟਿੰਗਾਂ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ਫਿਕਸਚਰ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ਮੁਰੰਮਤ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ਦੇਖਭਾਲ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ਮੁਰੰਮਤ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ਲੋੜ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ਗ਼ਲਤ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ਵਰਤੋਂ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ਹੋਵੇ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ਜਾਂ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ਲਾਜ਼ਮੀ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ਸੁਰੱਖਿਆ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ਉਪਾਅ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ਦੇਖਭਾਲ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ਸਹਿਮਤ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ਹੋਏ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ਹੋਵੋ</w:t>
      </w:r>
      <w:r w:rsidRPr="009821E4">
        <w:rPr>
          <w:rFonts w:ascii="Nirmala UI" w:hAnsi="Nirmala UI" w:cs="Nirmala UI"/>
          <w:szCs w:val="21"/>
          <w:lang w:val="pa"/>
        </w:rPr>
        <w:t>)</w:t>
      </w:r>
    </w:p>
    <w:p w14:paraId="7FF36BBA" w14:textId="77777777" w:rsidR="009B0948" w:rsidRPr="009821E4" w:rsidRDefault="00C64EE4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ਭਰੇ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ਸਾਲਾਨਾ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ਅੰਦਾਜ਼ੇ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ਜਦ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ਅੰਦਾਜ਼ਾ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ਕੀਤਾ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ਜਾਵੇ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ਤੁਹਾਡੇ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ਭਰੇ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ਯੋਗਦਾਨ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ਪਾਉਣਾ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ਲਾਜ਼ਮੀ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ਮਿਲਾਨ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ਬਿਆਨ</w:t>
      </w:r>
      <w:r w:rsidRPr="009821E4">
        <w:rPr>
          <w:rFonts w:ascii="Nirmala UI" w:hAnsi="Nirmala UI" w:cs="Nirmala UI"/>
          <w:szCs w:val="21"/>
          <w:lang w:val="pa"/>
        </w:rPr>
        <w:t xml:space="preserve"> (reconciliation statements)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</w:t>
      </w:r>
    </w:p>
    <w:p w14:paraId="3878A90B" w14:textId="77777777" w:rsidR="009B0948" w:rsidRPr="009821E4" w:rsidRDefault="00C64EE4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ਕਿਸੇ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ਸੁਰੱਖਿਆ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ਜਮ੍ਹਾਂ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ਰਕਮ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ਵਿਆਜ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ਵਾਲੇ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ਖਾਤੇ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ਰੱਖੇ</w:t>
      </w:r>
    </w:p>
    <w:p w14:paraId="07F9E92F" w14:textId="77777777" w:rsidR="009B0948" w:rsidRPr="009821E4" w:rsidRDefault="00C64EE4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ਪੂੰਜੀਗਤ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ਤਿਆਰ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ਪਾਲਣਾ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ਖ਼ਰਚੇ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ਭਰੇ</w:t>
      </w:r>
    </w:p>
    <w:p w14:paraId="19736FEA" w14:textId="77777777" w:rsidR="009B0948" w:rsidRPr="009821E4" w:rsidRDefault="00C64EE4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ਅੰਤ</w:t>
      </w:r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ਵਿਕਲਪਾਂ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ਨਵੀਨੀਕਰਨ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ਇਰਾਦਿਆਂ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ਯਾਦ</w:t>
      </w:r>
      <w:r w:rsidRPr="009821E4">
        <w:rPr>
          <w:rFonts w:ascii="Nirmala UI" w:hAnsi="Nirmala UI" w:cs="Nirmala UI"/>
          <w:szCs w:val="21"/>
          <w:lang w:val="pa"/>
        </w:rPr>
        <w:t>-</w:t>
      </w:r>
      <w:r w:rsidRPr="009821E4">
        <w:rPr>
          <w:rFonts w:ascii="Nirmala UI" w:hAnsi="Nirmala UI" w:cs="Nirmala UI"/>
          <w:szCs w:val="21"/>
          <w:lang w:val="pa"/>
        </w:rPr>
        <w:t>ਪੱਤਰ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ਨੋਟਿਸ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ਕਰੇ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ਇਹ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ਨੋਟਿਸ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ਤੁਹਾਡੀ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ਆਪਣੇ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ਆਪ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ਅੱਗੇ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ਵੱਧ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)</w:t>
      </w:r>
    </w:p>
    <w:p w14:paraId="7C99348D" w14:textId="77777777" w:rsidR="009B0948" w:rsidRPr="009821E4" w:rsidRDefault="00C64EE4" w:rsidP="00E65820">
      <w:pPr>
        <w:pStyle w:val="ListParagraph"/>
        <w:numPr>
          <w:ilvl w:val="0"/>
          <w:numId w:val="11"/>
        </w:numPr>
        <w:spacing w:before="60" w:after="60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ਤੁਹਾਡੇ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ਟ੍ਰਾਂਸਫਰ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ਨਿਰਧਾਰਤ</w:t>
      </w:r>
      <w:r w:rsidRPr="009821E4">
        <w:rPr>
          <w:rFonts w:ascii="Nirmala UI" w:hAnsi="Nirmala UI" w:cs="Nirmala UI"/>
          <w:szCs w:val="21"/>
          <w:lang w:val="pa"/>
        </w:rPr>
        <w:t xml:space="preserve">) </w:t>
      </w:r>
      <w:r w:rsidRPr="009821E4">
        <w:rPr>
          <w:rFonts w:ascii="Nirmala UI" w:hAnsi="Nirmala UI" w:cs="Nirmala UI"/>
          <w:szCs w:val="21"/>
          <w:lang w:val="pa"/>
        </w:rPr>
        <w:t>ਕਰਨ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ਬੇਨਤੀ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ਸਹਿਮਤੀ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ਗੈਰ</w:t>
      </w:r>
      <w:r w:rsidRPr="009821E4">
        <w:rPr>
          <w:rFonts w:ascii="Nirmala UI" w:hAnsi="Nirmala UI" w:cs="Nirmala UI"/>
          <w:szCs w:val="21"/>
          <w:lang w:val="pa"/>
        </w:rPr>
        <w:t>-</w:t>
      </w:r>
      <w:r w:rsidRPr="009821E4">
        <w:rPr>
          <w:rFonts w:ascii="Nirmala UI" w:hAnsi="Nirmala UI" w:cs="Nirmala UI"/>
          <w:szCs w:val="21"/>
          <w:lang w:val="pa"/>
        </w:rPr>
        <w:t>ਵਾਜਬ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ਢੰਗ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ਰੋਕੋ</w:t>
      </w:r>
      <w:r w:rsidRPr="009821E4">
        <w:rPr>
          <w:rFonts w:ascii="Nirmala UI" w:hAnsi="Nirmala UI" w:cs="Nirmala UI"/>
          <w:szCs w:val="21"/>
          <w:lang w:val="pa"/>
        </w:rPr>
        <w:t xml:space="preserve"> (</w:t>
      </w: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ਆਪਣੀ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ਇੱਕ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ਨਵੇਂ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ਟ੍ਰਾਂਸਫਰ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ਚਾਹੁੰਦੇ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ਕਾਨੂੰਨ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ਸੰਬੰਧੀ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ਲੋੜੀਂਦੀਆਂ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ਸ਼ਰਤਾਂ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ਸ਼ਾਮਲ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ਤੁਹਾਡੀ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ਵਾਜਬ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ਸ਼ਰਤਾਂ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ਸ਼ਾਮਲ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ਸਕਦੀਆਂ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  <w:r w:rsidRPr="009821E4">
        <w:rPr>
          <w:rFonts w:ascii="Nirmala UI" w:hAnsi="Nirmala UI" w:cs="Nirmala UI"/>
          <w:szCs w:val="21"/>
          <w:lang w:val="pa"/>
        </w:rPr>
        <w:t>)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1C820F8B" w14:textId="300A7478" w:rsidR="00E45E6F" w:rsidRPr="009821E4" w:rsidRDefault="00692091" w:rsidP="00F57603">
      <w:pPr>
        <w:rPr>
          <w:rFonts w:ascii="Nirmala UI" w:hAnsi="Nirmala UI" w:cs="Nirmala UI"/>
          <w:szCs w:val="21"/>
        </w:rPr>
      </w:pPr>
      <w:r>
        <w:rPr>
          <w:rFonts w:ascii="Nirmala UI" w:hAnsi="Nirmala UI" w:cs="Nirmala UI"/>
          <w:szCs w:val="21"/>
          <w:lang w:val="pa"/>
        </w:rPr>
        <w:br w:type="column"/>
      </w:r>
      <w:r w:rsidRPr="009821E4">
        <w:rPr>
          <w:rFonts w:ascii="Nirmala UI" w:hAnsi="Nirmala UI" w:cs="Nirmala UI"/>
          <w:szCs w:val="21"/>
          <w:lang w:val="pa"/>
        </w:rPr>
        <w:lastRenderedPageBreak/>
        <w:t xml:space="preserve">ਇਹ ਸ਼ਰਤਾਂ ਆਪਣੇ ਆਪ ਹੀ ਤੁਹਾਡੀ ਲੀਜ਼ ਦਾ ਹਿੱਸਾ ਬਣ ਜਾਂਦੀਆਂ ਹਨ ਅਤੇ ਇਨ੍ਹਾਂ ਨੂੰ ਰੱਦ ਨਹੀਂ ਕੀਤਾ ਜਾ ਸਕਦਾ ਹੈ, ਭਾਵੇਂ ਤੁਹਾਡੀ ਲੀਜ਼ ਵਿੱਚ ਕੁੱਝ ਹੋਰ ਲਿਖਿਆ ਹੋਵੇ। </w:t>
      </w:r>
    </w:p>
    <w:p w14:paraId="449B06F6" w14:textId="77777777" w:rsidR="006A5353" w:rsidRPr="009821E4" w:rsidRDefault="00C64EE4" w:rsidP="006A5353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ਲੀਜ਼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ਕਦੋਂ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ਸ਼ੁਰੂ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ਹੁੰਦੀ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ਹੈ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0A66DF71" w14:textId="77777777" w:rsidR="006A5353" w:rsidRPr="009821E4" w:rsidRDefault="00C64EE4" w:rsidP="006A5353">
      <w:pPr>
        <w:spacing w:line="240" w:lineRule="auto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ਵੇਲੇ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ਦਾਖ਼ਲ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ਹੁੰਦੇ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ਜਦੋਂ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ਜਗ੍ਹਾ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ਕਬਜ਼ਾ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ਲੈਂਦੇ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i/>
          <w:iCs/>
          <w:szCs w:val="21"/>
          <w:lang w:val="pa"/>
        </w:rPr>
        <w:t>ਜਾਂ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ਕਿਰਾਇਆ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ਦੇਣਾ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ਸ਼ੁਰੂ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i/>
          <w:iCs/>
          <w:szCs w:val="21"/>
          <w:lang w:val="pa"/>
        </w:rPr>
        <w:t>ਜਾਂ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ਤੁਹਾਡੇ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ਦੁਕਾਨ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ਮਾਲਕ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ਦੋਵਾਂ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ਵੱਲੋਂ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ਦਸਤਖ਼ਤ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ਜਾਂਦੇ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27969DE3" w14:textId="77777777" w:rsidR="006A5353" w:rsidRPr="009821E4" w:rsidRDefault="00C64EE4" w:rsidP="006A5353">
      <w:pPr>
        <w:spacing w:line="240" w:lineRule="auto"/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ਜੇਕਰ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ਤੁਸੀਂ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ਲੀਜ਼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ਅੱਗੇ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ਵੱਧਣ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ਤਿਆਰ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ਹੋ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ਤਾਂ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ਤੁਹਾਨੂੰ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ਇਨ੍ਹਾਂ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ਵਿੱਚੋਂ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ਕੋਈ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ਕੰਮ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ਨਹੀਂ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ਕਰਨਾ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ਚਾਹੀਦਾ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5833CAE8" w14:textId="77777777" w:rsidR="009615EC" w:rsidRPr="009821E4" w:rsidRDefault="00C64EE4" w:rsidP="009615EC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ਮੈਂ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ਕਿਰਾਏਦਾਰ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ਵਜੋਂ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ਆਪਣੇ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ਅਧਿਕਾਰਾਂ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ਅਤੇ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ਜ਼ਿੰਮੇਵਾਰੀਆਂ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ਬਾਰੇ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ਜਾਣਕਾਰੀ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ਕਿਵੇਂ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ਪ੍ਰਾਪਤ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ਕਰਾਂ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55FBFE05" w14:textId="4F52EF16" w:rsidR="009615EC" w:rsidRPr="009821E4" w:rsidRDefault="00C64EE4" w:rsidP="005A60F2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ਰਿਟੇਲ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ਕਿਰਾਏਦਾਰਾਂ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ਅਧਿਕਾਰਾਂ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ਜ਼ਿੰਮੇਵਾਰੀਆਂ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ਬਾਰੇ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ਜਾਣਕਾਰੀ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hyperlink r:id="rId13" w:history="1">
        <w:r w:rsidR="009615EC" w:rsidRPr="00692091">
          <w:rPr>
            <w:rStyle w:val="Hyperlink"/>
            <w:rFonts w:ascii="Nirmala UI" w:hAnsi="Nirmala UI" w:cs="Nirmala UI"/>
            <w:b/>
            <w:bCs/>
            <w:color w:val="auto"/>
            <w:szCs w:val="21"/>
            <w:u w:val="none"/>
            <w:lang w:val="pa"/>
          </w:rPr>
          <w:t>vsbc.vic.gov.au</w:t>
        </w:r>
      </w:hyperlink>
      <w:r w:rsidRPr="009821E4">
        <w:rPr>
          <w:rFonts w:ascii="Nirmala UI" w:hAnsi="Nirmala UI" w:cs="Nirmala UI"/>
          <w:szCs w:val="21"/>
          <w:lang w:val="pa"/>
        </w:rPr>
        <w:t xml:space="preserve">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ਉਪਲਬਧ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p w14:paraId="3F4CFA8E" w14:textId="77777777" w:rsidR="005A60F2" w:rsidRPr="009821E4" w:rsidRDefault="00C64EE4" w:rsidP="005A60F2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ਮੈਂ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VSBC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ਸਹਾਇਤਾ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ਲੈਣ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ਲਈ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ਕਿਵੇਂ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ਅਰਜ਼ੀ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ਦੇਵਾਂ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0734F347" w14:textId="4D9E55CC" w:rsidR="005A60F2" w:rsidRPr="009821E4" w:rsidRDefault="00C64EE4" w:rsidP="005A60F2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ਸਾਰੀਆਂ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ਅਰਜ਼ੀਆਂ</w:t>
      </w:r>
      <w:r w:rsidRPr="009821E4">
        <w:rPr>
          <w:rFonts w:ascii="Nirmala UI" w:hAnsi="Nirmala UI" w:cs="Nirmala UI"/>
          <w:szCs w:val="21"/>
          <w:lang w:val="pa"/>
        </w:rPr>
        <w:t xml:space="preserve"> VSBC </w:t>
      </w:r>
      <w:r w:rsidRPr="009821E4">
        <w:rPr>
          <w:rFonts w:ascii="Nirmala UI" w:hAnsi="Nirmala UI" w:cs="Nirmala UI"/>
          <w:szCs w:val="21"/>
          <w:lang w:val="pa"/>
        </w:rPr>
        <w:t>ਨੂੰ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ਇਸਦੀ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ਵੈੱਬਸਾਈਟ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hyperlink r:id="rId14" w:history="1">
        <w:r w:rsidR="005A60F2" w:rsidRPr="00692091">
          <w:rPr>
            <w:rStyle w:val="Hyperlink"/>
            <w:rFonts w:ascii="Nirmala UI" w:hAnsi="Nirmala UI" w:cs="Nirmala UI"/>
            <w:b/>
            <w:bCs/>
            <w:color w:val="auto"/>
            <w:szCs w:val="21"/>
            <w:u w:val="none"/>
            <w:lang w:val="pa"/>
          </w:rPr>
          <w:t>vsbc.vic.gov.au/apply</w:t>
        </w:r>
      </w:hyperlink>
      <w:r w:rsidRPr="009821E4">
        <w:rPr>
          <w:rFonts w:ascii="Nirmala UI" w:hAnsi="Nirmala UI" w:cs="Nirmala UI"/>
          <w:szCs w:val="21"/>
          <w:lang w:val="pa"/>
        </w:rPr>
        <w:t xml:space="preserve"> '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ਦਿੱਤੀਆਂ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ਜਾਣੀਆਂ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ਲਾਜ਼ਮੀ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ਹਨ</w:t>
      </w:r>
    </w:p>
    <w:p w14:paraId="1565AE88" w14:textId="77777777" w:rsidR="005A60F2" w:rsidRPr="009821E4" w:rsidRDefault="00C64EE4" w:rsidP="005A60F2">
      <w:pPr>
        <w:rPr>
          <w:rFonts w:ascii="Nirmala UI" w:hAnsi="Nirmala UI" w:cs="Nirmala UI"/>
          <w:b/>
          <w:bCs/>
          <w:szCs w:val="21"/>
        </w:rPr>
      </w:pPr>
      <w:r w:rsidRPr="009821E4">
        <w:rPr>
          <w:rFonts w:ascii="Nirmala UI" w:hAnsi="Nirmala UI" w:cs="Nirmala UI"/>
          <w:b/>
          <w:bCs/>
          <w:szCs w:val="21"/>
          <w:lang w:val="pa"/>
        </w:rPr>
        <w:t>ਮੈਂ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VSBC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ਨਾਲ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ਅੰਗਰੇਜ਼ੀ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ਤੋਂ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ਇਲਾਵਾ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ਕਿਸੇ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ਹੋਰ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ਭਾਸ਼ਾ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ਵਿੱਚ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ਕਿਵੇਂ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ਗੱਲ</w:t>
      </w:r>
      <w:r w:rsidRPr="009821E4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b/>
          <w:bCs/>
          <w:szCs w:val="21"/>
          <w:lang w:val="pa"/>
        </w:rPr>
        <w:t>ਕਰਾਂ</w:t>
      </w:r>
      <w:r w:rsidRPr="009821E4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78E552AC" w14:textId="77777777" w:rsidR="005A60F2" w:rsidRPr="009821E4" w:rsidRDefault="00C64EE4" w:rsidP="00F57603">
      <w:pPr>
        <w:rPr>
          <w:rFonts w:ascii="Nirmala UI" w:hAnsi="Nirmala UI" w:cs="Nirmala UI"/>
          <w:szCs w:val="21"/>
        </w:rPr>
      </w:pPr>
      <w:r w:rsidRPr="009821E4">
        <w:rPr>
          <w:rFonts w:ascii="Nirmala UI" w:hAnsi="Nirmala UI" w:cs="Nirmala UI"/>
          <w:szCs w:val="21"/>
          <w:lang w:val="pa"/>
        </w:rPr>
        <w:t>ਆਸਟ੍ਰੇਲੀਅਨ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ਅਨੁਵਾਦ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ਦੁਭਾਸ਼ੀਆ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ਸੇਵਾ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ਫ਼ੋਨ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ਰਾਹੀਂ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ਤੁਰੰਤ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ਦੁਭਾਸ਼ੀਆ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ਸੇਵਾ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ਪ੍ਰਦਾਨ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ਕਰਦੀ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ਹੈ</w:t>
      </w:r>
      <w:r w:rsidRPr="009821E4">
        <w:rPr>
          <w:rFonts w:ascii="Nirmala UI" w:hAnsi="Nirmala UI" w:cs="Nirmala UI"/>
          <w:szCs w:val="21"/>
          <w:lang w:val="pa"/>
        </w:rPr>
        <w:t>।</w:t>
      </w:r>
      <w:r w:rsidRPr="009821E4">
        <w:rPr>
          <w:rFonts w:ascii="Nirmala UI" w:hAnsi="Nirmala UI" w:cs="Nirmala UI"/>
          <w:szCs w:val="21"/>
          <w:lang w:val="pa"/>
        </w:rPr>
        <w:t xml:space="preserve"> 131 450 ‘</w:t>
      </w:r>
      <w:r w:rsidRPr="009821E4">
        <w:rPr>
          <w:rFonts w:ascii="Nirmala UI" w:hAnsi="Nirmala UI" w:cs="Nirmala UI"/>
          <w:szCs w:val="21"/>
          <w:lang w:val="pa"/>
        </w:rPr>
        <w:t>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ਫ਼ੋਨ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ਕਰੋ</w:t>
      </w:r>
      <w:r w:rsidRPr="009821E4">
        <w:rPr>
          <w:rFonts w:ascii="Nirmala UI" w:hAnsi="Nirmala UI" w:cs="Nirmala UI"/>
          <w:szCs w:val="21"/>
          <w:lang w:val="pa"/>
        </w:rPr>
        <w:t xml:space="preserve">, </w:t>
      </w:r>
      <w:r w:rsidRPr="009821E4">
        <w:rPr>
          <w:rFonts w:ascii="Nirmala UI" w:hAnsi="Nirmala UI" w:cs="Nirmala UI"/>
          <w:szCs w:val="21"/>
          <w:lang w:val="pa"/>
        </w:rPr>
        <w:t>ਆਪਣੀ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ਪਸੰਦੀਦਾ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ਭਾਸ਼ਾ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ਦੱਸੋ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ਅਤੇ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ਫਿਰ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ਵਿਕਟੋਰੀਅਨ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ਸਮਾਲ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ਬਿਜ਼ਨੈੱਸ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ਕਮਿਸ਼ਨ</w:t>
      </w:r>
      <w:r w:rsidRPr="009821E4">
        <w:rPr>
          <w:rFonts w:ascii="Nirmala UI" w:hAnsi="Nirmala UI" w:cs="Nirmala UI"/>
          <w:szCs w:val="21"/>
          <w:lang w:val="pa"/>
        </w:rPr>
        <w:t xml:space="preserve"> (1800 878 964) </w:t>
      </w:r>
      <w:r w:rsidRPr="009821E4">
        <w:rPr>
          <w:rFonts w:ascii="Nirmala UI" w:hAnsi="Nirmala UI" w:cs="Nirmala UI"/>
          <w:szCs w:val="21"/>
          <w:lang w:val="pa"/>
        </w:rPr>
        <w:t>ਨਾਲ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ਗੱਲ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ਕਰਵਾਉਣ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ਲਈ</w:t>
      </w:r>
      <w:r w:rsidRPr="009821E4">
        <w:rPr>
          <w:rFonts w:ascii="Nirmala UI" w:hAnsi="Nirmala UI" w:cs="Nirmala UI"/>
          <w:szCs w:val="21"/>
          <w:lang w:val="pa"/>
        </w:rPr>
        <w:t xml:space="preserve"> </w:t>
      </w:r>
      <w:r w:rsidRPr="009821E4">
        <w:rPr>
          <w:rFonts w:ascii="Nirmala UI" w:hAnsi="Nirmala UI" w:cs="Nirmala UI"/>
          <w:szCs w:val="21"/>
          <w:lang w:val="pa"/>
        </w:rPr>
        <w:t>ਕਹੋ</w:t>
      </w:r>
      <w:r w:rsidRPr="009821E4">
        <w:rPr>
          <w:rFonts w:ascii="Nirmala UI" w:hAnsi="Nirmala UI" w:cs="Nirmala UI"/>
          <w:szCs w:val="21"/>
          <w:lang w:val="pa"/>
        </w:rPr>
        <w:t>।</w:t>
      </w:r>
    </w:p>
    <w:sectPr w:rsidR="005A60F2" w:rsidRPr="009821E4" w:rsidSect="005E40E8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661" w:right="737" w:bottom="1361" w:left="737" w:header="567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4F07" w14:textId="77777777" w:rsidR="00C64EE4" w:rsidRDefault="00C64EE4" w:rsidP="00C030FD">
      <w:pPr>
        <w:spacing w:before="0" w:after="0" w:line="240" w:lineRule="auto"/>
      </w:pPr>
      <w:r>
        <w:separator/>
      </w:r>
    </w:p>
  </w:endnote>
  <w:endnote w:type="continuationSeparator" w:id="0">
    <w:p w14:paraId="5B63E894" w14:textId="77777777" w:rsidR="00C64EE4" w:rsidRDefault="00C64EE4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8260" w14:textId="06E2E5CC" w:rsidR="00250BAD" w:rsidRPr="009821E4" w:rsidRDefault="00C64EE4" w:rsidP="00055E32">
    <w:pPr>
      <w:pStyle w:val="Footer"/>
      <w:rPr>
        <w:rFonts w:ascii="Nirmala UI" w:hAnsi="Nirmala UI" w:cs="Nirmala UI"/>
        <w:noProof/>
        <w:szCs w:val="16"/>
      </w:rPr>
    </w:pPr>
    <w:r w:rsidRPr="009821E4">
      <w:rPr>
        <w:rFonts w:ascii="Nirmala UI" w:hAnsi="Nirmala UI" w:cs="Nirmala UI"/>
        <w:szCs w:val="16"/>
        <w:vertAlign w:val="superscript"/>
        <w:lang w:val="pa"/>
      </w:rPr>
      <w:t>©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ਵਿਕਟੋਰੀਅਨ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ਸਮਾਲ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ਬਿਜ਼ਨੈੱਸ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ਕਮਿਸ਼ਨ</w:t>
    </w:r>
    <w:r w:rsidRPr="009821E4">
      <w:rPr>
        <w:rFonts w:ascii="Nirmala UI" w:hAnsi="Nirmala UI" w:cs="Nirmala UI"/>
        <w:szCs w:val="16"/>
        <w:lang w:val="pa"/>
      </w:rPr>
      <w:t>।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ਜੂਨ</w:t>
    </w:r>
    <w:r w:rsidRPr="009821E4">
      <w:rPr>
        <w:rFonts w:ascii="Nirmala UI" w:hAnsi="Nirmala UI" w:cs="Nirmala UI"/>
        <w:szCs w:val="16"/>
        <w:lang w:val="pa"/>
      </w:rPr>
      <w:t xml:space="preserve"> 2026 </w:t>
    </w:r>
    <w:r w:rsidRPr="009821E4">
      <w:rPr>
        <w:rFonts w:ascii="Nirmala UI" w:hAnsi="Nirmala UI" w:cs="Nirmala UI"/>
        <w:szCs w:val="16"/>
        <w:lang w:val="pa"/>
      </w:rPr>
      <w:t>ਵਿੱਚ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ਪ੍ਰਕਾਸ਼ਿਤ</w:t>
    </w:r>
    <w:r w:rsidRPr="009821E4">
      <w:rPr>
        <w:rFonts w:ascii="Nirmala UI" w:hAnsi="Nirmala UI" w:cs="Nirmala UI"/>
      </w:rPr>
      <w:ptab w:relativeTo="margin" w:alignment="right" w:leader="none"/>
    </w:r>
    <w:r w:rsidRPr="009821E4">
      <w:rPr>
        <w:rFonts w:ascii="Nirmala UI" w:hAnsi="Nirmala UI" w:cs="Nirmala UI"/>
        <w:szCs w:val="16"/>
        <w:lang w:val="pa"/>
      </w:rPr>
      <w:t xml:space="preserve"> </w:t>
    </w:r>
    <w:sdt>
      <w:sdtPr>
        <w:rPr>
          <w:rFonts w:ascii="Nirmala UI" w:hAnsi="Nirmala UI" w:cs="Nirmala UI"/>
          <w:szCs w:val="16"/>
          <w:lang w:val="pa"/>
        </w:rPr>
        <w:id w:val="12544073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9821E4">
          <w:rPr>
            <w:rFonts w:ascii="Nirmala UI" w:hAnsi="Nirmala UI" w:cs="Nirmala UI"/>
            <w:szCs w:val="16"/>
          </w:rPr>
          <w:fldChar w:fldCharType="begin"/>
        </w:r>
        <w:r w:rsidR="009E2F84" w:rsidRPr="009821E4">
          <w:rPr>
            <w:rFonts w:ascii="Nirmala UI" w:hAnsi="Nirmala UI" w:cs="Nirmala UI"/>
            <w:szCs w:val="16"/>
            <w:lang w:val="pa"/>
          </w:rPr>
          <w:instrText xml:space="preserve"> PAGE   \* MERGEFORMAT </w:instrText>
        </w:r>
        <w:r w:rsidR="009E2F84" w:rsidRPr="009821E4">
          <w:rPr>
            <w:rFonts w:ascii="Nirmala UI" w:hAnsi="Nirmala UI" w:cs="Nirmala UI"/>
            <w:szCs w:val="16"/>
          </w:rPr>
          <w:fldChar w:fldCharType="separate"/>
        </w:r>
        <w:r w:rsidR="009E2F84" w:rsidRPr="009821E4">
          <w:rPr>
            <w:rFonts w:ascii="Nirmala UI" w:hAnsi="Nirmala UI" w:cs="Nirmala UI"/>
            <w:szCs w:val="16"/>
            <w:lang w:val="pa"/>
          </w:rPr>
          <w:t>3</w:t>
        </w:r>
        <w:r w:rsidR="009E2F84" w:rsidRPr="009821E4">
          <w:rPr>
            <w:rFonts w:ascii="Nirmala UI" w:hAnsi="Nirmala UI" w:cs="Nirmala UI"/>
            <w:noProof/>
            <w:szCs w:val="16"/>
          </w:rPr>
          <w:fldChar w:fldCharType="end"/>
        </w:r>
      </w:sdtContent>
    </w:sdt>
    <w:r w:rsidRPr="009821E4">
      <w:rPr>
        <w:rFonts w:ascii="Nirmala UI" w:hAnsi="Nirmala UI" w:cs="Nirmala UI"/>
        <w:szCs w:val="16"/>
        <w:lang w:val="pa"/>
      </w:rPr>
      <w:t xml:space="preserve"> </w:t>
    </w:r>
    <w:r w:rsidR="00692091">
      <w:rPr>
        <w:rFonts w:ascii="Nirmala UI" w:hAnsi="Nirmala UI" w:cs="Nirmala UI"/>
        <w:szCs w:val="16"/>
        <w:lang w:val="pa"/>
      </w:rPr>
      <w:t>3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ਵਿੱਚੋਂ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EB7E" w14:textId="2EA60F44" w:rsidR="00250BAD" w:rsidRPr="009821E4" w:rsidRDefault="00C64EE4">
    <w:pPr>
      <w:pStyle w:val="Footer"/>
      <w:rPr>
        <w:rFonts w:ascii="Nirmala UI" w:hAnsi="Nirmala UI" w:cs="Nirmala UI"/>
        <w:szCs w:val="16"/>
      </w:rPr>
    </w:pPr>
    <w:r w:rsidRPr="009821E4">
      <w:rPr>
        <w:rFonts w:ascii="Nirmala UI" w:hAnsi="Nirmala UI" w:cs="Nirmala UI"/>
        <w:szCs w:val="16"/>
        <w:vertAlign w:val="superscript"/>
        <w:lang w:val="pa"/>
      </w:rPr>
      <w:t>©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ਵਿਕਟੋਰੀਅਨ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ਸਮਾਲ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ਬਿਜ਼ਨੈੱਸ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ਕਮਿਸ਼ਨ</w:t>
    </w:r>
    <w:r w:rsidRPr="009821E4">
      <w:rPr>
        <w:rFonts w:ascii="Nirmala UI" w:hAnsi="Nirmala UI" w:cs="Nirmala UI"/>
        <w:szCs w:val="16"/>
        <w:lang w:val="pa"/>
      </w:rPr>
      <w:t>।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ਜੂਨ</w:t>
    </w:r>
    <w:r w:rsidRPr="009821E4">
      <w:rPr>
        <w:rFonts w:ascii="Nirmala UI" w:hAnsi="Nirmala UI" w:cs="Nirmala UI"/>
        <w:szCs w:val="16"/>
        <w:lang w:val="pa"/>
      </w:rPr>
      <w:t xml:space="preserve"> 2026 </w:t>
    </w:r>
    <w:r w:rsidRPr="009821E4">
      <w:rPr>
        <w:rFonts w:ascii="Nirmala UI" w:hAnsi="Nirmala UI" w:cs="Nirmala UI"/>
        <w:szCs w:val="16"/>
        <w:lang w:val="pa"/>
      </w:rPr>
      <w:t>ਵਿੱਚ</w:t>
    </w:r>
    <w:r w:rsidRPr="009821E4">
      <w:rPr>
        <w:rFonts w:ascii="Nirmala UI" w:hAnsi="Nirmala UI" w:cs="Nirmala UI"/>
        <w:szCs w:val="16"/>
        <w:lang w:val="pa"/>
      </w:rPr>
      <w:t xml:space="preserve"> </w:t>
    </w:r>
    <w:r w:rsidRPr="009821E4">
      <w:rPr>
        <w:rFonts w:ascii="Nirmala UI" w:hAnsi="Nirmala UI" w:cs="Nirmala UI"/>
        <w:szCs w:val="16"/>
        <w:lang w:val="pa"/>
      </w:rPr>
      <w:t>ਪ੍ਰਕਾਸ਼ਿਤ</w:t>
    </w:r>
    <w:r w:rsidRPr="009821E4">
      <w:rPr>
        <w:rFonts w:ascii="Nirmala UI" w:hAnsi="Nirmala UI" w:cs="Nirmala UI"/>
        <w:szCs w:val="16"/>
        <w:lang w:val="pa"/>
      </w:rPr>
      <w:tab/>
    </w:r>
    <w:r w:rsidRPr="009821E4">
      <w:rPr>
        <w:rFonts w:ascii="Nirmala UI" w:hAnsi="Nirmala UI" w:cs="Nirmala UI"/>
      </w:rPr>
      <w:ptab w:relativeTo="margin" w:alignment="right" w:leader="none"/>
    </w:r>
    <w:r w:rsidRPr="009821E4">
      <w:rPr>
        <w:rFonts w:ascii="Nirmala UI" w:hAnsi="Nirmala UI" w:cs="Nirmala UI"/>
        <w:szCs w:val="16"/>
        <w:lang w:val="pa"/>
      </w:rPr>
      <w:t xml:space="preserve"> </w:t>
    </w:r>
    <w:sdt>
      <w:sdtPr>
        <w:rPr>
          <w:rFonts w:ascii="Nirmala UI" w:hAnsi="Nirmala UI" w:cs="Nirmala UI"/>
          <w:szCs w:val="16"/>
          <w:lang w:val="pa"/>
        </w:rPr>
        <w:id w:val="10448820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9821E4">
          <w:rPr>
            <w:rFonts w:ascii="Nirmala UI" w:hAnsi="Nirmala UI" w:cs="Nirmala UI"/>
            <w:szCs w:val="16"/>
          </w:rPr>
          <w:fldChar w:fldCharType="begin"/>
        </w:r>
        <w:r w:rsidR="006B5ACF" w:rsidRPr="009821E4">
          <w:rPr>
            <w:rFonts w:ascii="Nirmala UI" w:hAnsi="Nirmala UI" w:cs="Nirmala UI"/>
            <w:szCs w:val="16"/>
            <w:lang w:val="pa"/>
          </w:rPr>
          <w:instrText xml:space="preserve"> PAGE   \* MERGEFORMAT </w:instrText>
        </w:r>
        <w:r w:rsidR="006B5ACF" w:rsidRPr="009821E4">
          <w:rPr>
            <w:rFonts w:ascii="Nirmala UI" w:hAnsi="Nirmala UI" w:cs="Nirmala UI"/>
            <w:szCs w:val="16"/>
          </w:rPr>
          <w:fldChar w:fldCharType="separate"/>
        </w:r>
        <w:r w:rsidR="006B5ACF" w:rsidRPr="009821E4">
          <w:rPr>
            <w:rFonts w:ascii="Nirmala UI" w:hAnsi="Nirmala UI" w:cs="Nirmala UI"/>
            <w:szCs w:val="16"/>
            <w:lang w:val="pa"/>
          </w:rPr>
          <w:t>1</w:t>
        </w:r>
        <w:r w:rsidR="006B5ACF" w:rsidRPr="009821E4">
          <w:rPr>
            <w:rFonts w:ascii="Nirmala UI" w:hAnsi="Nirmala UI" w:cs="Nirmala UI"/>
            <w:noProof/>
            <w:szCs w:val="16"/>
          </w:rPr>
          <w:fldChar w:fldCharType="end"/>
        </w:r>
        <w:r w:rsidRPr="009821E4">
          <w:rPr>
            <w:rFonts w:ascii="Nirmala UI" w:hAnsi="Nirmala UI" w:cs="Nirmala UI"/>
            <w:szCs w:val="16"/>
            <w:lang w:val="pa"/>
          </w:rPr>
          <w:t xml:space="preserve"> </w:t>
        </w:r>
        <w:r w:rsidR="00692091">
          <w:rPr>
            <w:rFonts w:ascii="Nirmala UI" w:hAnsi="Nirmala UI" w:cs="Nirmala UI"/>
            <w:szCs w:val="16"/>
            <w:lang w:val="pa"/>
          </w:rPr>
          <w:t>3</w:t>
        </w:r>
        <w:r w:rsidRPr="009821E4">
          <w:rPr>
            <w:rFonts w:ascii="Nirmala UI" w:hAnsi="Nirmala UI" w:cs="Nirmala UI"/>
            <w:szCs w:val="16"/>
            <w:lang w:val="pa"/>
          </w:rPr>
          <w:t xml:space="preserve"> </w:t>
        </w:r>
        <w:r w:rsidRPr="009821E4">
          <w:rPr>
            <w:rFonts w:ascii="Nirmala UI" w:hAnsi="Nirmala UI" w:cs="Nirmala UI"/>
            <w:szCs w:val="16"/>
            <w:lang w:val="pa"/>
          </w:rPr>
          <w:t>ਵਿੱਚੋਂ</w:t>
        </w:r>
        <w:r w:rsidRPr="009821E4">
          <w:rPr>
            <w:rFonts w:ascii="Nirmala UI" w:hAnsi="Nirmala UI" w:cs="Nirmala UI"/>
            <w:szCs w:val="16"/>
            <w:lang w:val="pa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51BA" w14:textId="77777777" w:rsidR="00C64EE4" w:rsidRDefault="00C64EE4" w:rsidP="00C030FD">
      <w:pPr>
        <w:spacing w:before="0" w:after="0" w:line="240" w:lineRule="auto"/>
      </w:pPr>
      <w:r>
        <w:separator/>
      </w:r>
    </w:p>
  </w:footnote>
  <w:footnote w:type="continuationSeparator" w:id="0">
    <w:p w14:paraId="18766A5C" w14:textId="77777777" w:rsidR="00C64EE4" w:rsidRDefault="00C64EE4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BEAD" w14:textId="160E5BE3" w:rsidR="00180ABF" w:rsidRPr="009821E4" w:rsidRDefault="005E40E8" w:rsidP="0011030A">
    <w:pPr>
      <w:pStyle w:val="Header"/>
      <w:pBdr>
        <w:bottom w:val="single" w:sz="4" w:space="14" w:color="0B81C5" w:themeColor="accent1"/>
      </w:pBdr>
      <w:rPr>
        <w:rFonts w:ascii="Nirmala UI" w:hAnsi="Nirmala UI" w:cs="Nirmala UI"/>
        <w:szCs w:val="16"/>
      </w:rPr>
    </w:pPr>
    <w:r w:rsidRPr="009821E4">
      <w:rPr>
        <w:rFonts w:ascii="Nirmala UI" w:hAnsi="Nirmala UI" w:cs="Nirmala UI"/>
        <w:szCs w:val="16"/>
        <w:lang w:val="pa"/>
      </w:rPr>
      <w:t xml:space="preserve"> ਰਿਟੇਲ ਲੀਜ਼ ਬਾਰੇ ਜਾਣਕਾਰੀ ਬਰੋਸ਼ਰ: ਕਿਰਾਏਦਾਰਾਂ ਲਈ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F845" w14:textId="1259EEE6" w:rsidR="00C030FD" w:rsidRPr="009821E4" w:rsidRDefault="00C64EE4" w:rsidP="00692091">
    <w:pPr>
      <w:pStyle w:val="Heading1"/>
      <w:rPr>
        <w:rFonts w:ascii="Nirmala UI" w:hAnsi="Nirmala UI" w:cs="Nirmala UI"/>
        <w:bCs/>
        <w:sz w:val="32"/>
        <w:szCs w:val="32"/>
      </w:rPr>
    </w:pPr>
    <w:r w:rsidRPr="009821E4">
      <w:rPr>
        <w:rFonts w:ascii="Nirmala UI" w:hAnsi="Nirmala UI" w:cs="Nirmala U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2C1BC832" wp14:editId="40DBE913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1E4">
      <w:rPr>
        <w:rFonts w:ascii="Nirmala UI" w:hAnsi="Nirmala UI" w:cs="Nirmala UI"/>
        <w:bCs/>
        <w:sz w:val="32"/>
        <w:szCs w:val="32"/>
        <w:lang w:val="pa"/>
      </w:rPr>
      <w:t>ਰਿਟੇਲ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9821E4">
      <w:rPr>
        <w:rFonts w:ascii="Nirmala UI" w:hAnsi="Nirmala UI" w:cs="Nirmala UI"/>
        <w:bCs/>
        <w:sz w:val="32"/>
        <w:szCs w:val="32"/>
        <w:lang w:val="pa"/>
      </w:rPr>
      <w:t>ਲੀਜ਼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9821E4">
      <w:rPr>
        <w:rFonts w:ascii="Nirmala UI" w:hAnsi="Nirmala UI" w:cs="Nirmala UI"/>
        <w:bCs/>
        <w:sz w:val="32"/>
        <w:szCs w:val="32"/>
        <w:lang w:val="pa"/>
      </w:rPr>
      <w:t>ਬਾਰੇ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9821E4">
      <w:rPr>
        <w:rFonts w:ascii="Nirmala UI" w:hAnsi="Nirmala UI" w:cs="Nirmala UI"/>
        <w:bCs/>
        <w:sz w:val="32"/>
        <w:szCs w:val="32"/>
        <w:lang w:val="pa"/>
      </w:rPr>
      <w:t>ਜਾਣਕਾਰੀ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9821E4">
      <w:rPr>
        <w:rFonts w:ascii="Nirmala UI" w:hAnsi="Nirmala UI" w:cs="Nirmala UI"/>
        <w:bCs/>
        <w:sz w:val="32"/>
        <w:szCs w:val="32"/>
        <w:lang w:val="pa"/>
      </w:rPr>
      <w:t>ਬਰੋਸ਼ਰ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: </w:t>
    </w:r>
    <w:r w:rsidRPr="009821E4">
      <w:rPr>
        <w:rFonts w:ascii="Nirmala UI" w:hAnsi="Nirmala UI" w:cs="Nirmala UI"/>
        <w:bCs/>
        <w:sz w:val="32"/>
        <w:szCs w:val="32"/>
        <w:lang w:val="pa"/>
      </w:rPr>
      <w:t>ਕਿਰਾਏਦਾਰਾਂ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9821E4">
      <w:rPr>
        <w:rFonts w:ascii="Nirmala UI" w:hAnsi="Nirmala UI" w:cs="Nirmala UI"/>
        <w:bCs/>
        <w:sz w:val="32"/>
        <w:szCs w:val="32"/>
        <w:lang w:val="pa"/>
      </w:rPr>
      <w:t>ਲਈ</w:t>
    </w:r>
    <w:r w:rsidRPr="009821E4">
      <w:rPr>
        <w:rFonts w:ascii="Nirmala UI" w:hAnsi="Nirmala UI" w:cs="Nirmala UI"/>
        <w:bCs/>
        <w:sz w:val="32"/>
        <w:szCs w:val="32"/>
        <w:lang w:val="pa"/>
      </w:rPr>
      <w:t xml:space="preserve"> </w:t>
    </w:r>
  </w:p>
  <w:p w14:paraId="111E405E" w14:textId="77777777" w:rsidR="00685B62" w:rsidRPr="009821E4" w:rsidRDefault="00C64EE4" w:rsidP="00685B62">
    <w:pPr>
      <w:pStyle w:val="Heading1"/>
      <w:rPr>
        <w:rFonts w:ascii="Nirmala UI" w:hAnsi="Nirmala UI" w:cs="Nirmala UI"/>
        <w:bCs/>
        <w:caps w:val="0"/>
        <w:sz w:val="22"/>
      </w:rPr>
    </w:pPr>
    <w:r w:rsidRPr="009821E4">
      <w:rPr>
        <w:rFonts w:ascii="Nirmala UI" w:hAnsi="Nirmala UI" w:cs="Nirmala UI"/>
        <w:bCs/>
        <w:caps w:val="0"/>
        <w:sz w:val="22"/>
        <w:lang w:val="pa"/>
      </w:rPr>
      <w:t xml:space="preserve">Punjabi | </w:t>
    </w:r>
    <w:r w:rsidRPr="009821E4">
      <w:rPr>
        <w:rFonts w:ascii="Nirmala UI" w:hAnsi="Nirmala UI" w:cs="Nirmala UI"/>
        <w:bCs/>
        <w:caps w:val="0"/>
        <w:sz w:val="22"/>
        <w:lang w:val="pa"/>
      </w:rPr>
      <w:t>ਪੰਜਾਬੀ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D3A4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07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28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F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A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03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89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C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0F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3EC69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C5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C8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24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84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23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48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41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C3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32EA9B8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E60E4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6E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8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E8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85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86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2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68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F112D2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C3E6C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6F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4A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63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CD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3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EF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D18"/>
    <w:multiLevelType w:val="hybridMultilevel"/>
    <w:tmpl w:val="C79C2684"/>
    <w:lvl w:ilvl="0" w:tplc="9E92D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8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4B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A6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D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307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8D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CB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C9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3E4F"/>
    <w:multiLevelType w:val="hybridMultilevel"/>
    <w:tmpl w:val="463832D6"/>
    <w:lvl w:ilvl="0" w:tplc="07CA2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E7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C8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89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EA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2A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0C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4D49"/>
    <w:multiLevelType w:val="hybridMultilevel"/>
    <w:tmpl w:val="4C6E6614"/>
    <w:lvl w:ilvl="0" w:tplc="E6747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E4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0B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E9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EF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AE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60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24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C0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537EF"/>
    <w:multiLevelType w:val="hybridMultilevel"/>
    <w:tmpl w:val="B60A51FC"/>
    <w:lvl w:ilvl="0" w:tplc="A1E08318">
      <w:start w:val="1"/>
      <w:numFmt w:val="bullet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C27CC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87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6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C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08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A3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CB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2C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722C"/>
    <w:multiLevelType w:val="hybridMultilevel"/>
    <w:tmpl w:val="9732EBF8"/>
    <w:lvl w:ilvl="0" w:tplc="5808A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46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E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CF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02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40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8C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8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C5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2A19"/>
    <w:multiLevelType w:val="hybridMultilevel"/>
    <w:tmpl w:val="5234130A"/>
    <w:lvl w:ilvl="0" w:tplc="9B48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6A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27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4C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62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64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ED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2D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08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42A9"/>
    <w:multiLevelType w:val="hybridMultilevel"/>
    <w:tmpl w:val="FA622698"/>
    <w:lvl w:ilvl="0" w:tplc="D11A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01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6E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04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6A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08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EB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CD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64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1A80"/>
    <w:multiLevelType w:val="hybridMultilevel"/>
    <w:tmpl w:val="B23AD3FA"/>
    <w:lvl w:ilvl="0" w:tplc="FB8CE06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63344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42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A4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42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EE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4C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6F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20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7"/>
  </w:num>
  <w:num w:numId="2" w16cid:durableId="444354322">
    <w:abstractNumId w:val="10"/>
  </w:num>
  <w:num w:numId="3" w16cid:durableId="13191416">
    <w:abstractNumId w:val="5"/>
  </w:num>
  <w:num w:numId="4" w16cid:durableId="895551910">
    <w:abstractNumId w:val="9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1"/>
  </w:num>
  <w:num w:numId="8" w16cid:durableId="940724531">
    <w:abstractNumId w:val="8"/>
  </w:num>
  <w:num w:numId="9" w16cid:durableId="979185603">
    <w:abstractNumId w:val="4"/>
  </w:num>
  <w:num w:numId="10" w16cid:durableId="1911037082">
    <w:abstractNumId w:val="6"/>
  </w:num>
  <w:num w:numId="11" w16cid:durableId="1767268068">
    <w:abstractNumId w:val="0"/>
  </w:num>
  <w:num w:numId="12" w16cid:durableId="1063988955">
    <w:abstractNumId w:val="1"/>
  </w:num>
  <w:num w:numId="13" w16cid:durableId="414323929">
    <w:abstractNumId w:val="7"/>
  </w:num>
  <w:num w:numId="14" w16cid:durableId="373818637">
    <w:abstractNumId w:val="0"/>
  </w:num>
  <w:num w:numId="15" w16cid:durableId="210364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g3jnGvncKZiHl/4zIG7ZPnMTRp/M7zcp6uHWuqSsqjHG1d9ngKZFcJ1T91f/0ToCvs5TUwdlDquKkezdkOzWw==" w:salt="Np1moG1f9qDomWjDbF7v8A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2579"/>
    <w:rsid w:val="000063CB"/>
    <w:rsid w:val="000065EF"/>
    <w:rsid w:val="000119CF"/>
    <w:rsid w:val="00020025"/>
    <w:rsid w:val="0002561C"/>
    <w:rsid w:val="00036620"/>
    <w:rsid w:val="000467F1"/>
    <w:rsid w:val="00047199"/>
    <w:rsid w:val="000474C8"/>
    <w:rsid w:val="00052134"/>
    <w:rsid w:val="00052364"/>
    <w:rsid w:val="00055E32"/>
    <w:rsid w:val="000601B2"/>
    <w:rsid w:val="00062687"/>
    <w:rsid w:val="00065F07"/>
    <w:rsid w:val="00073FBD"/>
    <w:rsid w:val="00075311"/>
    <w:rsid w:val="00077DF8"/>
    <w:rsid w:val="00086004"/>
    <w:rsid w:val="000866A8"/>
    <w:rsid w:val="00086CA9"/>
    <w:rsid w:val="000915A1"/>
    <w:rsid w:val="00095AE4"/>
    <w:rsid w:val="000A2B49"/>
    <w:rsid w:val="000A2E90"/>
    <w:rsid w:val="000A6B1E"/>
    <w:rsid w:val="000A7138"/>
    <w:rsid w:val="000B5072"/>
    <w:rsid w:val="000C1713"/>
    <w:rsid w:val="000D3C91"/>
    <w:rsid w:val="000E47FE"/>
    <w:rsid w:val="000E7BCD"/>
    <w:rsid w:val="000F30F0"/>
    <w:rsid w:val="000F4FDB"/>
    <w:rsid w:val="0011030A"/>
    <w:rsid w:val="00120211"/>
    <w:rsid w:val="00126C1C"/>
    <w:rsid w:val="00127F40"/>
    <w:rsid w:val="00131E7A"/>
    <w:rsid w:val="001369CF"/>
    <w:rsid w:val="00137C64"/>
    <w:rsid w:val="00144E8A"/>
    <w:rsid w:val="00152EC4"/>
    <w:rsid w:val="0015679D"/>
    <w:rsid w:val="00156EA6"/>
    <w:rsid w:val="00161057"/>
    <w:rsid w:val="00165DDE"/>
    <w:rsid w:val="00166F39"/>
    <w:rsid w:val="001732A3"/>
    <w:rsid w:val="0017710D"/>
    <w:rsid w:val="00180ABF"/>
    <w:rsid w:val="00182821"/>
    <w:rsid w:val="001853D6"/>
    <w:rsid w:val="00191A29"/>
    <w:rsid w:val="0019769D"/>
    <w:rsid w:val="001A1F96"/>
    <w:rsid w:val="001A280B"/>
    <w:rsid w:val="001A537D"/>
    <w:rsid w:val="001A725B"/>
    <w:rsid w:val="001B0A53"/>
    <w:rsid w:val="001C17B7"/>
    <w:rsid w:val="001C447C"/>
    <w:rsid w:val="001C7FA0"/>
    <w:rsid w:val="001D03A6"/>
    <w:rsid w:val="001D1DFF"/>
    <w:rsid w:val="001D439B"/>
    <w:rsid w:val="001D493C"/>
    <w:rsid w:val="001D569A"/>
    <w:rsid w:val="001E5794"/>
    <w:rsid w:val="001E5A17"/>
    <w:rsid w:val="001F0BCE"/>
    <w:rsid w:val="00211176"/>
    <w:rsid w:val="0021218B"/>
    <w:rsid w:val="00225362"/>
    <w:rsid w:val="00230471"/>
    <w:rsid w:val="00236DDA"/>
    <w:rsid w:val="002403A5"/>
    <w:rsid w:val="00244FEF"/>
    <w:rsid w:val="00250BAD"/>
    <w:rsid w:val="0026567A"/>
    <w:rsid w:val="002716EB"/>
    <w:rsid w:val="00271A57"/>
    <w:rsid w:val="00273BF4"/>
    <w:rsid w:val="002760EC"/>
    <w:rsid w:val="00284E62"/>
    <w:rsid w:val="0028532D"/>
    <w:rsid w:val="00290119"/>
    <w:rsid w:val="0029398A"/>
    <w:rsid w:val="002A32E4"/>
    <w:rsid w:val="002B3E65"/>
    <w:rsid w:val="002C304F"/>
    <w:rsid w:val="002C790E"/>
    <w:rsid w:val="002D386E"/>
    <w:rsid w:val="002D55E5"/>
    <w:rsid w:val="002E07DD"/>
    <w:rsid w:val="002E3EB9"/>
    <w:rsid w:val="00306A2B"/>
    <w:rsid w:val="00317FC2"/>
    <w:rsid w:val="003227A3"/>
    <w:rsid w:val="00322E03"/>
    <w:rsid w:val="003313E6"/>
    <w:rsid w:val="00335D5A"/>
    <w:rsid w:val="00346563"/>
    <w:rsid w:val="00352CFD"/>
    <w:rsid w:val="00354BDE"/>
    <w:rsid w:val="00356A75"/>
    <w:rsid w:val="00380BCB"/>
    <w:rsid w:val="00385055"/>
    <w:rsid w:val="00394496"/>
    <w:rsid w:val="003A25E9"/>
    <w:rsid w:val="003A79B9"/>
    <w:rsid w:val="003C108C"/>
    <w:rsid w:val="003D1F59"/>
    <w:rsid w:val="003E32EF"/>
    <w:rsid w:val="003F0FE2"/>
    <w:rsid w:val="003F14FC"/>
    <w:rsid w:val="003F1C53"/>
    <w:rsid w:val="003F4E8B"/>
    <w:rsid w:val="00406C13"/>
    <w:rsid w:val="00410503"/>
    <w:rsid w:val="004107CE"/>
    <w:rsid w:val="00417879"/>
    <w:rsid w:val="004269F0"/>
    <w:rsid w:val="00427141"/>
    <w:rsid w:val="00431DDD"/>
    <w:rsid w:val="00440F3F"/>
    <w:rsid w:val="00441F77"/>
    <w:rsid w:val="0044330F"/>
    <w:rsid w:val="0044745E"/>
    <w:rsid w:val="0045724D"/>
    <w:rsid w:val="00462FE1"/>
    <w:rsid w:val="0046613B"/>
    <w:rsid w:val="0048072F"/>
    <w:rsid w:val="004808A1"/>
    <w:rsid w:val="004912BB"/>
    <w:rsid w:val="00493523"/>
    <w:rsid w:val="00494355"/>
    <w:rsid w:val="004A1220"/>
    <w:rsid w:val="004A45ED"/>
    <w:rsid w:val="004B5956"/>
    <w:rsid w:val="004C30F0"/>
    <w:rsid w:val="004C383B"/>
    <w:rsid w:val="004C4674"/>
    <w:rsid w:val="004C4E75"/>
    <w:rsid w:val="004D07B8"/>
    <w:rsid w:val="004D6F09"/>
    <w:rsid w:val="004E2B74"/>
    <w:rsid w:val="004E7CAC"/>
    <w:rsid w:val="004F3ADC"/>
    <w:rsid w:val="005014DD"/>
    <w:rsid w:val="0051116C"/>
    <w:rsid w:val="005204B1"/>
    <w:rsid w:val="00522C11"/>
    <w:rsid w:val="00526AF6"/>
    <w:rsid w:val="005400A5"/>
    <w:rsid w:val="00545CFF"/>
    <w:rsid w:val="0054701D"/>
    <w:rsid w:val="00550475"/>
    <w:rsid w:val="00552A50"/>
    <w:rsid w:val="00563DD5"/>
    <w:rsid w:val="00570595"/>
    <w:rsid w:val="0058033D"/>
    <w:rsid w:val="00582CD7"/>
    <w:rsid w:val="0058382D"/>
    <w:rsid w:val="00590257"/>
    <w:rsid w:val="005931D0"/>
    <w:rsid w:val="0059550C"/>
    <w:rsid w:val="00597113"/>
    <w:rsid w:val="005A3852"/>
    <w:rsid w:val="005A60F2"/>
    <w:rsid w:val="005B0383"/>
    <w:rsid w:val="005B0427"/>
    <w:rsid w:val="005B47B9"/>
    <w:rsid w:val="005C3461"/>
    <w:rsid w:val="005C3A09"/>
    <w:rsid w:val="005C5C15"/>
    <w:rsid w:val="005D122D"/>
    <w:rsid w:val="005D538F"/>
    <w:rsid w:val="005E168D"/>
    <w:rsid w:val="005E40E8"/>
    <w:rsid w:val="005E49DF"/>
    <w:rsid w:val="005E797B"/>
    <w:rsid w:val="005F6D9F"/>
    <w:rsid w:val="0060134E"/>
    <w:rsid w:val="00601E58"/>
    <w:rsid w:val="00602998"/>
    <w:rsid w:val="00602B37"/>
    <w:rsid w:val="0060344A"/>
    <w:rsid w:val="00606077"/>
    <w:rsid w:val="00607655"/>
    <w:rsid w:val="00615398"/>
    <w:rsid w:val="006234FD"/>
    <w:rsid w:val="00630582"/>
    <w:rsid w:val="0063390A"/>
    <w:rsid w:val="0065145F"/>
    <w:rsid w:val="0065198D"/>
    <w:rsid w:val="00667891"/>
    <w:rsid w:val="00670883"/>
    <w:rsid w:val="00671E8E"/>
    <w:rsid w:val="006738E2"/>
    <w:rsid w:val="00680A8E"/>
    <w:rsid w:val="00685B62"/>
    <w:rsid w:val="0069208A"/>
    <w:rsid w:val="00692091"/>
    <w:rsid w:val="006A257C"/>
    <w:rsid w:val="006A5353"/>
    <w:rsid w:val="006B236D"/>
    <w:rsid w:val="006B3B04"/>
    <w:rsid w:val="006B5ACF"/>
    <w:rsid w:val="006B5FF5"/>
    <w:rsid w:val="006C3F5B"/>
    <w:rsid w:val="006C50C0"/>
    <w:rsid w:val="006C5DC8"/>
    <w:rsid w:val="006D19F7"/>
    <w:rsid w:val="006D41A4"/>
    <w:rsid w:val="006D423C"/>
    <w:rsid w:val="006E21F5"/>
    <w:rsid w:val="006E3546"/>
    <w:rsid w:val="006F370B"/>
    <w:rsid w:val="006F6065"/>
    <w:rsid w:val="006F6F7E"/>
    <w:rsid w:val="007043DA"/>
    <w:rsid w:val="007057E7"/>
    <w:rsid w:val="00710E75"/>
    <w:rsid w:val="00713A53"/>
    <w:rsid w:val="00714F3D"/>
    <w:rsid w:val="007170C5"/>
    <w:rsid w:val="007263BF"/>
    <w:rsid w:val="0073205C"/>
    <w:rsid w:val="007456D3"/>
    <w:rsid w:val="00745E4C"/>
    <w:rsid w:val="0074673D"/>
    <w:rsid w:val="0074769C"/>
    <w:rsid w:val="007521CC"/>
    <w:rsid w:val="007545F6"/>
    <w:rsid w:val="007553E9"/>
    <w:rsid w:val="007556F5"/>
    <w:rsid w:val="00772FF6"/>
    <w:rsid w:val="007740DE"/>
    <w:rsid w:val="007956D9"/>
    <w:rsid w:val="007961FC"/>
    <w:rsid w:val="00797C91"/>
    <w:rsid w:val="007A334B"/>
    <w:rsid w:val="007B1AF6"/>
    <w:rsid w:val="007C5293"/>
    <w:rsid w:val="007D52AA"/>
    <w:rsid w:val="007D5345"/>
    <w:rsid w:val="007E3C7E"/>
    <w:rsid w:val="007E3E1D"/>
    <w:rsid w:val="007E5B63"/>
    <w:rsid w:val="007E6535"/>
    <w:rsid w:val="007F5352"/>
    <w:rsid w:val="007F78A7"/>
    <w:rsid w:val="00801189"/>
    <w:rsid w:val="00812023"/>
    <w:rsid w:val="00825152"/>
    <w:rsid w:val="0083174F"/>
    <w:rsid w:val="00833124"/>
    <w:rsid w:val="008335D3"/>
    <w:rsid w:val="00842830"/>
    <w:rsid w:val="00844E14"/>
    <w:rsid w:val="00846B25"/>
    <w:rsid w:val="00850A21"/>
    <w:rsid w:val="008512D0"/>
    <w:rsid w:val="00851639"/>
    <w:rsid w:val="00855356"/>
    <w:rsid w:val="00863CC6"/>
    <w:rsid w:val="00880BDA"/>
    <w:rsid w:val="00886D63"/>
    <w:rsid w:val="008919B0"/>
    <w:rsid w:val="008A023A"/>
    <w:rsid w:val="008A305E"/>
    <w:rsid w:val="008B180C"/>
    <w:rsid w:val="008B44FC"/>
    <w:rsid w:val="008C18BA"/>
    <w:rsid w:val="008C3171"/>
    <w:rsid w:val="008C573F"/>
    <w:rsid w:val="008D0DBD"/>
    <w:rsid w:val="008D2899"/>
    <w:rsid w:val="008D4CEB"/>
    <w:rsid w:val="009058C8"/>
    <w:rsid w:val="00920EBF"/>
    <w:rsid w:val="009218E3"/>
    <w:rsid w:val="009262AD"/>
    <w:rsid w:val="00930D0B"/>
    <w:rsid w:val="00933630"/>
    <w:rsid w:val="009353EF"/>
    <w:rsid w:val="009416FF"/>
    <w:rsid w:val="00941A24"/>
    <w:rsid w:val="009436F2"/>
    <w:rsid w:val="009466AE"/>
    <w:rsid w:val="00957981"/>
    <w:rsid w:val="009615EC"/>
    <w:rsid w:val="009707CC"/>
    <w:rsid w:val="00972ECB"/>
    <w:rsid w:val="00974BCD"/>
    <w:rsid w:val="009821E4"/>
    <w:rsid w:val="00995094"/>
    <w:rsid w:val="009B0948"/>
    <w:rsid w:val="009B1548"/>
    <w:rsid w:val="009B4A18"/>
    <w:rsid w:val="009B5DAE"/>
    <w:rsid w:val="009B7C9C"/>
    <w:rsid w:val="009C0DDE"/>
    <w:rsid w:val="009C24A1"/>
    <w:rsid w:val="009D2EF0"/>
    <w:rsid w:val="009D34DA"/>
    <w:rsid w:val="009D3A96"/>
    <w:rsid w:val="009D53ED"/>
    <w:rsid w:val="009D5C53"/>
    <w:rsid w:val="009E0EBD"/>
    <w:rsid w:val="009E2F84"/>
    <w:rsid w:val="009E5D61"/>
    <w:rsid w:val="009F28D6"/>
    <w:rsid w:val="009F5B8E"/>
    <w:rsid w:val="009F6E9D"/>
    <w:rsid w:val="00A03160"/>
    <w:rsid w:val="00A10263"/>
    <w:rsid w:val="00A310A2"/>
    <w:rsid w:val="00A500E8"/>
    <w:rsid w:val="00A75CED"/>
    <w:rsid w:val="00A863CD"/>
    <w:rsid w:val="00A912F6"/>
    <w:rsid w:val="00A913E8"/>
    <w:rsid w:val="00AA189F"/>
    <w:rsid w:val="00AB19BD"/>
    <w:rsid w:val="00AC15E9"/>
    <w:rsid w:val="00AC7349"/>
    <w:rsid w:val="00AD4B90"/>
    <w:rsid w:val="00AD5FA3"/>
    <w:rsid w:val="00AD60E3"/>
    <w:rsid w:val="00AE00B0"/>
    <w:rsid w:val="00B111F2"/>
    <w:rsid w:val="00B134E2"/>
    <w:rsid w:val="00B160CF"/>
    <w:rsid w:val="00B1744E"/>
    <w:rsid w:val="00B20997"/>
    <w:rsid w:val="00B20F36"/>
    <w:rsid w:val="00B22C46"/>
    <w:rsid w:val="00B40B81"/>
    <w:rsid w:val="00B52920"/>
    <w:rsid w:val="00B66844"/>
    <w:rsid w:val="00B80E61"/>
    <w:rsid w:val="00B9133B"/>
    <w:rsid w:val="00B93CC4"/>
    <w:rsid w:val="00BC07A0"/>
    <w:rsid w:val="00BC1AC0"/>
    <w:rsid w:val="00BC20B2"/>
    <w:rsid w:val="00BC47BE"/>
    <w:rsid w:val="00BC5DAC"/>
    <w:rsid w:val="00BC63C7"/>
    <w:rsid w:val="00BC7A64"/>
    <w:rsid w:val="00BD3D6C"/>
    <w:rsid w:val="00BD69B2"/>
    <w:rsid w:val="00BD6FAA"/>
    <w:rsid w:val="00BE6778"/>
    <w:rsid w:val="00BE7ED6"/>
    <w:rsid w:val="00BF5545"/>
    <w:rsid w:val="00C030FD"/>
    <w:rsid w:val="00C032CD"/>
    <w:rsid w:val="00C10067"/>
    <w:rsid w:val="00C13D72"/>
    <w:rsid w:val="00C3006A"/>
    <w:rsid w:val="00C5071E"/>
    <w:rsid w:val="00C53590"/>
    <w:rsid w:val="00C549EC"/>
    <w:rsid w:val="00C60A01"/>
    <w:rsid w:val="00C60BBA"/>
    <w:rsid w:val="00C62457"/>
    <w:rsid w:val="00C64EE4"/>
    <w:rsid w:val="00C77A3D"/>
    <w:rsid w:val="00C84E82"/>
    <w:rsid w:val="00C977C0"/>
    <w:rsid w:val="00C979A2"/>
    <w:rsid w:val="00C97C1A"/>
    <w:rsid w:val="00CB0AD1"/>
    <w:rsid w:val="00CB4E36"/>
    <w:rsid w:val="00CB5A97"/>
    <w:rsid w:val="00CD0E6A"/>
    <w:rsid w:val="00CD2FBA"/>
    <w:rsid w:val="00CD733E"/>
    <w:rsid w:val="00CF0919"/>
    <w:rsid w:val="00CF5D0C"/>
    <w:rsid w:val="00CF65CD"/>
    <w:rsid w:val="00D04CE1"/>
    <w:rsid w:val="00D05EE1"/>
    <w:rsid w:val="00D07C92"/>
    <w:rsid w:val="00D07D63"/>
    <w:rsid w:val="00D109F4"/>
    <w:rsid w:val="00D1119D"/>
    <w:rsid w:val="00D17CAB"/>
    <w:rsid w:val="00D20052"/>
    <w:rsid w:val="00D22E91"/>
    <w:rsid w:val="00D234F3"/>
    <w:rsid w:val="00D308E2"/>
    <w:rsid w:val="00D30A6D"/>
    <w:rsid w:val="00D405A9"/>
    <w:rsid w:val="00D444F7"/>
    <w:rsid w:val="00D46A7C"/>
    <w:rsid w:val="00D54681"/>
    <w:rsid w:val="00D547CF"/>
    <w:rsid w:val="00D6147A"/>
    <w:rsid w:val="00D63FAB"/>
    <w:rsid w:val="00D65EBA"/>
    <w:rsid w:val="00D82DE6"/>
    <w:rsid w:val="00D86893"/>
    <w:rsid w:val="00D9353C"/>
    <w:rsid w:val="00D965AD"/>
    <w:rsid w:val="00DA0508"/>
    <w:rsid w:val="00DA4E37"/>
    <w:rsid w:val="00DB5F2D"/>
    <w:rsid w:val="00DB7C11"/>
    <w:rsid w:val="00DC4BCE"/>
    <w:rsid w:val="00DC7ECE"/>
    <w:rsid w:val="00DD7747"/>
    <w:rsid w:val="00DE3978"/>
    <w:rsid w:val="00DE56B9"/>
    <w:rsid w:val="00DE7F22"/>
    <w:rsid w:val="00DF0268"/>
    <w:rsid w:val="00DF050C"/>
    <w:rsid w:val="00E00629"/>
    <w:rsid w:val="00E16E7D"/>
    <w:rsid w:val="00E2450A"/>
    <w:rsid w:val="00E25598"/>
    <w:rsid w:val="00E27345"/>
    <w:rsid w:val="00E303D7"/>
    <w:rsid w:val="00E45E6F"/>
    <w:rsid w:val="00E50BDE"/>
    <w:rsid w:val="00E52052"/>
    <w:rsid w:val="00E60BB1"/>
    <w:rsid w:val="00E65820"/>
    <w:rsid w:val="00E70CEC"/>
    <w:rsid w:val="00E733F0"/>
    <w:rsid w:val="00E80D00"/>
    <w:rsid w:val="00E8555A"/>
    <w:rsid w:val="00E87279"/>
    <w:rsid w:val="00EA009D"/>
    <w:rsid w:val="00EB1588"/>
    <w:rsid w:val="00EB3A3B"/>
    <w:rsid w:val="00EC0EB9"/>
    <w:rsid w:val="00EC7578"/>
    <w:rsid w:val="00ED4855"/>
    <w:rsid w:val="00ED7D0C"/>
    <w:rsid w:val="00EE552E"/>
    <w:rsid w:val="00EE60B4"/>
    <w:rsid w:val="00EF7D5B"/>
    <w:rsid w:val="00F10DA6"/>
    <w:rsid w:val="00F17789"/>
    <w:rsid w:val="00F31542"/>
    <w:rsid w:val="00F33B7B"/>
    <w:rsid w:val="00F36CB8"/>
    <w:rsid w:val="00F37D60"/>
    <w:rsid w:val="00F37FD0"/>
    <w:rsid w:val="00F43FC8"/>
    <w:rsid w:val="00F44C06"/>
    <w:rsid w:val="00F524FC"/>
    <w:rsid w:val="00F56557"/>
    <w:rsid w:val="00F57603"/>
    <w:rsid w:val="00F673CC"/>
    <w:rsid w:val="00F74CA6"/>
    <w:rsid w:val="00F75BC6"/>
    <w:rsid w:val="00F91EF4"/>
    <w:rsid w:val="00FA2AFC"/>
    <w:rsid w:val="00FA5A9B"/>
    <w:rsid w:val="00FB53EA"/>
    <w:rsid w:val="00FC041A"/>
    <w:rsid w:val="00FC48A8"/>
    <w:rsid w:val="00FC4A91"/>
    <w:rsid w:val="00FC7E3F"/>
    <w:rsid w:val="00FD16E6"/>
    <w:rsid w:val="00FE42A9"/>
    <w:rsid w:val="00FE49C9"/>
    <w:rsid w:val="141F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5B81D"/>
  <w15:docId w15:val="{C839A23B-1C81-447A-89C8-F9F81B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225362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vsbc.vic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vsbc.vic.gov.au/five-year-waiv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vsbc.vic.gov.au/appl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4.xml><?xml version="1.0" encoding="utf-8"?>
<properties xmlns="http://www.imanage.com/work/xmlschema">
  <documentid>PRODUCTION!27045.1</documentid>
  <senderid>KG@EF.COM.AU</senderid>
  <senderemail>KG@EF.COM.AU</senderemail>
  <lastmodified>2026-04-28T10:30:00.0000000+10:00</lastmodified>
  <database>PRODUCTION</database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9536A-CF89-4781-A917-B89AAFA2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4.xml><?xml version="1.0" encoding="utf-8"?>
<ds:datastoreItem xmlns:ds="http://schemas.openxmlformats.org/officeDocument/2006/customXml" ds:itemID="{DAD5B1AF-2534-4C45-9CFF-4B0362E25DEB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1426</Words>
  <Characters>6147</Characters>
  <Application>Microsoft Office Word</Application>
  <DocSecurity>8</DocSecurity>
  <Lines>186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Harris (DEDJTR)</dc:creator>
  <cp:lastModifiedBy>Nick A Edrington (VSBC)</cp:lastModifiedBy>
  <cp:revision>3</cp:revision>
  <cp:lastPrinted>2019-06-03T12:32:00Z</cp:lastPrinted>
  <dcterms:created xsi:type="dcterms:W3CDTF">2026-05-26T03:25:00Z</dcterms:created>
  <dcterms:modified xsi:type="dcterms:W3CDTF">2026-05-26T03:26:00Z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iManageFooter">
    <vt:lpwstr>27045v1</vt:lpwstr>
  </property>
  <property fmtid="{D5CDD505-2E9C-101B-9397-08002B2CF9AE}" pid="11" name="LastSaved">
    <vt:filetime>2019-05-15T00:00:00Z</vt:filetime>
  </property>
  <property fmtid="{D5CDD505-2E9C-101B-9397-08002B2CF9AE}" pid="12" name="MediaServiceImageTags">
    <vt:lpwstr/>
  </property>
  <property fmtid="{D5CDD505-2E9C-101B-9397-08002B2CF9AE}" pid="13" name="MSIP_Label_d00a4df9-c942-4b09-b23a-6c1023f6de27_ActionId">
    <vt:lpwstr>f0665c55-ca89-4dff-824b-f56b7593bc4a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etDate">
    <vt:lpwstr>2025-06-06T06:07:29Z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Tag">
    <vt:lpwstr>10, 0, 1, 1</vt:lpwstr>
  </property>
</Properties>
</file>