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FD285" w14:textId="77777777" w:rsidR="00C60A01" w:rsidRPr="00054BAB" w:rsidRDefault="00784E87" w:rsidP="0026678D">
      <w:pPr>
        <w:bidi/>
        <w:spacing w:before="0" w:line="240" w:lineRule="auto"/>
        <w:rPr>
          <w:rFonts w:ascii="Dubai" w:hAnsi="Dubai" w:cs="Dubai"/>
          <w:b/>
          <w:bCs/>
          <w:szCs w:val="21"/>
        </w:rPr>
      </w:pPr>
      <w:r w:rsidRPr="00054BAB">
        <w:rPr>
          <w:rFonts w:ascii="Dubai" w:hAnsi="Dubai" w:cs="Dubai"/>
          <w:b/>
          <w:bCs/>
          <w:szCs w:val="21"/>
          <w:rtl/>
          <w:lang w:val="fa"/>
        </w:rPr>
        <w:t>کرایه‌ نامه تجاری (retail lease) چیست؟</w:t>
      </w:r>
    </w:p>
    <w:p w14:paraId="40BC0066" w14:textId="53CBD6DE" w:rsidR="005D538F" w:rsidRPr="00054BAB" w:rsidRDefault="00784E87" w:rsidP="0026678D">
      <w:pPr>
        <w:bidi/>
        <w:spacing w:line="240" w:lineRule="auto"/>
        <w:rPr>
          <w:rFonts w:ascii="Dubai" w:hAnsi="Dubai" w:cs="Dubai"/>
          <w:szCs w:val="21"/>
        </w:rPr>
      </w:pPr>
      <w:r w:rsidRPr="00054BAB">
        <w:rPr>
          <w:rFonts w:ascii="Dubai" w:hAnsi="Dubai" w:cs="Dubai"/>
          <w:szCs w:val="21"/>
          <w:rtl/>
          <w:lang w:val="fa"/>
        </w:rPr>
        <w:t>یک کرایه‌نامه تجاری عبارت از یک قرارداد قانونی و الزام‌آور بین کرایه‌نشین و صاحب‌مکان (مالک مکان) برای در اختیار گرفتن مکانی است که عمدتاً برای فروش یا کرایه اجناس به صورت خرده‌فروشی یا ارائه خدمات خرده‌فروشی استفاده می‌شود.</w:t>
      </w:r>
    </w:p>
    <w:p w14:paraId="076818DB" w14:textId="77777777" w:rsidR="00C60A01" w:rsidRPr="00054BAB" w:rsidRDefault="00784E87" w:rsidP="0026678D">
      <w:pPr>
        <w:bidi/>
        <w:spacing w:line="240" w:lineRule="auto"/>
        <w:rPr>
          <w:rFonts w:ascii="Dubai" w:hAnsi="Dubai" w:cs="Dubai"/>
          <w:szCs w:val="21"/>
        </w:rPr>
      </w:pPr>
      <w:r w:rsidRPr="00054BAB">
        <w:rPr>
          <w:rFonts w:ascii="Dubai" w:hAnsi="Dubai" w:cs="Dubai"/>
          <w:szCs w:val="21"/>
          <w:rtl/>
          <w:lang w:val="fa"/>
        </w:rPr>
        <w:t xml:space="preserve">کرایه‌نامه‌های تجاری در ویکتوریا تحت حاکمیت </w:t>
      </w:r>
      <w:r w:rsidR="00F673CC" w:rsidRPr="00054BAB">
        <w:rPr>
          <w:rFonts w:ascii="Dubai" w:hAnsi="Dubai" w:cs="Dubai"/>
          <w:i/>
          <w:iCs/>
          <w:szCs w:val="21"/>
          <w:rtl/>
          <w:lang w:val="fa"/>
        </w:rPr>
        <w:t>قانون کرایه‌نامه‌های تجاری مصوبه 2003</w:t>
      </w:r>
      <w:r w:rsidRPr="00054BAB">
        <w:rPr>
          <w:rFonts w:ascii="Dubai" w:hAnsi="Dubai" w:cs="Dubai"/>
          <w:szCs w:val="21"/>
          <w:rtl/>
          <w:lang w:val="fa"/>
        </w:rPr>
        <w:t xml:space="preserve"> (این قانون) و مقررات وضع شده بر اساس آن قرار دارند.</w:t>
      </w:r>
    </w:p>
    <w:p w14:paraId="3F8E4E31" w14:textId="77777777" w:rsidR="006B5FF5" w:rsidRPr="00054BAB" w:rsidRDefault="00784E87" w:rsidP="0026678D">
      <w:pPr>
        <w:bidi/>
        <w:spacing w:line="240" w:lineRule="auto"/>
        <w:rPr>
          <w:rFonts w:ascii="Dubai" w:hAnsi="Dubai" w:cs="Dubai"/>
          <w:b/>
          <w:bCs/>
          <w:szCs w:val="21"/>
        </w:rPr>
      </w:pPr>
      <w:r w:rsidRPr="00054BAB">
        <w:rPr>
          <w:rFonts w:ascii="Dubai" w:hAnsi="Dubai" w:cs="Dubai"/>
          <w:b/>
          <w:bCs/>
          <w:szCs w:val="21"/>
          <w:rtl/>
          <w:lang w:val="fa"/>
        </w:rPr>
        <w:t>آنچه باید بدانید</w:t>
      </w:r>
    </w:p>
    <w:p w14:paraId="515A9653" w14:textId="7A1AE92C" w:rsidR="005E40E8" w:rsidRPr="00054BAB" w:rsidRDefault="00784E87" w:rsidP="0026678D">
      <w:pPr>
        <w:bidi/>
        <w:spacing w:line="240" w:lineRule="auto"/>
        <w:rPr>
          <w:rFonts w:ascii="Dubai" w:hAnsi="Dubai" w:cs="Dubai"/>
          <w:szCs w:val="21"/>
        </w:rPr>
      </w:pPr>
      <w:r w:rsidRPr="00054BAB">
        <w:rPr>
          <w:rFonts w:ascii="Dubai" w:hAnsi="Dubai" w:cs="Dubai"/>
          <w:szCs w:val="21"/>
          <w:rtl/>
          <w:lang w:val="fa"/>
        </w:rPr>
        <w:t xml:space="preserve">صاحب‌مکان باید موارد زیر را در اختیار کرایه‌نشین احتمالی قرار دهد: </w:t>
      </w:r>
      <w:r w:rsidR="00FD6ABD">
        <w:rPr>
          <w:rFonts w:ascii="Dubai" w:hAnsi="Dubai" w:cs="Dubai" w:hint="cs"/>
          <w:szCs w:val="21"/>
          <w:rtl/>
          <w:lang w:val="fa"/>
        </w:rPr>
        <w:t xml:space="preserve">(1) </w:t>
      </w:r>
      <w:r w:rsidRPr="00054BAB">
        <w:rPr>
          <w:rFonts w:ascii="Dubai" w:hAnsi="Dubai" w:cs="Dubai"/>
          <w:szCs w:val="21"/>
          <w:rtl/>
          <w:lang w:val="fa"/>
        </w:rPr>
        <w:t xml:space="preserve">- یک کاپی از کرایه‌نامه، </w:t>
      </w:r>
      <w:r w:rsidR="00FD6ABD">
        <w:rPr>
          <w:rFonts w:ascii="Dubai" w:hAnsi="Dubai" w:cs="Dubai" w:hint="cs"/>
          <w:szCs w:val="21"/>
          <w:rtl/>
          <w:lang w:val="fa"/>
        </w:rPr>
        <w:t xml:space="preserve">(2) </w:t>
      </w:r>
      <w:r w:rsidRPr="00054BAB">
        <w:rPr>
          <w:rFonts w:ascii="Dubai" w:hAnsi="Dubai" w:cs="Dubai"/>
          <w:szCs w:val="21"/>
          <w:rtl/>
          <w:lang w:val="fa"/>
        </w:rPr>
        <w:t xml:space="preserve">- این بروشور معلوماتی و </w:t>
      </w:r>
      <w:r w:rsidR="00FD6ABD">
        <w:rPr>
          <w:rFonts w:ascii="Dubai" w:hAnsi="Dubai" w:cs="Dubai" w:hint="cs"/>
          <w:szCs w:val="21"/>
          <w:rtl/>
          <w:lang w:val="fa"/>
        </w:rPr>
        <w:t xml:space="preserve">(3) </w:t>
      </w:r>
      <w:r w:rsidRPr="00054BAB">
        <w:rPr>
          <w:rFonts w:ascii="Dubai" w:hAnsi="Dubai" w:cs="Dubai"/>
          <w:szCs w:val="21"/>
          <w:rtl/>
          <w:lang w:val="fa"/>
        </w:rPr>
        <w:t>- یک بیانیه افشای موارد توسط صاحب‌مکان.</w:t>
      </w:r>
    </w:p>
    <w:p w14:paraId="1B45D6E8" w14:textId="77777777" w:rsidR="009B1548" w:rsidRPr="00054BAB" w:rsidRDefault="00784E87" w:rsidP="0026678D">
      <w:pPr>
        <w:bidi/>
        <w:spacing w:line="240" w:lineRule="auto"/>
        <w:rPr>
          <w:rFonts w:ascii="Dubai" w:hAnsi="Dubai" w:cs="Dubai"/>
          <w:szCs w:val="21"/>
        </w:rPr>
      </w:pPr>
      <w:r w:rsidRPr="00054BAB">
        <w:rPr>
          <w:rFonts w:ascii="Dubai" w:hAnsi="Dubai" w:cs="Dubai"/>
          <w:szCs w:val="21"/>
          <w:rtl/>
          <w:lang w:val="fa"/>
        </w:rPr>
        <w:t xml:space="preserve">کمیسیون کسب‌وکارهای کوچک ویکتوریا (VSBC) مرجع رسیدگی به کرایه‌نامه‌های تجاری در ویکتوریا میباشد و می‌تواند به‌صورت بی‌طرفانه به حل‌وفصل اختلافات مربوط به این کرایه‌نامه‌ها کمک کند. این نهاد همچنین می‌تواند معلوماتی درباره حقوق و مسئولیت‌های کرایه‌نشینان و صاحبان‌مکان تجاری، آنگونه که در </w:t>
      </w:r>
      <w:r w:rsidR="004A45ED" w:rsidRPr="00054BAB">
        <w:rPr>
          <w:rFonts w:ascii="Dubai" w:hAnsi="Dubai" w:cs="Dubai"/>
          <w:i/>
          <w:iCs/>
          <w:szCs w:val="21"/>
          <w:rtl/>
          <w:lang w:val="fa"/>
        </w:rPr>
        <w:t>این قانون</w:t>
      </w:r>
      <w:r w:rsidRPr="00054BAB">
        <w:rPr>
          <w:rFonts w:ascii="Dubai" w:hAnsi="Dubai" w:cs="Dubai"/>
          <w:szCs w:val="21"/>
          <w:rtl/>
          <w:lang w:val="fa"/>
        </w:rPr>
        <w:t xml:space="preserve"> شرح داده شده است، ارائه دهد. </w:t>
      </w:r>
    </w:p>
    <w:p w14:paraId="61523335" w14:textId="77777777" w:rsidR="00B93CC4" w:rsidRPr="00054BAB" w:rsidRDefault="00784E87" w:rsidP="0026678D">
      <w:pPr>
        <w:bidi/>
        <w:spacing w:line="240" w:lineRule="auto"/>
        <w:rPr>
          <w:rFonts w:ascii="Dubai" w:hAnsi="Dubai" w:cs="Dubai"/>
          <w:b/>
          <w:bCs/>
          <w:szCs w:val="21"/>
        </w:rPr>
      </w:pPr>
      <w:r w:rsidRPr="00054BAB">
        <w:rPr>
          <w:rFonts w:ascii="Dubai" w:hAnsi="Dubai" w:cs="Dubai"/>
          <w:b/>
          <w:bCs/>
          <w:szCs w:val="21"/>
          <w:rtl/>
          <w:lang w:val="fa"/>
        </w:rPr>
        <w:t>اهمیت کرایه‌نامه (قرارداد) تان</w:t>
      </w:r>
    </w:p>
    <w:p w14:paraId="2983698C" w14:textId="77777777" w:rsidR="006B5FF5" w:rsidRPr="00054BAB" w:rsidRDefault="00784E87" w:rsidP="0026678D">
      <w:pPr>
        <w:bidi/>
        <w:spacing w:line="240" w:lineRule="auto"/>
        <w:rPr>
          <w:rFonts w:ascii="Dubai" w:hAnsi="Dubai" w:cs="Dubai"/>
          <w:szCs w:val="21"/>
        </w:rPr>
      </w:pPr>
      <w:r w:rsidRPr="00054BAB">
        <w:rPr>
          <w:rFonts w:ascii="Dubai" w:hAnsi="Dubai" w:cs="Dubai"/>
          <w:szCs w:val="21"/>
          <w:rtl/>
          <w:lang w:val="fa"/>
        </w:rPr>
        <w:t xml:space="preserve">یک کرایه‌نامه تجاری عبارت از یک قرارداد الزام‌آور و قانونی است که شرایط دراختیارگرفتن مکان و همچنین حقوق و مسئولیت‌های شما را مشخص می‌کند. توصیه می‌شود پیش از امضای هرگونه سند، از یک وکیل با تجربه در قوانین کرایه تجاری بخواهید تا پیش‌نویس کرایه‌نامه پیشنهادی را بررسی کند. </w:t>
      </w:r>
    </w:p>
    <w:p w14:paraId="3174EBEA" w14:textId="77777777" w:rsidR="005A60F2" w:rsidRPr="00054BAB" w:rsidRDefault="00784E87" w:rsidP="0026678D">
      <w:pPr>
        <w:pStyle w:val="Heading2"/>
        <w:bidi/>
        <w:spacing w:before="240" w:after="240" w:line="240" w:lineRule="auto"/>
        <w:ind w:left="0"/>
        <w:rPr>
          <w:rFonts w:ascii="Dubai" w:hAnsi="Dubai" w:cs="Dubai"/>
          <w:b/>
          <w:bCs/>
          <w:caps/>
          <w:sz w:val="28"/>
          <w:szCs w:val="28"/>
        </w:rPr>
      </w:pPr>
      <w:r w:rsidRPr="00054BAB">
        <w:rPr>
          <w:rFonts w:ascii="Dubai" w:hAnsi="Dubai" w:cs="Dubai"/>
          <w:b/>
          <w:bCs/>
          <w:caps/>
          <w:sz w:val="28"/>
          <w:szCs w:val="28"/>
          <w:rtl/>
          <w:lang w:val="fa"/>
        </w:rPr>
        <w:t>VSBC به شما در حل اختلافات کمک کرده می‌تواند</w:t>
      </w:r>
    </w:p>
    <w:p w14:paraId="6D8B317E" w14:textId="77777777" w:rsidR="005A60F2" w:rsidRPr="00054BAB" w:rsidRDefault="00784E87" w:rsidP="0026678D">
      <w:pPr>
        <w:bidi/>
        <w:spacing w:before="60" w:after="60" w:line="240" w:lineRule="auto"/>
        <w:rPr>
          <w:rFonts w:ascii="Dubai" w:hAnsi="Dubai" w:cs="Dubai"/>
          <w:szCs w:val="21"/>
        </w:rPr>
      </w:pPr>
      <w:r w:rsidRPr="00054BAB">
        <w:rPr>
          <w:rFonts w:ascii="Dubai" w:hAnsi="Dubai" w:cs="Dubai"/>
          <w:szCs w:val="21"/>
          <w:rtl/>
          <w:lang w:val="fa"/>
        </w:rPr>
        <w:t xml:space="preserve">نهاد VSBC می‌تواند به‌صورت بی‌طرفانه به کرایه‌نشینان و صاحبان‌مکان کمک کند تا اختلافات مربوط به کرایه‌نامه‌های تجاری را از طریق روندی به نام «حل‌وفصل جایگزین اختلاف» حل‌و‌فصل کنند. </w:t>
      </w:r>
    </w:p>
    <w:p w14:paraId="0FF6A58A" w14:textId="77777777" w:rsidR="005A60F2" w:rsidRPr="00054BAB" w:rsidRDefault="00784E87" w:rsidP="0026678D">
      <w:pPr>
        <w:bidi/>
        <w:spacing w:before="60" w:after="60" w:line="240" w:lineRule="auto"/>
        <w:rPr>
          <w:rFonts w:ascii="Dubai" w:hAnsi="Dubai" w:cs="Dubai"/>
          <w:szCs w:val="21"/>
        </w:rPr>
      </w:pPr>
      <w:r w:rsidRPr="00054BAB">
        <w:rPr>
          <w:rFonts w:ascii="Dubai" w:hAnsi="Dubai" w:cs="Dubai"/>
          <w:szCs w:val="21"/>
          <w:rtl/>
          <w:lang w:val="fa"/>
        </w:rPr>
        <w:t xml:space="preserve">این بدان معناست که VSBC با طرفین (صاحبان‌مکان و کرایه‌نشینان) گفتگو می‌کند تا درباره موضوع اختلاف بحث کرده و راه‌حل‌هایی را بررسی کند که برای همگی قابل قبول باشند. </w:t>
      </w:r>
    </w:p>
    <w:p w14:paraId="04394EDE" w14:textId="21F82660" w:rsidR="005A60F2" w:rsidRPr="00054BAB" w:rsidRDefault="0026678D" w:rsidP="0026678D">
      <w:pPr>
        <w:bidi/>
        <w:spacing w:before="60" w:after="60" w:line="240" w:lineRule="auto"/>
        <w:rPr>
          <w:rFonts w:ascii="Dubai" w:hAnsi="Dubai" w:cs="Dubai"/>
          <w:szCs w:val="21"/>
        </w:rPr>
      </w:pPr>
      <w:r>
        <w:rPr>
          <w:rFonts w:ascii="Dubai" w:hAnsi="Dubai" w:cs="Dubai"/>
          <w:szCs w:val="21"/>
          <w:rtl/>
          <w:lang w:val="fa"/>
        </w:rPr>
        <w:br w:type="column"/>
      </w:r>
      <w:r w:rsidRPr="00054BAB">
        <w:rPr>
          <w:rFonts w:ascii="Dubai" w:hAnsi="Dubai" w:cs="Dubai"/>
          <w:szCs w:val="21"/>
          <w:rtl/>
          <w:lang w:val="fa"/>
        </w:rPr>
        <w:t xml:space="preserve">این خدمات سریع‌تر و کم‌هزینه‌تر نسبت به سیستم محکمه (مانند VCAT، «محکمه مدنی و اداری ویکتوریا») بوده و در صورت دستیابی به توافق و امضای شرایط حل‌و‌فصل، نتیجه آن قانونی و الزام آور خواهد بود. </w:t>
      </w:r>
    </w:p>
    <w:p w14:paraId="259342D0" w14:textId="77777777" w:rsidR="005A60F2" w:rsidRPr="00054BAB" w:rsidRDefault="00784E87" w:rsidP="0026678D">
      <w:pPr>
        <w:bidi/>
        <w:spacing w:before="60" w:after="60" w:line="240" w:lineRule="auto"/>
        <w:rPr>
          <w:rFonts w:ascii="Dubai" w:hAnsi="Dubai" w:cs="Dubai"/>
          <w:szCs w:val="21"/>
        </w:rPr>
      </w:pPr>
      <w:r w:rsidRPr="00054BAB">
        <w:rPr>
          <w:rFonts w:ascii="Dubai" w:hAnsi="Dubai" w:cs="Dubai"/>
          <w:szCs w:val="21"/>
          <w:rtl/>
          <w:lang w:val="fa"/>
        </w:rPr>
        <w:t>معمولاً تا زمانی که یک اختلاف مربوط به کرایه تجاری به VSBC ارجاع داده نشود، نمی‌توان آن را در VCAT مورد رسیدگی قرار داد.</w:t>
      </w:r>
    </w:p>
    <w:p w14:paraId="1D76E6D4" w14:textId="77777777" w:rsidR="00D20052" w:rsidRPr="00054BAB" w:rsidRDefault="00784E87" w:rsidP="0026678D">
      <w:pPr>
        <w:bidi/>
        <w:spacing w:before="60" w:after="60" w:line="240" w:lineRule="auto"/>
        <w:rPr>
          <w:rFonts w:ascii="Dubai" w:hAnsi="Dubai" w:cs="Dubai"/>
          <w:szCs w:val="21"/>
        </w:rPr>
      </w:pPr>
      <w:r w:rsidRPr="00054BAB">
        <w:rPr>
          <w:rFonts w:ascii="Dubai" w:hAnsi="Dubai" w:cs="Dubai"/>
          <w:szCs w:val="21"/>
          <w:rtl/>
          <w:lang w:val="fa"/>
        </w:rPr>
        <w:t xml:space="preserve">اگر یک صاحب‌مکان و کرایه‌نشین در مورد بازنگری کرایه‌بها بر اساس نرخ بازار اختلاف داشته باشند و نتوانند بر سر انتخاب یک کارشناس ارزیاب به توافق برسند، VSBC می‌تواند یک کارشناس ارزیاب متخصص املاک تجاری را برای تعیین میزان کرایه‌بها منصوب کند. </w:t>
      </w:r>
    </w:p>
    <w:p w14:paraId="1973739C" w14:textId="77777777" w:rsidR="009E0EBD" w:rsidRPr="00054BAB" w:rsidRDefault="009E0EBD" w:rsidP="0026678D">
      <w:pPr>
        <w:spacing w:before="0" w:after="0" w:line="240" w:lineRule="auto"/>
        <w:rPr>
          <w:rFonts w:ascii="Dubai" w:hAnsi="Dubai" w:cs="Dubai"/>
          <w:b/>
          <w:bCs/>
          <w:caps/>
          <w:color w:val="0B81C5" w:themeColor="accent1"/>
          <w:sz w:val="16"/>
          <w:szCs w:val="16"/>
        </w:rPr>
      </w:pPr>
    </w:p>
    <w:tbl>
      <w:tblPr>
        <w:tblStyle w:val="VSBCQuoteBox"/>
        <w:tblW w:w="4971" w:type="dxa"/>
        <w:tblLook w:val="06C0" w:firstRow="0" w:lastRow="1" w:firstColumn="1" w:lastColumn="0" w:noHBand="1" w:noVBand="1"/>
      </w:tblPr>
      <w:tblGrid>
        <w:gridCol w:w="4971"/>
      </w:tblGrid>
      <w:tr w:rsidR="003A0085" w:rsidRPr="00054BAB" w14:paraId="4BCF8F9F" w14:textId="77777777" w:rsidTr="003A0085">
        <w:trPr>
          <w:cnfStyle w:val="010000000000" w:firstRow="0" w:lastRow="1" w:firstColumn="0" w:lastColumn="0" w:oddVBand="0" w:evenVBand="0" w:oddHBand="0" w:evenHBand="0" w:firstRowFirstColumn="0" w:firstRowLastColumn="0" w:lastRowFirstColumn="0" w:lastRowLastColumn="0"/>
          <w:trHeight w:val="75"/>
        </w:trPr>
        <w:tc>
          <w:tcPr>
            <w:tcW w:w="4971" w:type="dxa"/>
          </w:tcPr>
          <w:p w14:paraId="7D26EE2D" w14:textId="77777777" w:rsidR="005014DD" w:rsidRPr="00054BAB" w:rsidRDefault="00784E87" w:rsidP="0026678D">
            <w:pPr>
              <w:bidi/>
              <w:spacing w:line="240" w:lineRule="auto"/>
              <w:rPr>
                <w:rFonts w:ascii="Dubai" w:hAnsi="Dubai" w:cs="Dubai"/>
                <w:bCs/>
                <w:sz w:val="24"/>
                <w:szCs w:val="24"/>
              </w:rPr>
            </w:pPr>
            <w:r w:rsidRPr="00054BAB">
              <w:rPr>
                <w:rFonts w:ascii="Dubai" w:hAnsi="Dubai" w:cs="Dubai"/>
                <w:bCs/>
                <w:sz w:val="24"/>
                <w:szCs w:val="24"/>
                <w:rtl/>
                <w:lang w:val="fa"/>
              </w:rPr>
              <w:t xml:space="preserve">سوالاتی که باید از خود تان پرسان کنید... </w:t>
            </w:r>
          </w:p>
          <w:p w14:paraId="598C31A0" w14:textId="77777777" w:rsidR="0029398A" w:rsidRPr="00054BAB" w:rsidRDefault="00784E87" w:rsidP="0026678D">
            <w:pPr>
              <w:pStyle w:val="ListParagraph"/>
              <w:numPr>
                <w:ilvl w:val="0"/>
                <w:numId w:val="6"/>
              </w:numPr>
              <w:bidi/>
              <w:spacing w:line="240" w:lineRule="auto"/>
              <w:ind w:left="360"/>
              <w:rPr>
                <w:rFonts w:ascii="Dubai" w:hAnsi="Dubai" w:cs="Dubai"/>
                <w:szCs w:val="21"/>
                <w:lang w:val="en-AU"/>
              </w:rPr>
            </w:pPr>
            <w:r w:rsidRPr="00054BAB">
              <w:rPr>
                <w:rFonts w:ascii="Dubai" w:hAnsi="Dubai" w:cs="Dubai"/>
                <w:b w:val="0"/>
                <w:szCs w:val="21"/>
                <w:rtl/>
                <w:lang w:val="fa"/>
              </w:rPr>
              <w:t xml:space="preserve">آیا </w:t>
            </w:r>
            <w:r w:rsidRPr="00054BAB">
              <w:rPr>
                <w:rFonts w:ascii="Dubai" w:hAnsi="Dubai" w:cs="Dubai"/>
                <w:bCs/>
                <w:szCs w:val="21"/>
                <w:rtl/>
                <w:lang w:val="fa"/>
              </w:rPr>
              <w:t>کرایه‌نامه</w:t>
            </w:r>
            <w:r w:rsidRPr="00054BAB">
              <w:rPr>
                <w:rFonts w:ascii="Dubai" w:hAnsi="Dubai" w:cs="Dubai"/>
                <w:b w:val="0"/>
                <w:szCs w:val="21"/>
                <w:rtl/>
                <w:lang w:val="fa"/>
              </w:rPr>
              <w:t xml:space="preserve"> را کاملاً خوانده اید؟</w:t>
            </w:r>
          </w:p>
          <w:p w14:paraId="7258BBEF" w14:textId="77777777" w:rsidR="0029398A" w:rsidRPr="00054BAB" w:rsidRDefault="00784E87" w:rsidP="0026678D">
            <w:pPr>
              <w:pStyle w:val="ListParagraph"/>
              <w:numPr>
                <w:ilvl w:val="0"/>
                <w:numId w:val="6"/>
              </w:numPr>
              <w:bidi/>
              <w:spacing w:line="240" w:lineRule="auto"/>
              <w:ind w:left="360"/>
              <w:rPr>
                <w:rFonts w:ascii="Dubai" w:hAnsi="Dubai" w:cs="Dubai"/>
                <w:szCs w:val="21"/>
                <w:lang w:val="en-AU"/>
              </w:rPr>
            </w:pPr>
            <w:r w:rsidRPr="00054BAB">
              <w:rPr>
                <w:rFonts w:ascii="Dubai" w:hAnsi="Dubai" w:cs="Dubai"/>
                <w:b w:val="0"/>
                <w:szCs w:val="21"/>
                <w:rtl/>
                <w:lang w:val="fa"/>
              </w:rPr>
              <w:t xml:space="preserve">آیا </w:t>
            </w:r>
            <w:r w:rsidRPr="00054BAB">
              <w:rPr>
                <w:rFonts w:ascii="Dubai" w:hAnsi="Dubai" w:cs="Dubai"/>
                <w:bCs/>
                <w:szCs w:val="21"/>
                <w:rtl/>
                <w:lang w:val="fa"/>
              </w:rPr>
              <w:t>بیانیه افشا</w:t>
            </w:r>
            <w:r w:rsidRPr="00054BAB">
              <w:rPr>
                <w:rFonts w:ascii="Dubai" w:hAnsi="Dubai" w:cs="Dubai"/>
                <w:b w:val="0"/>
                <w:szCs w:val="21"/>
                <w:rtl/>
                <w:lang w:val="fa"/>
              </w:rPr>
              <w:t xml:space="preserve"> را خوانده اید؟ صاحب‌ مکان باید این سند را حداقل </w:t>
            </w:r>
            <w:r w:rsidRPr="00054BAB">
              <w:rPr>
                <w:rFonts w:ascii="Dubai" w:hAnsi="Dubai" w:cs="Dubai"/>
                <w:bCs/>
                <w:szCs w:val="21"/>
                <w:rtl/>
                <w:lang w:val="fa"/>
              </w:rPr>
              <w:t>14 روز</w:t>
            </w:r>
            <w:r w:rsidRPr="00054BAB">
              <w:rPr>
                <w:rFonts w:ascii="Dubai" w:hAnsi="Dubai" w:cs="Dubai"/>
                <w:b w:val="0"/>
                <w:szCs w:val="21"/>
                <w:rtl/>
                <w:lang w:val="fa"/>
              </w:rPr>
              <w:t xml:space="preserve"> پیش از انعقاد کرایه‌نامه ارائه دهد.</w:t>
            </w:r>
          </w:p>
          <w:p w14:paraId="512EC6D8" w14:textId="77777777" w:rsidR="0029398A" w:rsidRPr="00054BAB" w:rsidRDefault="00784E87" w:rsidP="0026678D">
            <w:pPr>
              <w:pStyle w:val="ListParagraph"/>
              <w:numPr>
                <w:ilvl w:val="0"/>
                <w:numId w:val="6"/>
              </w:numPr>
              <w:bidi/>
              <w:spacing w:line="240" w:lineRule="auto"/>
              <w:ind w:left="360"/>
              <w:rPr>
                <w:rFonts w:ascii="Dubai" w:hAnsi="Dubai" w:cs="Dubai"/>
                <w:szCs w:val="21"/>
                <w:lang w:val="en-AU"/>
              </w:rPr>
            </w:pPr>
            <w:r w:rsidRPr="00054BAB">
              <w:rPr>
                <w:rFonts w:ascii="Dubai" w:hAnsi="Dubai" w:cs="Dubai"/>
                <w:b w:val="0"/>
                <w:szCs w:val="21"/>
                <w:rtl/>
                <w:lang w:val="fa"/>
              </w:rPr>
              <w:t xml:space="preserve">آیا می‌دانستید که این قانون یک دوره </w:t>
            </w:r>
            <w:r w:rsidRPr="00054BAB">
              <w:rPr>
                <w:rFonts w:ascii="Dubai" w:hAnsi="Dubai" w:cs="Dubai"/>
                <w:bCs/>
                <w:szCs w:val="21"/>
                <w:rtl/>
                <w:lang w:val="fa"/>
              </w:rPr>
              <w:t>حداقلی 5 ساله</w:t>
            </w:r>
            <w:r w:rsidRPr="00054BAB">
              <w:rPr>
                <w:rFonts w:ascii="Dubai" w:hAnsi="Dubai" w:cs="Dubai"/>
                <w:b w:val="0"/>
                <w:szCs w:val="21"/>
                <w:rtl/>
                <w:lang w:val="fa"/>
              </w:rPr>
              <w:t xml:space="preserve"> را (شامل هرگونه حق تمدید برای دوره بعدی کرایه) در نظر گرفته است؟ </w:t>
            </w:r>
          </w:p>
          <w:p w14:paraId="0A8F3299" w14:textId="5863F6B6" w:rsidR="0029398A" w:rsidRPr="00054BAB" w:rsidRDefault="00784E87" w:rsidP="0026678D">
            <w:pPr>
              <w:pStyle w:val="ListParagraph"/>
              <w:bidi/>
              <w:spacing w:line="240" w:lineRule="auto"/>
              <w:ind w:left="360"/>
              <w:rPr>
                <w:rFonts w:ascii="Dubai" w:hAnsi="Dubai" w:cs="Dubai"/>
                <w:szCs w:val="21"/>
                <w:lang w:val="en-AU"/>
              </w:rPr>
            </w:pPr>
            <w:r w:rsidRPr="00054BAB">
              <w:rPr>
                <w:rFonts w:ascii="Dubai" w:hAnsi="Dubai" w:cs="Dubai"/>
                <w:b w:val="0"/>
                <w:szCs w:val="21"/>
                <w:rtl/>
                <w:lang w:val="fa"/>
              </w:rPr>
              <w:t xml:space="preserve">اگر تمایل به دوره‌ای کوتاه‌تری دارید، می‌توانید سرتیفیکت مربوطه را از طریق این آدرس از VSBC درخواست کنید: </w:t>
            </w:r>
            <w:hyperlink r:id="rId12" w:history="1">
              <w:r w:rsidR="0029398A" w:rsidRPr="00054BAB">
                <w:rPr>
                  <w:rFonts w:ascii="Dubai" w:hAnsi="Dubai" w:cs="Dubai"/>
                  <w:b w:val="0"/>
                  <w:szCs w:val="21"/>
                  <w:rtl/>
                  <w:lang w:val="fa"/>
                </w:rPr>
                <w:t>vsbc.vic.gov.au/five-year-waiver</w:t>
              </w:r>
            </w:hyperlink>
          </w:p>
          <w:p w14:paraId="3294E12A" w14:textId="77777777" w:rsidR="0029398A" w:rsidRPr="00054BAB" w:rsidRDefault="00784E87" w:rsidP="0026678D">
            <w:pPr>
              <w:pStyle w:val="ListParagraph"/>
              <w:numPr>
                <w:ilvl w:val="0"/>
                <w:numId w:val="6"/>
              </w:numPr>
              <w:bidi/>
              <w:spacing w:line="240" w:lineRule="auto"/>
              <w:ind w:left="360"/>
              <w:rPr>
                <w:rFonts w:ascii="Dubai" w:hAnsi="Dubai" w:cs="Dubai"/>
                <w:szCs w:val="21"/>
                <w:lang w:val="en-AU"/>
              </w:rPr>
            </w:pPr>
            <w:r w:rsidRPr="00054BAB">
              <w:rPr>
                <w:rFonts w:ascii="Dubai" w:hAnsi="Dubai" w:cs="Dubai"/>
                <w:bCs/>
                <w:szCs w:val="21"/>
                <w:rtl/>
                <w:lang w:val="fa"/>
              </w:rPr>
              <w:t>مبلغ کرایه‌ بها چقدر است</w:t>
            </w:r>
            <w:r w:rsidRPr="00054BAB">
              <w:rPr>
                <w:rFonts w:ascii="Dubai" w:hAnsi="Dubai" w:cs="Dubai"/>
                <w:b w:val="0"/>
                <w:szCs w:val="21"/>
                <w:rtl/>
                <w:lang w:val="fa"/>
              </w:rPr>
              <w:t xml:space="preserve"> و آیا در کرایه‌نامه نحوه </w:t>
            </w:r>
            <w:r w:rsidRPr="00054BAB">
              <w:rPr>
                <w:rFonts w:ascii="Dubai" w:hAnsi="Dubai" w:cs="Dubai"/>
                <w:bCs/>
                <w:szCs w:val="21"/>
                <w:rtl/>
                <w:lang w:val="fa"/>
              </w:rPr>
              <w:t>افزایش</w:t>
            </w:r>
            <w:r w:rsidRPr="00054BAB">
              <w:rPr>
                <w:rFonts w:ascii="Dubai" w:hAnsi="Dubai" w:cs="Dubai"/>
                <w:b w:val="0"/>
                <w:szCs w:val="21"/>
                <w:rtl/>
                <w:lang w:val="fa"/>
              </w:rPr>
              <w:t xml:space="preserve"> آن مشخص شده است؟</w:t>
            </w:r>
          </w:p>
          <w:p w14:paraId="148EC9F9" w14:textId="77777777" w:rsidR="0029398A" w:rsidRPr="00054BAB" w:rsidRDefault="00784E87" w:rsidP="0026678D">
            <w:pPr>
              <w:pStyle w:val="ListParagraph"/>
              <w:numPr>
                <w:ilvl w:val="0"/>
                <w:numId w:val="6"/>
              </w:numPr>
              <w:bidi/>
              <w:spacing w:line="240" w:lineRule="auto"/>
              <w:ind w:left="360"/>
              <w:rPr>
                <w:rFonts w:ascii="Dubai" w:hAnsi="Dubai" w:cs="Dubai"/>
                <w:szCs w:val="21"/>
                <w:lang w:val="en-AU"/>
              </w:rPr>
            </w:pPr>
            <w:r w:rsidRPr="00054BAB">
              <w:rPr>
                <w:rFonts w:ascii="Dubai" w:hAnsi="Dubai" w:cs="Dubai"/>
                <w:b w:val="0"/>
                <w:szCs w:val="21"/>
                <w:rtl/>
                <w:lang w:val="fa"/>
              </w:rPr>
              <w:t xml:space="preserve">آیا </w:t>
            </w:r>
            <w:r w:rsidRPr="00054BAB">
              <w:rPr>
                <w:rFonts w:ascii="Dubai" w:hAnsi="Dubai" w:cs="Dubai"/>
                <w:bCs/>
                <w:szCs w:val="21"/>
                <w:rtl/>
                <w:lang w:val="fa"/>
              </w:rPr>
              <w:t>کل مصارف جانبی را محاسبه کرده‌اید؟</w:t>
            </w:r>
            <w:r w:rsidRPr="00054BAB">
              <w:rPr>
                <w:rFonts w:ascii="Dubai" w:hAnsi="Dubai" w:cs="Dubai"/>
                <w:b w:val="0"/>
                <w:szCs w:val="21"/>
                <w:rtl/>
                <w:lang w:val="fa"/>
              </w:rPr>
              <w:t xml:space="preserve"> (مصارفی که صاحب‌مکان می‌تواند به کرایه‌نشین منتقل کند - در بیانیه افشا ذکر شده است) </w:t>
            </w:r>
          </w:p>
          <w:p w14:paraId="44E71466" w14:textId="77777777" w:rsidR="0029398A" w:rsidRPr="00054BAB" w:rsidRDefault="00784E87" w:rsidP="0026678D">
            <w:pPr>
              <w:pStyle w:val="ListParagraph"/>
              <w:numPr>
                <w:ilvl w:val="0"/>
                <w:numId w:val="6"/>
              </w:numPr>
              <w:bidi/>
              <w:spacing w:line="240" w:lineRule="auto"/>
              <w:ind w:left="360"/>
              <w:rPr>
                <w:rFonts w:ascii="Dubai" w:hAnsi="Dubai" w:cs="Dubai"/>
                <w:szCs w:val="21"/>
                <w:lang w:val="en-AU"/>
              </w:rPr>
            </w:pPr>
            <w:r w:rsidRPr="00054BAB">
              <w:rPr>
                <w:rFonts w:ascii="Dubai" w:hAnsi="Dubai" w:cs="Dubai"/>
                <w:b w:val="0"/>
                <w:szCs w:val="21"/>
                <w:rtl/>
                <w:lang w:val="fa"/>
              </w:rPr>
              <w:t xml:space="preserve">مبلغ </w:t>
            </w:r>
            <w:r w:rsidRPr="00054BAB">
              <w:rPr>
                <w:rFonts w:ascii="Dubai" w:hAnsi="Dubai" w:cs="Dubai"/>
                <w:bCs/>
                <w:szCs w:val="21"/>
                <w:rtl/>
                <w:lang w:val="fa"/>
              </w:rPr>
              <w:t>سپرده امنیتی (پول پیش)</w:t>
            </w:r>
            <w:r w:rsidRPr="00054BAB">
              <w:rPr>
                <w:rFonts w:ascii="Dubai" w:hAnsi="Dubai" w:cs="Dubai"/>
                <w:b w:val="0"/>
                <w:szCs w:val="21"/>
                <w:rtl/>
                <w:lang w:val="fa"/>
              </w:rPr>
              <w:t xml:space="preserve"> چقدر است؟ (بعضی اوقات لازم است این مبلغ به صورت ضمانت‌نامه بانکی صادر شده توسط بانک ارائه شود).</w:t>
            </w:r>
          </w:p>
          <w:p w14:paraId="700656B5" w14:textId="77777777" w:rsidR="0029398A" w:rsidRPr="00054BAB" w:rsidRDefault="00784E87" w:rsidP="0026678D">
            <w:pPr>
              <w:pStyle w:val="ListParagraph"/>
              <w:numPr>
                <w:ilvl w:val="0"/>
                <w:numId w:val="6"/>
              </w:numPr>
              <w:bidi/>
              <w:spacing w:line="240" w:lineRule="auto"/>
              <w:ind w:left="360"/>
              <w:rPr>
                <w:rFonts w:ascii="Dubai" w:hAnsi="Dubai" w:cs="Dubai"/>
                <w:szCs w:val="21"/>
                <w:lang w:val="en-AU"/>
              </w:rPr>
            </w:pPr>
            <w:r w:rsidRPr="00054BAB">
              <w:rPr>
                <w:rFonts w:ascii="Dubai" w:hAnsi="Dubai" w:cs="Dubai"/>
                <w:b w:val="0"/>
                <w:szCs w:val="21"/>
                <w:rtl/>
                <w:lang w:val="fa"/>
              </w:rPr>
              <w:t xml:space="preserve">چه مصارف دیگری را باید در بودجه خود لحاظ کنید؟ (مصارف </w:t>
            </w:r>
            <w:r w:rsidRPr="00054BAB">
              <w:rPr>
                <w:rFonts w:ascii="Dubai" w:hAnsi="Dubai" w:cs="Dubai"/>
                <w:bCs/>
                <w:szCs w:val="21"/>
                <w:rtl/>
                <w:lang w:val="fa"/>
              </w:rPr>
              <w:t>آماده‌سازی ملک</w:t>
            </w:r>
            <w:r w:rsidRPr="00054BAB">
              <w:rPr>
                <w:rFonts w:ascii="Dubai" w:hAnsi="Dubai" w:cs="Dubai"/>
                <w:b w:val="0"/>
                <w:szCs w:val="21"/>
                <w:rtl/>
                <w:lang w:val="fa"/>
              </w:rPr>
              <w:t xml:space="preserve">، مصارف جابه‌جایی و مصارف بازگرداندن مکان به حالت اول در پایان قرارداد را در نظر بگیرید). </w:t>
            </w:r>
          </w:p>
          <w:p w14:paraId="3E394CCC" w14:textId="77777777" w:rsidR="0029398A" w:rsidRPr="00054BAB" w:rsidRDefault="00784E87" w:rsidP="0026678D">
            <w:pPr>
              <w:pStyle w:val="ListParagraph"/>
              <w:numPr>
                <w:ilvl w:val="0"/>
                <w:numId w:val="6"/>
              </w:numPr>
              <w:bidi/>
              <w:spacing w:line="240" w:lineRule="auto"/>
              <w:ind w:left="360"/>
              <w:rPr>
                <w:rFonts w:ascii="Dubai" w:hAnsi="Dubai" w:cs="Dubai"/>
                <w:szCs w:val="21"/>
                <w:lang w:val="en-AU"/>
              </w:rPr>
            </w:pPr>
            <w:r w:rsidRPr="00054BAB">
              <w:rPr>
                <w:rFonts w:ascii="Dubai" w:hAnsi="Dubai" w:cs="Dubai"/>
                <w:b w:val="0"/>
                <w:szCs w:val="21"/>
                <w:rtl/>
                <w:lang w:val="fa"/>
              </w:rPr>
              <w:lastRenderedPageBreak/>
              <w:t xml:space="preserve">آخرین مهلت برای درخواست کردن با صاحب‌مکان جهت قبول کردن </w:t>
            </w:r>
            <w:r w:rsidRPr="00054BAB">
              <w:rPr>
                <w:rFonts w:ascii="Dubai" w:hAnsi="Dubai" w:cs="Dubai"/>
                <w:bCs/>
                <w:szCs w:val="21"/>
                <w:rtl/>
                <w:lang w:val="fa"/>
              </w:rPr>
              <w:t>گزینه ها برای تمدید</w:t>
            </w:r>
            <w:r w:rsidRPr="00054BAB">
              <w:rPr>
                <w:rFonts w:ascii="Dubai" w:hAnsi="Dubai" w:cs="Dubai"/>
                <w:b w:val="0"/>
                <w:szCs w:val="21"/>
                <w:rtl/>
                <w:lang w:val="fa"/>
              </w:rPr>
              <w:t xml:space="preserve"> کرایه‌نامه (یعنی دوره بعدی کرایه) چه زمانی است؟ </w:t>
            </w:r>
          </w:p>
          <w:p w14:paraId="37440F71" w14:textId="77777777" w:rsidR="0029398A" w:rsidRPr="00054BAB" w:rsidRDefault="00784E87" w:rsidP="0026678D">
            <w:pPr>
              <w:pStyle w:val="ListParagraph"/>
              <w:numPr>
                <w:ilvl w:val="0"/>
                <w:numId w:val="6"/>
              </w:numPr>
              <w:bidi/>
              <w:spacing w:line="240" w:lineRule="auto"/>
              <w:ind w:left="360"/>
              <w:rPr>
                <w:rFonts w:ascii="Dubai" w:hAnsi="Dubai" w:cs="Dubai"/>
                <w:szCs w:val="21"/>
                <w:lang w:val="en-AU"/>
              </w:rPr>
            </w:pPr>
            <w:r w:rsidRPr="00054BAB">
              <w:rPr>
                <w:rFonts w:ascii="Dubai" w:hAnsi="Dubai" w:cs="Dubai"/>
                <w:b w:val="0"/>
                <w:szCs w:val="21"/>
                <w:rtl/>
                <w:lang w:val="fa"/>
              </w:rPr>
              <w:t xml:space="preserve">آیا پیش از دراختیارگرفتن مکان، </w:t>
            </w:r>
            <w:r w:rsidRPr="00054BAB">
              <w:rPr>
                <w:rFonts w:ascii="Dubai" w:hAnsi="Dubai" w:cs="Dubai"/>
                <w:bCs/>
                <w:szCs w:val="21"/>
                <w:rtl/>
                <w:lang w:val="fa"/>
              </w:rPr>
              <w:t>راپور بازرسی</w:t>
            </w:r>
            <w:r w:rsidRPr="00054BAB">
              <w:rPr>
                <w:rFonts w:ascii="Dubai" w:hAnsi="Dubai" w:cs="Dubai"/>
                <w:b w:val="0"/>
                <w:szCs w:val="21"/>
                <w:rtl/>
                <w:lang w:val="fa"/>
              </w:rPr>
              <w:t xml:space="preserve"> (inspection report) را تکمیل کرده و </w:t>
            </w:r>
            <w:r w:rsidRPr="00054BAB">
              <w:rPr>
                <w:rFonts w:ascii="Dubai" w:hAnsi="Dubai" w:cs="Dubai"/>
                <w:bCs/>
                <w:szCs w:val="21"/>
                <w:rtl/>
                <w:lang w:val="fa"/>
              </w:rPr>
              <w:t>از مکان عکس گرفته‌اید</w:t>
            </w:r>
            <w:r w:rsidRPr="00054BAB">
              <w:rPr>
                <w:rFonts w:ascii="Dubai" w:hAnsi="Dubai" w:cs="Dubai"/>
                <w:b w:val="0"/>
                <w:szCs w:val="21"/>
                <w:rtl/>
                <w:lang w:val="fa"/>
              </w:rPr>
              <w:t xml:space="preserve">؟ </w:t>
            </w:r>
          </w:p>
          <w:p w14:paraId="49113A04" w14:textId="77777777" w:rsidR="0029398A" w:rsidRPr="00054BAB" w:rsidRDefault="00784E87" w:rsidP="0026678D">
            <w:pPr>
              <w:pStyle w:val="ListParagraph"/>
              <w:numPr>
                <w:ilvl w:val="0"/>
                <w:numId w:val="6"/>
              </w:numPr>
              <w:bidi/>
              <w:spacing w:line="240" w:lineRule="auto"/>
              <w:ind w:left="360"/>
              <w:rPr>
                <w:rFonts w:ascii="Dubai" w:hAnsi="Dubai" w:cs="Dubai"/>
                <w:szCs w:val="21"/>
                <w:lang w:val="en-AU"/>
              </w:rPr>
            </w:pPr>
            <w:r w:rsidRPr="00054BAB">
              <w:rPr>
                <w:rFonts w:ascii="Dubai" w:hAnsi="Dubai" w:cs="Dubai"/>
                <w:b w:val="0"/>
                <w:szCs w:val="21"/>
                <w:rtl/>
                <w:lang w:val="fa"/>
              </w:rPr>
              <w:t xml:space="preserve">آیا بررسی کرده‌اید که </w:t>
            </w:r>
            <w:r w:rsidRPr="00054BAB">
              <w:rPr>
                <w:rFonts w:ascii="Dubai" w:hAnsi="Dubai" w:cs="Dubai"/>
                <w:bCs/>
                <w:szCs w:val="21"/>
                <w:rtl/>
                <w:lang w:val="fa"/>
              </w:rPr>
              <w:t>شاروالی اجازه</w:t>
            </w:r>
            <w:r w:rsidRPr="00054BAB">
              <w:rPr>
                <w:rFonts w:ascii="Dubai" w:hAnsi="Dubai" w:cs="Dubai"/>
                <w:b w:val="0"/>
                <w:szCs w:val="21"/>
                <w:rtl/>
                <w:lang w:val="fa"/>
              </w:rPr>
              <w:t xml:space="preserve"> استفاده مورد نظر شما از این مکان را می‌دهد؟ آیا بررسی کرده‌اید که برای فعالیت کسب‌وکارتان در این مکان به چه </w:t>
            </w:r>
            <w:r w:rsidRPr="00054BAB">
              <w:rPr>
                <w:rFonts w:ascii="Dubai" w:hAnsi="Dubai" w:cs="Dubai"/>
                <w:bCs/>
                <w:szCs w:val="21"/>
                <w:rtl/>
                <w:lang w:val="fa"/>
              </w:rPr>
              <w:t>مجوزهایی</w:t>
            </w:r>
            <w:r w:rsidRPr="00054BAB">
              <w:rPr>
                <w:rFonts w:ascii="Dubai" w:hAnsi="Dubai" w:cs="Dubai"/>
                <w:b w:val="0"/>
                <w:szCs w:val="21"/>
                <w:rtl/>
                <w:lang w:val="fa"/>
              </w:rPr>
              <w:t xml:space="preserve"> نیاز دارید؟ </w:t>
            </w:r>
          </w:p>
          <w:p w14:paraId="34EB8EBC" w14:textId="77777777" w:rsidR="005014DD" w:rsidRPr="00054BAB" w:rsidRDefault="00784E87" w:rsidP="0026678D">
            <w:pPr>
              <w:pStyle w:val="ListParagraph"/>
              <w:numPr>
                <w:ilvl w:val="0"/>
                <w:numId w:val="6"/>
              </w:numPr>
              <w:bidi/>
              <w:spacing w:line="240" w:lineRule="auto"/>
              <w:ind w:left="360"/>
              <w:rPr>
                <w:rFonts w:ascii="Dubai" w:hAnsi="Dubai" w:cs="Dubai"/>
                <w:szCs w:val="21"/>
                <w:lang w:val="en-AU"/>
              </w:rPr>
            </w:pPr>
            <w:r w:rsidRPr="00054BAB">
              <w:rPr>
                <w:rFonts w:ascii="Dubai" w:hAnsi="Dubai" w:cs="Dubai"/>
                <w:b w:val="0"/>
                <w:szCs w:val="21"/>
                <w:rtl/>
                <w:lang w:val="fa"/>
              </w:rPr>
              <w:t xml:space="preserve">آیا گرفتن </w:t>
            </w:r>
            <w:r w:rsidRPr="00054BAB">
              <w:rPr>
                <w:rFonts w:ascii="Dubai" w:hAnsi="Dubai" w:cs="Dubai"/>
                <w:bCs/>
                <w:szCs w:val="21"/>
                <w:rtl/>
                <w:lang w:val="fa"/>
              </w:rPr>
              <w:t>مشاوره حقوقی</w:t>
            </w:r>
            <w:r w:rsidRPr="00054BAB">
              <w:rPr>
                <w:rFonts w:ascii="Dubai" w:hAnsi="Dubai" w:cs="Dubai"/>
                <w:b w:val="0"/>
                <w:szCs w:val="21"/>
                <w:rtl/>
                <w:lang w:val="fa"/>
              </w:rPr>
              <w:t xml:space="preserve"> را در نظر گرفته‌اید؟</w:t>
            </w:r>
          </w:p>
        </w:tc>
      </w:tr>
    </w:tbl>
    <w:p w14:paraId="5F49E79D" w14:textId="77777777" w:rsidR="00CD2FBA" w:rsidRPr="00054BAB" w:rsidRDefault="00784E87" w:rsidP="0026678D">
      <w:pPr>
        <w:pStyle w:val="Heading2"/>
        <w:bidi/>
        <w:spacing w:line="240" w:lineRule="auto"/>
        <w:ind w:left="0"/>
        <w:rPr>
          <w:rFonts w:ascii="Dubai" w:hAnsi="Dubai" w:cs="Dubai"/>
          <w:b/>
          <w:bCs/>
          <w:caps/>
          <w:sz w:val="28"/>
          <w:szCs w:val="28"/>
        </w:rPr>
      </w:pPr>
      <w:r w:rsidRPr="00054BAB">
        <w:rPr>
          <w:rFonts w:ascii="Dubai" w:hAnsi="Dubai" w:cs="Dubai"/>
          <w:b/>
          <w:bCs/>
          <w:caps/>
          <w:sz w:val="28"/>
          <w:szCs w:val="28"/>
          <w:rtl/>
          <w:lang w:val="fa"/>
        </w:rPr>
        <w:lastRenderedPageBreak/>
        <w:t>سوالات متداول</w:t>
      </w:r>
    </w:p>
    <w:p w14:paraId="31474E93" w14:textId="77777777" w:rsidR="009C0DDE" w:rsidRPr="00054BAB" w:rsidRDefault="00784E87" w:rsidP="0026678D">
      <w:pPr>
        <w:bidi/>
        <w:spacing w:line="240" w:lineRule="auto"/>
        <w:rPr>
          <w:rFonts w:ascii="Dubai" w:hAnsi="Dubai" w:cs="Dubai"/>
          <w:b/>
          <w:bCs/>
          <w:szCs w:val="21"/>
        </w:rPr>
      </w:pPr>
      <w:r w:rsidRPr="00054BAB">
        <w:rPr>
          <w:rFonts w:ascii="Dubai" w:hAnsi="Dubai" w:cs="Dubai"/>
          <w:b/>
          <w:bCs/>
          <w:szCs w:val="21"/>
          <w:rtl/>
          <w:lang w:val="fa"/>
        </w:rPr>
        <w:t>کدام اسناد باید پیش از انعقاد کرایه‌نامه به من داده شوند؟</w:t>
      </w:r>
    </w:p>
    <w:p w14:paraId="179E1D65" w14:textId="77777777" w:rsidR="00385055" w:rsidRPr="00054BAB" w:rsidRDefault="00784E87" w:rsidP="0026678D">
      <w:pPr>
        <w:bidi/>
        <w:spacing w:line="240" w:lineRule="auto"/>
        <w:rPr>
          <w:rFonts w:ascii="Dubai" w:hAnsi="Dubai" w:cs="Dubai"/>
          <w:szCs w:val="21"/>
        </w:rPr>
      </w:pPr>
      <w:r w:rsidRPr="00054BAB">
        <w:rPr>
          <w:rFonts w:ascii="Dubai" w:hAnsi="Dubai" w:cs="Dubai"/>
          <w:szCs w:val="21"/>
          <w:rtl/>
          <w:lang w:val="fa"/>
        </w:rPr>
        <w:t xml:space="preserve">پیش از انعقاد کرایه‌نامه، صاحب‌مکان باید بیانیه افشا و پیش‌نویس کرایه‌نامه را حداقل 14 روز پیش از انعقاد کرایه‌نامه به شما ارائه دهد. </w:t>
      </w:r>
    </w:p>
    <w:p w14:paraId="27DA63D1" w14:textId="77777777" w:rsidR="00CB0AD1" w:rsidRPr="00054BAB" w:rsidRDefault="00784E87" w:rsidP="0026678D">
      <w:pPr>
        <w:bidi/>
        <w:spacing w:line="240" w:lineRule="auto"/>
        <w:rPr>
          <w:rFonts w:ascii="Dubai" w:hAnsi="Dubai" w:cs="Dubai"/>
          <w:szCs w:val="21"/>
        </w:rPr>
      </w:pPr>
      <w:r w:rsidRPr="00054BAB">
        <w:rPr>
          <w:rFonts w:ascii="Dubai" w:hAnsi="Dubai" w:cs="Dubai"/>
          <w:szCs w:val="21"/>
          <w:rtl/>
          <w:lang w:val="fa"/>
        </w:rPr>
        <w:t>یک بیانیه افشا حاوی معلوماتی است که برای تصمیم‌گیری آگاهانه درباره انعقاد کرایه‌نامه به آنها نیاز دارید، از جمله جزئیات مربوط به:</w:t>
      </w:r>
    </w:p>
    <w:p w14:paraId="0033FE47" w14:textId="77777777" w:rsidR="00CB0AD1" w:rsidRPr="00054BAB" w:rsidRDefault="00784E87" w:rsidP="0026678D">
      <w:pPr>
        <w:pStyle w:val="ListParagraph"/>
        <w:numPr>
          <w:ilvl w:val="0"/>
          <w:numId w:val="9"/>
        </w:numPr>
        <w:bidi/>
        <w:spacing w:before="60" w:after="60" w:line="240" w:lineRule="auto"/>
        <w:ind w:left="714" w:hanging="357"/>
        <w:rPr>
          <w:rFonts w:ascii="Dubai" w:hAnsi="Dubai" w:cs="Dubai"/>
          <w:szCs w:val="21"/>
        </w:rPr>
      </w:pPr>
      <w:r w:rsidRPr="00054BAB">
        <w:rPr>
          <w:rFonts w:ascii="Dubai" w:hAnsi="Dubai" w:cs="Dubai"/>
          <w:szCs w:val="21"/>
          <w:rtl/>
          <w:lang w:val="fa"/>
        </w:rPr>
        <w:t>این مکان، از جمله در صورت وجود نقشه و مساحت قابل کرایه</w:t>
      </w:r>
    </w:p>
    <w:p w14:paraId="65AEA9DB" w14:textId="77777777" w:rsidR="00CB0AD1" w:rsidRPr="00054BAB" w:rsidRDefault="00784E87" w:rsidP="0026678D">
      <w:pPr>
        <w:pStyle w:val="ListParagraph"/>
        <w:numPr>
          <w:ilvl w:val="0"/>
          <w:numId w:val="9"/>
        </w:numPr>
        <w:bidi/>
        <w:spacing w:before="60" w:after="60" w:line="240" w:lineRule="auto"/>
        <w:ind w:left="714" w:hanging="357"/>
        <w:rPr>
          <w:rFonts w:ascii="Dubai" w:hAnsi="Dubai" w:cs="Dubai"/>
          <w:szCs w:val="21"/>
        </w:rPr>
      </w:pPr>
      <w:r w:rsidRPr="00054BAB">
        <w:rPr>
          <w:rFonts w:ascii="Dubai" w:hAnsi="Dubai" w:cs="Dubai"/>
          <w:szCs w:val="21"/>
          <w:rtl/>
          <w:lang w:val="fa"/>
        </w:rPr>
        <w:t>ساختارها، تجهیزات ثابت، تأسیسات و تجهیزات ارائه‌شده توسط صاحب‌مکان</w:t>
      </w:r>
    </w:p>
    <w:p w14:paraId="78B71C03" w14:textId="77777777" w:rsidR="00CB0AD1" w:rsidRPr="00054BAB" w:rsidRDefault="00784E87" w:rsidP="0026678D">
      <w:pPr>
        <w:pStyle w:val="ListParagraph"/>
        <w:numPr>
          <w:ilvl w:val="0"/>
          <w:numId w:val="9"/>
        </w:numPr>
        <w:bidi/>
        <w:spacing w:before="60" w:after="60" w:line="240" w:lineRule="auto"/>
        <w:ind w:left="714" w:hanging="357"/>
        <w:rPr>
          <w:rFonts w:ascii="Dubai" w:hAnsi="Dubai" w:cs="Dubai"/>
          <w:szCs w:val="21"/>
        </w:rPr>
      </w:pPr>
      <w:r w:rsidRPr="00054BAB">
        <w:rPr>
          <w:rFonts w:ascii="Dubai" w:hAnsi="Dubai" w:cs="Dubai"/>
          <w:szCs w:val="21"/>
          <w:rtl/>
          <w:lang w:val="fa"/>
        </w:rPr>
        <w:t>استفاده مجاز از مکان</w:t>
      </w:r>
    </w:p>
    <w:p w14:paraId="23BA8512" w14:textId="77777777" w:rsidR="00CB0AD1" w:rsidRPr="00054BAB" w:rsidRDefault="00784E87" w:rsidP="0026678D">
      <w:pPr>
        <w:pStyle w:val="ListParagraph"/>
        <w:numPr>
          <w:ilvl w:val="0"/>
          <w:numId w:val="9"/>
        </w:numPr>
        <w:bidi/>
        <w:spacing w:before="60" w:after="60" w:line="240" w:lineRule="auto"/>
        <w:ind w:left="714" w:hanging="357"/>
        <w:rPr>
          <w:rFonts w:ascii="Dubai" w:hAnsi="Dubai" w:cs="Dubai"/>
          <w:szCs w:val="21"/>
        </w:rPr>
      </w:pPr>
      <w:r w:rsidRPr="00054BAB">
        <w:rPr>
          <w:rFonts w:ascii="Dubai" w:hAnsi="Dubai" w:cs="Dubai"/>
          <w:szCs w:val="21"/>
          <w:rtl/>
          <w:lang w:val="fa"/>
        </w:rPr>
        <w:t>مدت زمان کرایه‌ نامه و طول هرگونه حق تمدید</w:t>
      </w:r>
    </w:p>
    <w:p w14:paraId="458FBF42" w14:textId="77777777" w:rsidR="00CB0AD1" w:rsidRPr="00054BAB" w:rsidRDefault="00784E87" w:rsidP="0026678D">
      <w:pPr>
        <w:pStyle w:val="ListParagraph"/>
        <w:numPr>
          <w:ilvl w:val="0"/>
          <w:numId w:val="9"/>
        </w:numPr>
        <w:bidi/>
        <w:spacing w:before="60" w:after="60" w:line="240" w:lineRule="auto"/>
        <w:ind w:left="714" w:hanging="357"/>
        <w:rPr>
          <w:rFonts w:ascii="Dubai" w:hAnsi="Dubai" w:cs="Dubai"/>
          <w:szCs w:val="21"/>
        </w:rPr>
      </w:pPr>
      <w:r w:rsidRPr="00054BAB">
        <w:rPr>
          <w:rFonts w:ascii="Dubai" w:hAnsi="Dubai" w:cs="Dubai"/>
          <w:szCs w:val="21"/>
          <w:rtl/>
          <w:lang w:val="fa"/>
        </w:rPr>
        <w:t>کارهای ساختمانی، آماده‌سازی، نوسازی و تغییرات</w:t>
      </w:r>
    </w:p>
    <w:p w14:paraId="36A917E6" w14:textId="77777777" w:rsidR="00CB0AD1" w:rsidRPr="00054BAB" w:rsidRDefault="00784E87" w:rsidP="0026678D">
      <w:pPr>
        <w:pStyle w:val="ListParagraph"/>
        <w:numPr>
          <w:ilvl w:val="0"/>
          <w:numId w:val="9"/>
        </w:numPr>
        <w:bidi/>
        <w:spacing w:before="60" w:after="60" w:line="240" w:lineRule="auto"/>
        <w:rPr>
          <w:rFonts w:ascii="Dubai" w:hAnsi="Dubai" w:cs="Dubai"/>
          <w:szCs w:val="21"/>
        </w:rPr>
      </w:pPr>
      <w:r w:rsidRPr="00054BAB">
        <w:rPr>
          <w:rFonts w:ascii="Dubai" w:hAnsi="Dubai" w:cs="Dubai"/>
          <w:szCs w:val="21"/>
          <w:rtl/>
          <w:lang w:val="fa"/>
        </w:rPr>
        <w:t>مصارف جانبی (مصارفی که باید شما پرداخت کنید)، کرایه‌بها و تعدیلات کرایه‌بها.</w:t>
      </w:r>
    </w:p>
    <w:p w14:paraId="1006B2FE" w14:textId="77777777" w:rsidR="00055E32" w:rsidRPr="00054BAB" w:rsidRDefault="00784E87" w:rsidP="0026678D">
      <w:pPr>
        <w:bidi/>
        <w:spacing w:line="240" w:lineRule="auto"/>
        <w:rPr>
          <w:rFonts w:ascii="Dubai" w:hAnsi="Dubai" w:cs="Dubai"/>
          <w:szCs w:val="21"/>
        </w:rPr>
      </w:pPr>
      <w:r w:rsidRPr="00054BAB">
        <w:rPr>
          <w:rFonts w:ascii="Dubai" w:hAnsi="Dubai" w:cs="Dubai"/>
          <w:szCs w:val="21"/>
          <w:rtl/>
          <w:lang w:val="fa"/>
        </w:rPr>
        <w:t>اگر صاحب‌مکان بیانیه افشا را به شما ارائه ندهد، ممکن است بتوانید پس از اطلاع دادن به صاحب‌مکان، از پرداخت کرایه‌بها تا زمان ارائه بیانیه افشا خودداری کنید.</w:t>
      </w:r>
    </w:p>
    <w:p w14:paraId="6C0D64FB" w14:textId="7518A990" w:rsidR="009C0DDE" w:rsidRPr="00054BAB" w:rsidRDefault="0026678D" w:rsidP="0026678D">
      <w:pPr>
        <w:bidi/>
        <w:spacing w:line="240" w:lineRule="auto"/>
        <w:rPr>
          <w:rFonts w:ascii="Dubai" w:hAnsi="Dubai" w:cs="Dubai"/>
          <w:b/>
          <w:bCs/>
          <w:szCs w:val="21"/>
        </w:rPr>
      </w:pPr>
      <w:r>
        <w:rPr>
          <w:rFonts w:ascii="Dubai" w:hAnsi="Dubai" w:cs="Dubai"/>
          <w:b/>
          <w:bCs/>
          <w:szCs w:val="21"/>
          <w:rtl/>
          <w:lang w:val="fa"/>
        </w:rPr>
        <w:br w:type="column"/>
      </w:r>
      <w:r w:rsidRPr="00054BAB">
        <w:rPr>
          <w:rFonts w:ascii="Dubai" w:hAnsi="Dubai" w:cs="Dubai"/>
          <w:b/>
          <w:bCs/>
          <w:szCs w:val="21"/>
          <w:rtl/>
          <w:lang w:val="fa"/>
        </w:rPr>
        <w:t>پیش از امضای کرایه‌نامه، چه مواردی را باید درک کنم؟</w:t>
      </w:r>
    </w:p>
    <w:p w14:paraId="58E7DF8D" w14:textId="77777777" w:rsidR="0060134E" w:rsidRPr="00054BAB" w:rsidRDefault="00784E87" w:rsidP="0026678D">
      <w:pPr>
        <w:bidi/>
        <w:spacing w:line="240" w:lineRule="auto"/>
        <w:rPr>
          <w:rFonts w:ascii="Dubai" w:hAnsi="Dubai" w:cs="Dubai"/>
          <w:szCs w:val="21"/>
        </w:rPr>
      </w:pPr>
      <w:r w:rsidRPr="00054BAB">
        <w:rPr>
          <w:rFonts w:ascii="Dubai" w:hAnsi="Dubai" w:cs="Dubai"/>
          <w:szCs w:val="21"/>
          <w:rtl/>
          <w:lang w:val="fa"/>
        </w:rPr>
        <w:t>درک موارد زیر حائز اهمیت است:</w:t>
      </w:r>
    </w:p>
    <w:p w14:paraId="5278137E" w14:textId="77777777" w:rsidR="005C5C15" w:rsidRPr="00054BAB" w:rsidRDefault="00784E87" w:rsidP="0026678D">
      <w:pPr>
        <w:pStyle w:val="ListParagraph"/>
        <w:numPr>
          <w:ilvl w:val="0"/>
          <w:numId w:val="10"/>
        </w:numPr>
        <w:bidi/>
        <w:spacing w:before="60" w:after="60" w:line="240" w:lineRule="auto"/>
        <w:ind w:left="714" w:hanging="357"/>
        <w:rPr>
          <w:rFonts w:ascii="Dubai" w:hAnsi="Dubai" w:cs="Dubai"/>
          <w:szCs w:val="21"/>
        </w:rPr>
      </w:pPr>
      <w:r w:rsidRPr="00054BAB">
        <w:rPr>
          <w:rFonts w:ascii="Dubai" w:hAnsi="Dubai" w:cs="Dubai"/>
          <w:szCs w:val="21"/>
          <w:rtl/>
          <w:lang w:val="fa"/>
        </w:rPr>
        <w:t>کرایه‌بهای اولیه و افزایش‌های کرایه</w:t>
      </w:r>
    </w:p>
    <w:p w14:paraId="6390987F" w14:textId="77777777" w:rsidR="00CB0AD1" w:rsidRPr="00054BAB" w:rsidRDefault="00784E87" w:rsidP="0026678D">
      <w:pPr>
        <w:pStyle w:val="ListParagraph"/>
        <w:numPr>
          <w:ilvl w:val="0"/>
          <w:numId w:val="10"/>
        </w:numPr>
        <w:bidi/>
        <w:spacing w:before="60" w:after="60" w:line="240" w:lineRule="auto"/>
        <w:ind w:left="714" w:hanging="357"/>
        <w:rPr>
          <w:rFonts w:ascii="Dubai" w:hAnsi="Dubai" w:cs="Dubai"/>
          <w:szCs w:val="21"/>
        </w:rPr>
      </w:pPr>
      <w:r w:rsidRPr="00054BAB">
        <w:rPr>
          <w:rFonts w:ascii="Dubai" w:hAnsi="Dubai" w:cs="Dubai"/>
          <w:szCs w:val="21"/>
          <w:rtl/>
          <w:lang w:val="fa"/>
        </w:rPr>
        <w:t>مصارف جانبی و سایر مصارف دراختیار داشتن مکان</w:t>
      </w:r>
    </w:p>
    <w:p w14:paraId="3D37242B" w14:textId="77777777" w:rsidR="009B0948" w:rsidRPr="00054BAB" w:rsidRDefault="00784E87" w:rsidP="0026678D">
      <w:pPr>
        <w:pStyle w:val="ListParagraph"/>
        <w:numPr>
          <w:ilvl w:val="0"/>
          <w:numId w:val="10"/>
        </w:numPr>
        <w:bidi/>
        <w:spacing w:before="60" w:after="60" w:line="240" w:lineRule="auto"/>
        <w:ind w:left="714" w:hanging="357"/>
        <w:rPr>
          <w:rFonts w:ascii="Dubai" w:hAnsi="Dubai" w:cs="Dubai"/>
          <w:szCs w:val="21"/>
        </w:rPr>
      </w:pPr>
      <w:r w:rsidRPr="00054BAB">
        <w:rPr>
          <w:rFonts w:ascii="Dubai" w:hAnsi="Dubai" w:cs="Dubai"/>
          <w:szCs w:val="21"/>
          <w:rtl/>
          <w:lang w:val="fa"/>
        </w:rPr>
        <w:t>استفاده مجاز از مکان و مدت زمانی که احتمالاً برای دریافت مجوزها از شاروالی محلی لازم است</w:t>
      </w:r>
    </w:p>
    <w:p w14:paraId="07734BE8" w14:textId="77777777" w:rsidR="009B0948" w:rsidRPr="00054BAB" w:rsidRDefault="00784E87" w:rsidP="0026678D">
      <w:pPr>
        <w:pStyle w:val="ListParagraph"/>
        <w:numPr>
          <w:ilvl w:val="0"/>
          <w:numId w:val="10"/>
        </w:numPr>
        <w:bidi/>
        <w:spacing w:before="60" w:after="60" w:line="240" w:lineRule="auto"/>
        <w:rPr>
          <w:rFonts w:ascii="Dubai" w:hAnsi="Dubai" w:cs="Dubai"/>
          <w:szCs w:val="21"/>
        </w:rPr>
      </w:pPr>
      <w:r w:rsidRPr="00054BAB">
        <w:rPr>
          <w:rFonts w:ascii="Dubai" w:hAnsi="Dubai" w:cs="Dubai"/>
          <w:szCs w:val="21"/>
          <w:rtl/>
          <w:lang w:val="fa"/>
        </w:rPr>
        <w:t xml:space="preserve">تعهد شما برای بازگرداندن مکان به حالت اولیه در پایان کرایه نشینی (و مصرف احتمالی آن) که تعهد بازگرداندن مکان به حالت اول (make good obligation) نامیده می‌شود. </w:t>
      </w:r>
    </w:p>
    <w:p w14:paraId="6D33C54A" w14:textId="77777777" w:rsidR="009B0948" w:rsidRPr="00054BAB" w:rsidRDefault="00784E87" w:rsidP="0026678D">
      <w:pPr>
        <w:bidi/>
        <w:spacing w:line="240" w:lineRule="auto"/>
        <w:rPr>
          <w:rFonts w:ascii="Dubai" w:hAnsi="Dubai" w:cs="Dubai"/>
          <w:b/>
          <w:bCs/>
          <w:szCs w:val="21"/>
        </w:rPr>
      </w:pPr>
      <w:r w:rsidRPr="00054BAB">
        <w:rPr>
          <w:rFonts w:ascii="Dubai" w:hAnsi="Dubai" w:cs="Dubai"/>
          <w:b/>
          <w:bCs/>
          <w:szCs w:val="21"/>
          <w:rtl/>
          <w:lang w:val="fa"/>
        </w:rPr>
        <w:t xml:space="preserve">این قانون صاحبان‌مکان را ملزم به انجام چه کارهایی می‌کند؟ </w:t>
      </w:r>
    </w:p>
    <w:p w14:paraId="7624A90E" w14:textId="77777777" w:rsidR="0060134E" w:rsidRPr="00054BAB" w:rsidRDefault="00784E87" w:rsidP="0026678D">
      <w:pPr>
        <w:bidi/>
        <w:spacing w:line="240" w:lineRule="auto"/>
        <w:rPr>
          <w:rFonts w:ascii="Dubai" w:hAnsi="Dubai" w:cs="Dubai"/>
          <w:szCs w:val="21"/>
        </w:rPr>
      </w:pPr>
      <w:r w:rsidRPr="00054BAB">
        <w:rPr>
          <w:rFonts w:ascii="Dubai" w:hAnsi="Dubai" w:cs="Dubai"/>
          <w:szCs w:val="21"/>
          <w:rtl/>
          <w:lang w:val="fa"/>
        </w:rPr>
        <w:t>این قانون، صاحبان‌مکان را ملزم می‌کند که:</w:t>
      </w:r>
    </w:p>
    <w:p w14:paraId="777683FB" w14:textId="77777777" w:rsidR="00385055" w:rsidRPr="00054BAB" w:rsidRDefault="00784E87" w:rsidP="0026678D">
      <w:pPr>
        <w:pStyle w:val="ListParagraph"/>
        <w:numPr>
          <w:ilvl w:val="0"/>
          <w:numId w:val="11"/>
        </w:numPr>
        <w:bidi/>
        <w:spacing w:before="60" w:after="60" w:line="240" w:lineRule="auto"/>
        <w:ind w:left="714" w:hanging="357"/>
        <w:rPr>
          <w:rFonts w:ascii="Dubai" w:hAnsi="Dubai" w:cs="Dubai"/>
          <w:szCs w:val="21"/>
        </w:rPr>
      </w:pPr>
      <w:r w:rsidRPr="00054BAB">
        <w:rPr>
          <w:rFonts w:ascii="Dubai" w:hAnsi="Dubai" w:cs="Dubai"/>
          <w:szCs w:val="21"/>
          <w:rtl/>
          <w:lang w:val="fa"/>
        </w:rPr>
        <w:t>ظرف مدت 28 روز پس از امضای کرایه‌نامه توسط شما (کرایه نشین) و تحویل آن به صاحب‌مکان، یک کاپی از کرایه‌نامه را که به امضای صاحب‌مکان رسیده است به شما تحویل دهند (مگر اینکه به صورت کتبی بر سر دوره زمانی دیگری توافق کرده باشید)</w:t>
      </w:r>
    </w:p>
    <w:p w14:paraId="18B224CE" w14:textId="023FAA75" w:rsidR="009B0948" w:rsidRPr="00054BAB" w:rsidRDefault="00784E87" w:rsidP="0026678D">
      <w:pPr>
        <w:pStyle w:val="ListParagraph"/>
        <w:numPr>
          <w:ilvl w:val="0"/>
          <w:numId w:val="11"/>
        </w:numPr>
        <w:bidi/>
        <w:spacing w:before="60" w:after="60" w:line="240" w:lineRule="auto"/>
        <w:ind w:left="714" w:hanging="357"/>
        <w:rPr>
          <w:rFonts w:ascii="Dubai" w:hAnsi="Dubai" w:cs="Dubai"/>
          <w:szCs w:val="21"/>
        </w:rPr>
      </w:pPr>
      <w:r w:rsidRPr="00054BAB">
        <w:rPr>
          <w:rFonts w:ascii="Dubai" w:hAnsi="Dubai" w:cs="Dubai"/>
          <w:szCs w:val="21"/>
          <w:rtl/>
          <w:lang w:val="fa"/>
        </w:rPr>
        <w:t xml:space="preserve">تعمیر و حفظ‌‌ و‌مراقبت مکان، ساختار، لوازم، تاسیسات و منصوباتی را که بر اساس کرایه‌نامه ارائه شده است، انجام دهند (مگر اینکه استفاده نادرست کرایه نشین باعث نیاز به تعمیر یا </w:t>
      </w:r>
      <w:r w:rsidR="005241CE">
        <w:rPr>
          <w:rFonts w:ascii="Dubai" w:hAnsi="Dubai" w:cs="Dubai" w:hint="cs"/>
          <w:szCs w:val="21"/>
          <w:rtl/>
          <w:lang w:val="fa"/>
        </w:rPr>
        <w:t xml:space="preserve">نیاز به </w:t>
      </w:r>
      <w:r w:rsidRPr="00054BAB">
        <w:rPr>
          <w:rFonts w:ascii="Dubai" w:hAnsi="Dubai" w:cs="Dubai"/>
          <w:szCs w:val="21"/>
          <w:rtl/>
          <w:lang w:val="fa"/>
        </w:rPr>
        <w:t>حفظ‌‌ و‌مراقبت شده باشد، یا اینکه شما برای حفظ‌‌ و‌مراقبت از موارد ایمنی ضروری توافق کرده باشید)</w:t>
      </w:r>
    </w:p>
    <w:p w14:paraId="053AA69E" w14:textId="77777777" w:rsidR="009B0948" w:rsidRPr="00054BAB" w:rsidRDefault="00784E87" w:rsidP="0026678D">
      <w:pPr>
        <w:pStyle w:val="ListParagraph"/>
        <w:numPr>
          <w:ilvl w:val="0"/>
          <w:numId w:val="11"/>
        </w:numPr>
        <w:bidi/>
        <w:spacing w:before="60" w:after="60" w:line="240" w:lineRule="auto"/>
        <w:ind w:left="714" w:hanging="357"/>
        <w:rPr>
          <w:rFonts w:ascii="Dubai" w:hAnsi="Dubai" w:cs="Dubai"/>
          <w:szCs w:val="21"/>
        </w:rPr>
      </w:pPr>
      <w:r w:rsidRPr="00054BAB">
        <w:rPr>
          <w:rFonts w:ascii="Dubai" w:hAnsi="Dubai" w:cs="Dubai"/>
          <w:szCs w:val="21"/>
          <w:rtl/>
          <w:lang w:val="fa"/>
        </w:rPr>
        <w:t>برآورد سالانه مصارف جانبی (تا زمانی که این برآورد ارائه نشود، شما ملزم به پرداخت مصارف جانبی نیستید) و بیانیه های مصالحه را ارائه دهند</w:t>
      </w:r>
    </w:p>
    <w:p w14:paraId="36169C38" w14:textId="77777777" w:rsidR="009B0948" w:rsidRPr="00054BAB" w:rsidRDefault="00784E87" w:rsidP="0026678D">
      <w:pPr>
        <w:pStyle w:val="ListParagraph"/>
        <w:numPr>
          <w:ilvl w:val="0"/>
          <w:numId w:val="11"/>
        </w:numPr>
        <w:bidi/>
        <w:spacing w:before="60" w:after="60" w:line="240" w:lineRule="auto"/>
        <w:ind w:left="714" w:hanging="357"/>
        <w:rPr>
          <w:rFonts w:ascii="Dubai" w:hAnsi="Dubai" w:cs="Dubai"/>
          <w:szCs w:val="21"/>
        </w:rPr>
      </w:pPr>
      <w:r w:rsidRPr="00054BAB">
        <w:rPr>
          <w:rFonts w:ascii="Dubai" w:hAnsi="Dubai" w:cs="Dubai"/>
          <w:szCs w:val="21"/>
          <w:rtl/>
          <w:lang w:val="fa"/>
        </w:rPr>
        <w:t>هرگونه پول پیش را در یک حساب بانکی سود-ده نگهداری کند</w:t>
      </w:r>
    </w:p>
    <w:p w14:paraId="1C73D940" w14:textId="77777777" w:rsidR="009B0948" w:rsidRPr="00054BAB" w:rsidRDefault="00784E87" w:rsidP="0026678D">
      <w:pPr>
        <w:pStyle w:val="ListParagraph"/>
        <w:numPr>
          <w:ilvl w:val="0"/>
          <w:numId w:val="11"/>
        </w:numPr>
        <w:bidi/>
        <w:spacing w:before="60" w:after="60" w:line="240" w:lineRule="auto"/>
        <w:ind w:left="714" w:hanging="357"/>
        <w:rPr>
          <w:rFonts w:ascii="Dubai" w:hAnsi="Dubai" w:cs="Dubai"/>
          <w:szCs w:val="21"/>
        </w:rPr>
      </w:pPr>
      <w:r w:rsidRPr="00054BAB">
        <w:rPr>
          <w:rFonts w:ascii="Dubai" w:hAnsi="Dubai" w:cs="Dubai"/>
          <w:szCs w:val="21"/>
          <w:rtl/>
          <w:lang w:val="fa"/>
        </w:rPr>
        <w:t>مصارف سرمایه‌ای، مصرف تهیه کرایه‌نامه و مصارف مربوط به رعایت این قانون را پرداخت کند</w:t>
      </w:r>
    </w:p>
    <w:p w14:paraId="23623BFA" w14:textId="77777777" w:rsidR="009B0948" w:rsidRPr="00054BAB" w:rsidRDefault="00784E87" w:rsidP="0026678D">
      <w:pPr>
        <w:pStyle w:val="ListParagraph"/>
        <w:numPr>
          <w:ilvl w:val="0"/>
          <w:numId w:val="11"/>
        </w:numPr>
        <w:bidi/>
        <w:spacing w:before="60" w:after="60" w:line="240" w:lineRule="auto"/>
        <w:ind w:left="714" w:hanging="357"/>
        <w:rPr>
          <w:rFonts w:ascii="Dubai" w:hAnsi="Dubai" w:cs="Dubai"/>
          <w:szCs w:val="21"/>
        </w:rPr>
      </w:pPr>
      <w:r w:rsidRPr="00054BAB">
        <w:rPr>
          <w:rFonts w:ascii="Dubai" w:hAnsi="Dubai" w:cs="Dubai"/>
          <w:szCs w:val="21"/>
          <w:rtl/>
          <w:lang w:val="fa"/>
        </w:rPr>
        <w:t>اطلاعیه‌های یادآوری درباره گزینه های کرایه‌نامه، تجدید قرارداد و اهداف صاحب‌مکان در پایان دوره کرایه نشینی را ارائه دهند (اگر این اطلاعیه‌ها داده نشوند، کرایه‌نامه شما می‌تواند به‌طور خودکار تمدید شود)</w:t>
      </w:r>
    </w:p>
    <w:p w14:paraId="0AA3A37D" w14:textId="4E2DF492" w:rsidR="009B0948" w:rsidRPr="00054BAB" w:rsidRDefault="0026678D" w:rsidP="0026678D">
      <w:pPr>
        <w:pStyle w:val="ListParagraph"/>
        <w:numPr>
          <w:ilvl w:val="0"/>
          <w:numId w:val="11"/>
        </w:numPr>
        <w:bidi/>
        <w:spacing w:before="60" w:after="60" w:line="240" w:lineRule="auto"/>
        <w:rPr>
          <w:rFonts w:ascii="Dubai" w:hAnsi="Dubai" w:cs="Dubai"/>
          <w:szCs w:val="21"/>
        </w:rPr>
      </w:pPr>
      <w:r>
        <w:rPr>
          <w:rFonts w:ascii="Dubai" w:hAnsi="Dubai" w:cs="Dubai"/>
          <w:szCs w:val="21"/>
          <w:rtl/>
          <w:lang w:val="fa"/>
        </w:rPr>
        <w:br w:type="column"/>
      </w:r>
      <w:r w:rsidRPr="00054BAB">
        <w:rPr>
          <w:rFonts w:ascii="Dubai" w:hAnsi="Dubai" w:cs="Dubai"/>
          <w:szCs w:val="21"/>
          <w:rtl/>
          <w:lang w:val="fa"/>
        </w:rPr>
        <w:lastRenderedPageBreak/>
        <w:t>با درخواست انتقال (واگذاری) کرایه‌نامه شما به‌صورت غیرمنطقی مخالفت نکنند (این قانون شامل الزامی است که اگر بخواهید کرایه‌نامه خود را به کرایه نشین جدیدی انتقال دهید، همچنین ممکن است کرایه‌نامه شما شامل الزامات منطقی دیگری باشد).</w:t>
      </w:r>
    </w:p>
    <w:p w14:paraId="42C3B8B1" w14:textId="77777777" w:rsidR="00E45E6F" w:rsidRPr="00054BAB" w:rsidRDefault="00784E87" w:rsidP="0026678D">
      <w:pPr>
        <w:bidi/>
        <w:spacing w:line="240" w:lineRule="auto"/>
        <w:rPr>
          <w:rFonts w:ascii="Dubai" w:hAnsi="Dubai" w:cs="Dubai"/>
          <w:szCs w:val="21"/>
        </w:rPr>
      </w:pPr>
      <w:r w:rsidRPr="00054BAB">
        <w:rPr>
          <w:rFonts w:ascii="Dubai" w:hAnsi="Dubai" w:cs="Dubai"/>
          <w:szCs w:val="21"/>
          <w:rtl/>
          <w:lang w:val="fa"/>
        </w:rPr>
        <w:t xml:space="preserve">این الزامات به‌ طور خودکار بخشی از کرایه‌نامه شما محسوب می‌شوند و حتی اگر در کرایه‌نامه شما خلاف آن ذکر شده باشد، قابل تغییر یا ابطال نیستند. </w:t>
      </w:r>
    </w:p>
    <w:p w14:paraId="699146AC" w14:textId="77777777" w:rsidR="006A5353" w:rsidRPr="00054BAB" w:rsidRDefault="00784E87" w:rsidP="0026678D">
      <w:pPr>
        <w:bidi/>
        <w:spacing w:line="240" w:lineRule="auto"/>
        <w:rPr>
          <w:rFonts w:ascii="Dubai" w:hAnsi="Dubai" w:cs="Dubai"/>
          <w:b/>
          <w:bCs/>
          <w:szCs w:val="21"/>
        </w:rPr>
      </w:pPr>
      <w:r w:rsidRPr="00054BAB">
        <w:rPr>
          <w:rFonts w:ascii="Dubai" w:hAnsi="Dubai" w:cs="Dubai"/>
          <w:b/>
          <w:bCs/>
          <w:szCs w:val="21"/>
          <w:rtl/>
          <w:lang w:val="fa"/>
        </w:rPr>
        <w:t>یک کرایه‌نامه از چه زمانی آغاز می‌شود؟</w:t>
      </w:r>
    </w:p>
    <w:p w14:paraId="055135AA" w14:textId="77777777" w:rsidR="006A5353" w:rsidRPr="00054BAB" w:rsidRDefault="00784E87" w:rsidP="0026678D">
      <w:pPr>
        <w:bidi/>
        <w:spacing w:line="240" w:lineRule="auto"/>
        <w:rPr>
          <w:rFonts w:ascii="Dubai" w:hAnsi="Dubai" w:cs="Dubai"/>
          <w:szCs w:val="21"/>
        </w:rPr>
      </w:pPr>
      <w:r w:rsidRPr="00054BAB">
        <w:rPr>
          <w:rFonts w:ascii="Dubai" w:hAnsi="Dubai" w:cs="Dubai"/>
          <w:szCs w:val="21"/>
          <w:rtl/>
          <w:lang w:val="fa"/>
        </w:rPr>
        <w:t xml:space="preserve">شما زمانی وارد یک کرایه‌نامه می‌شوید که مکان را در اختیار خود بگیرید، </w:t>
      </w:r>
      <w:r w:rsidRPr="00054BAB">
        <w:rPr>
          <w:rFonts w:ascii="Dubai" w:hAnsi="Dubai" w:cs="Dubai"/>
          <w:b/>
          <w:bCs/>
          <w:i/>
          <w:iCs/>
          <w:szCs w:val="21"/>
          <w:rtl/>
          <w:lang w:val="fa"/>
        </w:rPr>
        <w:t>یا</w:t>
      </w:r>
      <w:r w:rsidRPr="00054BAB">
        <w:rPr>
          <w:rFonts w:ascii="Dubai" w:hAnsi="Dubai" w:cs="Dubai"/>
          <w:szCs w:val="21"/>
          <w:rtl/>
          <w:lang w:val="fa"/>
        </w:rPr>
        <w:t xml:space="preserve"> پرداخت کرایه‌بها را شروع کنید </w:t>
      </w:r>
      <w:r w:rsidRPr="00054BAB">
        <w:rPr>
          <w:rFonts w:ascii="Dubai" w:hAnsi="Dubai" w:cs="Dubai"/>
          <w:b/>
          <w:bCs/>
          <w:i/>
          <w:iCs/>
          <w:szCs w:val="21"/>
          <w:rtl/>
          <w:lang w:val="fa"/>
        </w:rPr>
        <w:t>و یا</w:t>
      </w:r>
      <w:r w:rsidRPr="00054BAB">
        <w:rPr>
          <w:rFonts w:ascii="Dubai" w:hAnsi="Dubai" w:cs="Dubai"/>
          <w:szCs w:val="21"/>
          <w:rtl/>
          <w:lang w:val="fa"/>
        </w:rPr>
        <w:t xml:space="preserve"> کرایه‌نامه توسط شما و صاحب‌مکان امضا شود.</w:t>
      </w:r>
    </w:p>
    <w:p w14:paraId="178473EE" w14:textId="77777777" w:rsidR="006A5353" w:rsidRPr="00054BAB" w:rsidRDefault="00784E87" w:rsidP="0026678D">
      <w:pPr>
        <w:bidi/>
        <w:spacing w:line="240" w:lineRule="auto"/>
        <w:rPr>
          <w:rFonts w:ascii="Dubai" w:hAnsi="Dubai" w:cs="Dubai"/>
          <w:szCs w:val="21"/>
        </w:rPr>
      </w:pPr>
      <w:r w:rsidRPr="00054BAB">
        <w:rPr>
          <w:rFonts w:ascii="Dubai" w:hAnsi="Dubai" w:cs="Dubai"/>
          <w:szCs w:val="21"/>
          <w:rtl/>
          <w:lang w:val="fa"/>
        </w:rPr>
        <w:t>شما نباید هیچ‌کدام از این کارها را انجام دهید، مگر اینکه از نهایی کردن کرایه‌نامه اطمینان کامل داشته باشید.</w:t>
      </w:r>
    </w:p>
    <w:p w14:paraId="4F603BA4" w14:textId="77777777" w:rsidR="009615EC" w:rsidRPr="00054BAB" w:rsidRDefault="00784E87" w:rsidP="0026678D">
      <w:pPr>
        <w:bidi/>
        <w:spacing w:line="240" w:lineRule="auto"/>
        <w:rPr>
          <w:rFonts w:ascii="Dubai" w:hAnsi="Dubai" w:cs="Dubai"/>
          <w:b/>
          <w:bCs/>
          <w:szCs w:val="21"/>
        </w:rPr>
      </w:pPr>
      <w:r w:rsidRPr="00054BAB">
        <w:rPr>
          <w:rFonts w:ascii="Dubai" w:hAnsi="Dubai" w:cs="Dubai"/>
          <w:b/>
          <w:bCs/>
          <w:szCs w:val="21"/>
          <w:rtl/>
          <w:lang w:val="fa"/>
        </w:rPr>
        <w:t>چگونه می‌توانم معلوماتی درباره حقوق و مسئولیت‌های خود به حیث یک کرایه‌نشین پیدا کنم؟</w:t>
      </w:r>
    </w:p>
    <w:p w14:paraId="39DCD5AD" w14:textId="7E780932" w:rsidR="009615EC" w:rsidRPr="00054BAB" w:rsidRDefault="00784E87" w:rsidP="0026678D">
      <w:pPr>
        <w:bidi/>
        <w:spacing w:line="240" w:lineRule="auto"/>
        <w:rPr>
          <w:rFonts w:ascii="Dubai" w:hAnsi="Dubai" w:cs="Dubai"/>
          <w:szCs w:val="21"/>
        </w:rPr>
      </w:pPr>
      <w:r w:rsidRPr="00054BAB">
        <w:rPr>
          <w:rFonts w:ascii="Dubai" w:hAnsi="Dubai" w:cs="Dubai"/>
          <w:szCs w:val="21"/>
          <w:rtl/>
          <w:lang w:val="fa"/>
        </w:rPr>
        <w:t xml:space="preserve">معلومات مربوط به حقوق و مسئولیت‌های کرایه‌نشینان تجاری در وبسایت </w:t>
      </w:r>
      <w:hyperlink r:id="rId13" w:history="1">
        <w:r w:rsidR="009615EC" w:rsidRPr="0026678D">
          <w:rPr>
            <w:rStyle w:val="Hyperlink"/>
            <w:rFonts w:ascii="Dubai" w:hAnsi="Dubai" w:cs="Dubai"/>
            <w:b/>
            <w:bCs/>
            <w:color w:val="auto"/>
            <w:szCs w:val="21"/>
            <w:u w:val="none"/>
            <w:rtl/>
            <w:lang w:val="fa"/>
          </w:rPr>
          <w:t>vsbc.vic.gov.au</w:t>
        </w:r>
      </w:hyperlink>
      <w:r w:rsidRPr="00054BAB">
        <w:rPr>
          <w:rFonts w:ascii="Dubai" w:hAnsi="Dubai" w:cs="Dubai"/>
          <w:szCs w:val="21"/>
          <w:rtl/>
          <w:lang w:val="fa"/>
        </w:rPr>
        <w:t xml:space="preserve"> موجود است.</w:t>
      </w:r>
    </w:p>
    <w:p w14:paraId="67FE122E" w14:textId="77777777" w:rsidR="005A60F2" w:rsidRPr="00054BAB" w:rsidRDefault="00784E87" w:rsidP="0026678D">
      <w:pPr>
        <w:bidi/>
        <w:spacing w:line="240" w:lineRule="auto"/>
        <w:rPr>
          <w:rFonts w:ascii="Dubai" w:hAnsi="Dubai" w:cs="Dubai"/>
          <w:b/>
          <w:bCs/>
          <w:szCs w:val="21"/>
        </w:rPr>
      </w:pPr>
      <w:r w:rsidRPr="00054BAB">
        <w:rPr>
          <w:rFonts w:ascii="Dubai" w:hAnsi="Dubai" w:cs="Dubai"/>
          <w:b/>
          <w:bCs/>
          <w:szCs w:val="21"/>
          <w:rtl/>
          <w:lang w:val="fa"/>
        </w:rPr>
        <w:t>چگونه برای دریافت کمک از VSBC درخواست بدهم؟</w:t>
      </w:r>
    </w:p>
    <w:p w14:paraId="190C61BB" w14:textId="51A52B03" w:rsidR="005A60F2" w:rsidRPr="00054BAB" w:rsidRDefault="00784E87" w:rsidP="0026678D">
      <w:pPr>
        <w:bidi/>
        <w:spacing w:line="240" w:lineRule="auto"/>
        <w:rPr>
          <w:rFonts w:ascii="Dubai" w:hAnsi="Dubai" w:cs="Dubai"/>
          <w:szCs w:val="21"/>
        </w:rPr>
      </w:pPr>
      <w:r w:rsidRPr="00054BAB">
        <w:rPr>
          <w:rFonts w:ascii="Dubai" w:hAnsi="Dubai" w:cs="Dubai"/>
          <w:szCs w:val="21"/>
          <w:rtl/>
          <w:lang w:val="fa"/>
        </w:rPr>
        <w:t xml:space="preserve">تمامی درخواست‌ها باید از طریق وبسایت VSBC به آدرس </w:t>
      </w:r>
      <w:hyperlink r:id="rId14" w:history="1">
        <w:r w:rsidR="005A60F2" w:rsidRPr="0026678D">
          <w:rPr>
            <w:rStyle w:val="Hyperlink"/>
            <w:rFonts w:ascii="Dubai" w:hAnsi="Dubai" w:cs="Dubai"/>
            <w:b/>
            <w:bCs/>
            <w:color w:val="auto"/>
            <w:szCs w:val="21"/>
            <w:u w:val="none"/>
            <w:rtl/>
            <w:lang w:val="fa"/>
          </w:rPr>
          <w:t>vsbc.vic.gov.au/apply</w:t>
        </w:r>
      </w:hyperlink>
      <w:r w:rsidRPr="00054BAB">
        <w:rPr>
          <w:rFonts w:ascii="Dubai" w:hAnsi="Dubai" w:cs="Dubai"/>
          <w:szCs w:val="21"/>
          <w:rtl/>
          <w:lang w:val="fa"/>
        </w:rPr>
        <w:t xml:space="preserve"> ثبت شوند.</w:t>
      </w:r>
    </w:p>
    <w:p w14:paraId="0B0DEF72" w14:textId="77777777" w:rsidR="005A60F2" w:rsidRPr="00054BAB" w:rsidRDefault="00784E87" w:rsidP="0026678D">
      <w:pPr>
        <w:bidi/>
        <w:spacing w:line="240" w:lineRule="auto"/>
        <w:rPr>
          <w:rFonts w:ascii="Dubai" w:hAnsi="Dubai" w:cs="Dubai"/>
          <w:b/>
          <w:bCs/>
          <w:szCs w:val="21"/>
        </w:rPr>
      </w:pPr>
      <w:r w:rsidRPr="00054BAB">
        <w:rPr>
          <w:rFonts w:ascii="Dubai" w:hAnsi="Dubai" w:cs="Dubai"/>
          <w:b/>
          <w:bCs/>
          <w:szCs w:val="21"/>
          <w:rtl/>
          <w:lang w:val="fa"/>
        </w:rPr>
        <w:t>چگونه می‌توانم به زبانی غیر از انگلیسی با VSBC صحبت کنم؟</w:t>
      </w:r>
    </w:p>
    <w:p w14:paraId="30A797D8" w14:textId="486FFF8F" w:rsidR="005A60F2" w:rsidRPr="00054BAB" w:rsidRDefault="00784E87" w:rsidP="0026678D">
      <w:pPr>
        <w:bidi/>
        <w:spacing w:line="240" w:lineRule="auto"/>
        <w:rPr>
          <w:rFonts w:ascii="Dubai" w:hAnsi="Dubai" w:cs="Dubai"/>
          <w:szCs w:val="21"/>
        </w:rPr>
      </w:pPr>
      <w:r w:rsidRPr="00054BAB">
        <w:rPr>
          <w:rFonts w:ascii="Dubai" w:hAnsi="Dubai" w:cs="Dubai"/>
          <w:szCs w:val="21"/>
          <w:rtl/>
          <w:lang w:val="fa"/>
        </w:rPr>
        <w:t>خدمات ترجمه کتبی و شفاهی استرالیا، خدمات ترجمه شفاهی عاجل را از طریق تلیفون ارائه می‌دهد. با شماره 450 131 تماس بگیرید، زبان مورد نظر خود را اعلام کنید و سپس بخواهید که با کمیسیون کسب‌وکارهای کوچک ویکتوریا به شماره</w:t>
      </w:r>
      <w:r w:rsidR="005241CE">
        <w:rPr>
          <w:rFonts w:ascii="Dubai" w:hAnsi="Dubai" w:cs="Dubai" w:hint="cs"/>
          <w:szCs w:val="21"/>
          <w:rtl/>
          <w:lang w:val="fa"/>
        </w:rPr>
        <w:t xml:space="preserve">          </w:t>
      </w:r>
      <w:r w:rsidRPr="00054BAB">
        <w:rPr>
          <w:rFonts w:ascii="Dubai" w:hAnsi="Dubai" w:cs="Dubai"/>
          <w:szCs w:val="21"/>
          <w:rtl/>
          <w:lang w:val="fa"/>
        </w:rPr>
        <w:t xml:space="preserve"> (</w:t>
      </w:r>
      <w:dir w:val="ltr">
        <w:r w:rsidRPr="00054BAB">
          <w:rPr>
            <w:rFonts w:ascii="Dubai" w:hAnsi="Dubai" w:cs="Dubai"/>
            <w:szCs w:val="21"/>
            <w:rtl/>
            <w:lang w:val="fa"/>
          </w:rPr>
          <w:t>(1800 878</w:t>
        </w:r>
        <w:r w:rsidR="005241CE">
          <w:rPr>
            <w:rFonts w:ascii="Dubai" w:hAnsi="Dubai" w:cs="Dubai" w:hint="cs"/>
            <w:szCs w:val="21"/>
            <w:rtl/>
            <w:lang w:val="fa"/>
          </w:rPr>
          <w:t xml:space="preserve"> </w:t>
        </w:r>
        <w:r w:rsidR="005241CE" w:rsidRPr="00054BAB">
          <w:rPr>
            <w:rFonts w:ascii="Dubai" w:hAnsi="Dubai" w:cs="Dubai"/>
            <w:szCs w:val="21"/>
            <w:rtl/>
            <w:lang w:val="fa"/>
          </w:rPr>
          <w:t>964</w:t>
        </w:r>
        <w:r w:rsidRPr="00054BAB">
          <w:rPr>
            <w:rFonts w:ascii="Dubai" w:hAnsi="Dubai" w:cs="Dubai"/>
            <w:szCs w:val="21"/>
            <w:rtl/>
            <w:lang w:val="fa"/>
          </w:rPr>
          <w:t>‬ صحبت کنید.</w:t>
        </w:r>
        <w:r w:rsidRPr="00054BAB">
          <w:rPr>
            <w:rFonts w:ascii="Dubai" w:hAnsi="Dubai" w:cs="Dubai"/>
          </w:rPr>
          <w:t>‬</w:t>
        </w:r>
        <w:r>
          <w:t>‬</w:t>
        </w:r>
        <w:r>
          <w:t>‬</w:t>
        </w:r>
        <w:r>
          <w:t>‬</w:t>
        </w:r>
        <w:r>
          <w:t>‬</w:t>
        </w:r>
        <w:r>
          <w:t>‬</w:t>
        </w:r>
      </w:dir>
    </w:p>
    <w:sectPr w:rsidR="005A60F2" w:rsidRPr="00054BAB" w:rsidSect="00054BAB">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661" w:right="737" w:bottom="1361" w:left="737" w:header="567" w:footer="567" w:gutter="0"/>
      <w:cols w:num="2" w:space="567"/>
      <w:titlePg/>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3BA4" w14:textId="77777777" w:rsidR="00784E87" w:rsidRDefault="00784E87" w:rsidP="00C030FD">
      <w:pPr>
        <w:spacing w:before="0" w:after="0" w:line="240" w:lineRule="auto"/>
      </w:pPr>
      <w:r>
        <w:separator/>
      </w:r>
    </w:p>
  </w:endnote>
  <w:endnote w:type="continuationSeparator" w:id="0">
    <w:p w14:paraId="7B9E3BAD" w14:textId="77777777" w:rsidR="00784E87" w:rsidRDefault="00784E87"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7B8C" w14:textId="77777777" w:rsidR="006E22F1" w:rsidRDefault="006E2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4C48" w14:textId="75F2C8BC" w:rsidR="00250BAD" w:rsidRPr="0026678D" w:rsidRDefault="00784E87" w:rsidP="00055E32">
    <w:pPr>
      <w:pStyle w:val="Footer"/>
      <w:bidi/>
      <w:rPr>
        <w:rFonts w:ascii="Dubai" w:hAnsi="Dubai" w:cs="Dubai"/>
        <w:szCs w:val="16"/>
        <w:lang w:val="en-US"/>
      </w:rPr>
    </w:pPr>
    <w:r w:rsidRPr="00054BAB">
      <w:rPr>
        <w:rFonts w:ascii="Dubai" w:hAnsi="Dubai" w:cs="Dubai"/>
        <w:szCs w:val="16"/>
        <w:vertAlign w:val="superscript"/>
        <w:rtl/>
        <w:lang w:val="fa"/>
      </w:rPr>
      <w:t>©</w:t>
    </w:r>
    <w:r w:rsidRPr="00054BAB">
      <w:rPr>
        <w:rFonts w:ascii="Dubai" w:hAnsi="Dubai" w:cs="Dubai"/>
        <w:szCs w:val="16"/>
        <w:rtl/>
        <w:lang w:val="fa"/>
      </w:rPr>
      <w:t xml:space="preserve"> کمیسیون کسب‌وکارهای کوچک ویکتوریا. نشر شده در جون 2026.</w:t>
    </w:r>
    <w:r w:rsidRPr="00054BAB">
      <w:rPr>
        <w:rFonts w:ascii="Dubai" w:hAnsi="Dubai" w:cs="Dubai"/>
      </w:rPr>
      <w:ptab w:relativeTo="margin" w:alignment="right" w:leader="none"/>
    </w:r>
    <w:r w:rsidRPr="00054BAB">
      <w:rPr>
        <w:rFonts w:ascii="Dubai" w:hAnsi="Dubai" w:cs="Dubai"/>
        <w:szCs w:val="16"/>
        <w:rtl/>
        <w:lang w:val="fa"/>
      </w:rPr>
      <w:t xml:space="preserve"> </w:t>
    </w:r>
    <w:sdt>
      <w:sdtPr>
        <w:rPr>
          <w:rFonts w:ascii="Dubai" w:hAnsi="Dubai" w:cs="Dubai"/>
          <w:szCs w:val="16"/>
          <w:rtl/>
          <w:lang w:val="fa"/>
        </w:rPr>
        <w:id w:val="664794566"/>
        <w:docPartObj>
          <w:docPartGallery w:val="Page Numbers (Bottom of Page)"/>
          <w:docPartUnique/>
        </w:docPartObj>
      </w:sdtPr>
      <w:sdtEndPr/>
      <w:sdtContent>
        <w:r w:rsidR="009E2F84" w:rsidRPr="00054BAB">
          <w:rPr>
            <w:rFonts w:ascii="Dubai" w:hAnsi="Dubai" w:cs="Dubai"/>
            <w:szCs w:val="16"/>
          </w:rPr>
          <w:fldChar w:fldCharType="begin"/>
        </w:r>
        <w:r w:rsidR="009E2F84" w:rsidRPr="00054BAB">
          <w:rPr>
            <w:rFonts w:ascii="Dubai" w:hAnsi="Dubai" w:cs="Dubai"/>
            <w:szCs w:val="16"/>
            <w:rtl/>
            <w:lang w:val="fa"/>
          </w:rPr>
          <w:instrText xml:space="preserve"> PAGE   \* MERGEFORMAT </w:instrText>
        </w:r>
        <w:r w:rsidR="009E2F84" w:rsidRPr="00054BAB">
          <w:rPr>
            <w:rFonts w:ascii="Dubai" w:hAnsi="Dubai" w:cs="Dubai"/>
            <w:szCs w:val="16"/>
          </w:rPr>
          <w:fldChar w:fldCharType="separate"/>
        </w:r>
        <w:r w:rsidR="009E2F84" w:rsidRPr="00054BAB">
          <w:rPr>
            <w:rFonts w:ascii="Dubai" w:hAnsi="Dubai" w:cs="Dubai"/>
            <w:szCs w:val="16"/>
            <w:rtl/>
            <w:lang w:val="fa"/>
          </w:rPr>
          <w:t>3</w:t>
        </w:r>
        <w:r w:rsidR="009E2F84" w:rsidRPr="00054BAB">
          <w:rPr>
            <w:rFonts w:ascii="Dubai" w:hAnsi="Dubai" w:cs="Dubai"/>
            <w:szCs w:val="16"/>
          </w:rPr>
          <w:fldChar w:fldCharType="end"/>
        </w:r>
      </w:sdtContent>
    </w:sdt>
    <w:r w:rsidRPr="00054BAB">
      <w:rPr>
        <w:rFonts w:ascii="Dubai" w:hAnsi="Dubai" w:cs="Dubai"/>
        <w:szCs w:val="16"/>
        <w:rtl/>
        <w:lang w:val="fa"/>
      </w:rPr>
      <w:t xml:space="preserve"> از </w:t>
    </w:r>
    <w:r w:rsidR="0026678D">
      <w:rPr>
        <w:rFonts w:ascii="Dubai" w:hAnsi="Dubai" w:cs="Dubai"/>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016E" w14:textId="533B96C9" w:rsidR="00250BAD" w:rsidRPr="00054BAB" w:rsidRDefault="00784E87">
    <w:pPr>
      <w:pStyle w:val="Footer"/>
      <w:bidi/>
      <w:rPr>
        <w:rFonts w:ascii="Dubai" w:hAnsi="Dubai" w:cs="Dubai"/>
        <w:szCs w:val="16"/>
      </w:rPr>
    </w:pPr>
    <w:r w:rsidRPr="00054BAB">
      <w:rPr>
        <w:rFonts w:ascii="Dubai" w:hAnsi="Dubai" w:cs="Dubai"/>
        <w:szCs w:val="16"/>
        <w:vertAlign w:val="superscript"/>
        <w:rtl/>
        <w:lang w:val="fa"/>
      </w:rPr>
      <w:t>©</w:t>
    </w:r>
    <w:r w:rsidRPr="00054BAB">
      <w:rPr>
        <w:rFonts w:ascii="Dubai" w:hAnsi="Dubai" w:cs="Dubai"/>
        <w:szCs w:val="16"/>
        <w:rtl/>
        <w:lang w:val="fa"/>
      </w:rPr>
      <w:t xml:space="preserve"> کمیسیون کسب‌وکارهای کوچک ویکتوریا. نشر شده در جون 2026.</w:t>
    </w:r>
    <w:r w:rsidRPr="00054BAB">
      <w:rPr>
        <w:rFonts w:ascii="Dubai" w:hAnsi="Dubai" w:cs="Dubai"/>
        <w:szCs w:val="16"/>
        <w:rtl/>
        <w:lang w:val="fa"/>
      </w:rPr>
      <w:tab/>
    </w:r>
    <w:r w:rsidRPr="00054BAB">
      <w:rPr>
        <w:rFonts w:ascii="Dubai" w:hAnsi="Dubai" w:cs="Dubai"/>
      </w:rPr>
      <w:ptab w:relativeTo="margin" w:alignment="right" w:leader="none"/>
    </w:r>
    <w:r w:rsidRPr="00054BAB">
      <w:rPr>
        <w:rFonts w:ascii="Dubai" w:hAnsi="Dubai" w:cs="Dubai"/>
        <w:szCs w:val="16"/>
        <w:rtl/>
        <w:lang w:val="fa"/>
      </w:rPr>
      <w:t xml:space="preserve"> </w:t>
    </w:r>
    <w:sdt>
      <w:sdtPr>
        <w:rPr>
          <w:rFonts w:ascii="Dubai" w:hAnsi="Dubai" w:cs="Dubai"/>
          <w:szCs w:val="16"/>
          <w:rtl/>
          <w:lang w:val="fa"/>
        </w:rPr>
        <w:id w:val="1291386008"/>
        <w:docPartObj>
          <w:docPartGallery w:val="Page Numbers (Bottom of Page)"/>
          <w:docPartUnique/>
        </w:docPartObj>
      </w:sdtPr>
      <w:sdtEndPr/>
      <w:sdtContent>
        <w:r w:rsidR="006B5ACF" w:rsidRPr="00054BAB">
          <w:rPr>
            <w:rFonts w:ascii="Dubai" w:hAnsi="Dubai" w:cs="Dubai"/>
            <w:szCs w:val="16"/>
          </w:rPr>
          <w:fldChar w:fldCharType="begin"/>
        </w:r>
        <w:r w:rsidR="006B5ACF" w:rsidRPr="00054BAB">
          <w:rPr>
            <w:rFonts w:ascii="Dubai" w:hAnsi="Dubai" w:cs="Dubai"/>
            <w:szCs w:val="16"/>
            <w:rtl/>
            <w:lang w:val="fa"/>
          </w:rPr>
          <w:instrText xml:space="preserve"> PAGE   \* MERGEFORMAT </w:instrText>
        </w:r>
        <w:r w:rsidR="006B5ACF" w:rsidRPr="00054BAB">
          <w:rPr>
            <w:rFonts w:ascii="Dubai" w:hAnsi="Dubai" w:cs="Dubai"/>
            <w:szCs w:val="16"/>
          </w:rPr>
          <w:fldChar w:fldCharType="separate"/>
        </w:r>
        <w:r w:rsidR="006B5ACF" w:rsidRPr="00054BAB">
          <w:rPr>
            <w:rFonts w:ascii="Dubai" w:hAnsi="Dubai" w:cs="Dubai"/>
            <w:szCs w:val="16"/>
            <w:rtl/>
            <w:lang w:val="fa"/>
          </w:rPr>
          <w:t>1</w:t>
        </w:r>
        <w:r w:rsidR="006B5ACF" w:rsidRPr="00054BAB">
          <w:rPr>
            <w:rFonts w:ascii="Dubai" w:hAnsi="Dubai" w:cs="Dubai"/>
            <w:szCs w:val="16"/>
          </w:rPr>
          <w:fldChar w:fldCharType="end"/>
        </w:r>
        <w:r w:rsidRPr="00054BAB">
          <w:rPr>
            <w:rFonts w:ascii="Dubai" w:hAnsi="Dubai" w:cs="Dubai"/>
            <w:szCs w:val="16"/>
            <w:rtl/>
            <w:lang w:val="fa"/>
          </w:rPr>
          <w:t xml:space="preserve"> از </w:t>
        </w:r>
        <w:r w:rsidR="0026678D">
          <w:rPr>
            <w:rFonts w:ascii="Dubai" w:hAnsi="Dubai" w:cs="Dubai"/>
            <w:szCs w:val="16"/>
            <w:lang w:val="en-US"/>
          </w:rPr>
          <w:t>3</w:t>
        </w:r>
        <w:r w:rsidRPr="00054BAB">
          <w:rPr>
            <w:rFonts w:ascii="Dubai" w:hAnsi="Dubai" w:cs="Dubai"/>
            <w:szCs w:val="16"/>
            <w:rtl/>
            <w:lang w:val="fa"/>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D949" w14:textId="77777777" w:rsidR="00784E87" w:rsidRDefault="00784E87" w:rsidP="00C030FD">
      <w:pPr>
        <w:spacing w:before="0" w:after="0" w:line="240" w:lineRule="auto"/>
      </w:pPr>
      <w:r>
        <w:separator/>
      </w:r>
    </w:p>
  </w:footnote>
  <w:footnote w:type="continuationSeparator" w:id="0">
    <w:p w14:paraId="66E75C06" w14:textId="77777777" w:rsidR="00784E87" w:rsidRDefault="00784E87"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8E4D" w14:textId="77777777" w:rsidR="006E22F1" w:rsidRDefault="006E2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106" w14:textId="72DBC95D" w:rsidR="00180ABF" w:rsidRPr="00054BAB" w:rsidRDefault="005E40E8" w:rsidP="0011030A">
    <w:pPr>
      <w:pStyle w:val="Header"/>
      <w:pBdr>
        <w:bottom w:val="single" w:sz="4" w:space="14" w:color="0B81C5" w:themeColor="accent1"/>
      </w:pBdr>
      <w:bidi/>
      <w:rPr>
        <w:rFonts w:ascii="Dubai" w:hAnsi="Dubai" w:cs="Dubai"/>
        <w:szCs w:val="16"/>
      </w:rPr>
    </w:pPr>
    <w:r w:rsidRPr="00054BAB">
      <w:rPr>
        <w:rFonts w:ascii="Dubai" w:hAnsi="Dubai" w:cs="Dubai"/>
        <w:szCs w:val="16"/>
        <w:rtl/>
        <w:lang w:val="fa"/>
      </w:rPr>
      <w:t>بروشور معلوماتی کرایه‌ نامه‌های تجاری: برای کرایه‌ نشینان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7DB8" w14:textId="2C9261B8" w:rsidR="00C030FD" w:rsidRPr="00054BAB" w:rsidRDefault="00784E87" w:rsidP="0026678D">
    <w:pPr>
      <w:pStyle w:val="Heading1"/>
      <w:bidi/>
      <w:rPr>
        <w:rFonts w:ascii="Dubai" w:hAnsi="Dubai" w:cs="Dubai"/>
        <w:bCs/>
        <w:sz w:val="32"/>
        <w:szCs w:val="32"/>
      </w:rPr>
    </w:pPr>
    <w:r w:rsidRPr="00054BAB">
      <w:rPr>
        <w:rFonts w:ascii="Dubai" w:hAnsi="Dubai" w:cs="Dubai"/>
        <w:bCs/>
        <w:sz w:val="32"/>
        <w:szCs w:val="32"/>
      </w:rPr>
      <w:drawing>
        <wp:anchor distT="0" distB="0" distL="114300" distR="114300" simplePos="0" relativeHeight="251657216" behindDoc="0" locked="0" layoutInCell="1" allowOverlap="1" wp14:anchorId="50D0A3C5" wp14:editId="6966ECAC">
          <wp:simplePos x="0" y="0"/>
          <wp:positionH relativeFrom="column">
            <wp:posOffset>1905</wp:posOffset>
          </wp:positionH>
          <wp:positionV relativeFrom="paragraph">
            <wp:posOffset>14605</wp:posOffset>
          </wp:positionV>
          <wp:extent cx="1379220" cy="505460"/>
          <wp:effectExtent l="0" t="0" r="0" b="8890"/>
          <wp:wrapNone/>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BAB">
      <w:rPr>
        <w:rFonts w:ascii="Dubai" w:hAnsi="Dubai" w:cs="Dubai"/>
        <w:bCs/>
        <w:sz w:val="32"/>
        <w:szCs w:val="32"/>
        <w:rtl/>
        <w:lang w:val="fa"/>
      </w:rPr>
      <w:t xml:space="preserve">بروشور معلوماتی کرایه‌ نامه‌های تجاری: برای کرایه‌ نشینان </w:t>
    </w:r>
  </w:p>
  <w:p w14:paraId="2B11BFA8" w14:textId="77777777" w:rsidR="00685B62" w:rsidRPr="00054BAB" w:rsidRDefault="00784E87" w:rsidP="00685B62">
    <w:pPr>
      <w:pStyle w:val="Heading1"/>
      <w:bidi/>
      <w:rPr>
        <w:rFonts w:ascii="Dubai" w:hAnsi="Dubai" w:cs="Dubai"/>
        <w:bCs/>
        <w:caps w:val="0"/>
        <w:sz w:val="22"/>
      </w:rPr>
    </w:pPr>
    <w:r w:rsidRPr="00054BAB">
      <w:rPr>
        <w:rFonts w:ascii="Dubai" w:hAnsi="Dubai" w:cs="Dubai"/>
        <w:bCs/>
        <w:caps w:val="0"/>
        <w:sz w:val="22"/>
        <w:rtl/>
        <w:lang w:val="fa"/>
      </w:rPr>
      <w:t>دری | Dari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8898D556">
      <w:start w:val="1"/>
      <w:numFmt w:val="bullet"/>
      <w:lvlText w:val=""/>
      <w:lvlJc w:val="left"/>
      <w:pPr>
        <w:ind w:left="720" w:hanging="360"/>
      </w:pPr>
      <w:rPr>
        <w:rFonts w:ascii="Symbol" w:hAnsi="Symbol" w:hint="default"/>
      </w:rPr>
    </w:lvl>
    <w:lvl w:ilvl="1" w:tplc="E3D03260" w:tentative="1">
      <w:start w:val="1"/>
      <w:numFmt w:val="bullet"/>
      <w:lvlText w:val="o"/>
      <w:lvlJc w:val="left"/>
      <w:pPr>
        <w:ind w:left="1440" w:hanging="360"/>
      </w:pPr>
      <w:rPr>
        <w:rFonts w:ascii="Courier New" w:hAnsi="Courier New" w:cs="Courier New" w:hint="default"/>
      </w:rPr>
    </w:lvl>
    <w:lvl w:ilvl="2" w:tplc="EBDCE094" w:tentative="1">
      <w:start w:val="1"/>
      <w:numFmt w:val="bullet"/>
      <w:lvlText w:val=""/>
      <w:lvlJc w:val="left"/>
      <w:pPr>
        <w:ind w:left="2160" w:hanging="360"/>
      </w:pPr>
      <w:rPr>
        <w:rFonts w:ascii="Wingdings" w:hAnsi="Wingdings" w:hint="default"/>
      </w:rPr>
    </w:lvl>
    <w:lvl w:ilvl="3" w:tplc="183C0480" w:tentative="1">
      <w:start w:val="1"/>
      <w:numFmt w:val="bullet"/>
      <w:lvlText w:val=""/>
      <w:lvlJc w:val="left"/>
      <w:pPr>
        <w:ind w:left="2880" w:hanging="360"/>
      </w:pPr>
      <w:rPr>
        <w:rFonts w:ascii="Symbol" w:hAnsi="Symbol" w:hint="default"/>
      </w:rPr>
    </w:lvl>
    <w:lvl w:ilvl="4" w:tplc="DB62B90E" w:tentative="1">
      <w:start w:val="1"/>
      <w:numFmt w:val="bullet"/>
      <w:lvlText w:val="o"/>
      <w:lvlJc w:val="left"/>
      <w:pPr>
        <w:ind w:left="3600" w:hanging="360"/>
      </w:pPr>
      <w:rPr>
        <w:rFonts w:ascii="Courier New" w:hAnsi="Courier New" w:cs="Courier New" w:hint="default"/>
      </w:rPr>
    </w:lvl>
    <w:lvl w:ilvl="5" w:tplc="BD68BC6A" w:tentative="1">
      <w:start w:val="1"/>
      <w:numFmt w:val="bullet"/>
      <w:lvlText w:val=""/>
      <w:lvlJc w:val="left"/>
      <w:pPr>
        <w:ind w:left="4320" w:hanging="360"/>
      </w:pPr>
      <w:rPr>
        <w:rFonts w:ascii="Wingdings" w:hAnsi="Wingdings" w:hint="default"/>
      </w:rPr>
    </w:lvl>
    <w:lvl w:ilvl="6" w:tplc="C9683154" w:tentative="1">
      <w:start w:val="1"/>
      <w:numFmt w:val="bullet"/>
      <w:lvlText w:val=""/>
      <w:lvlJc w:val="left"/>
      <w:pPr>
        <w:ind w:left="5040" w:hanging="360"/>
      </w:pPr>
      <w:rPr>
        <w:rFonts w:ascii="Symbol" w:hAnsi="Symbol" w:hint="default"/>
      </w:rPr>
    </w:lvl>
    <w:lvl w:ilvl="7" w:tplc="DEC84958" w:tentative="1">
      <w:start w:val="1"/>
      <w:numFmt w:val="bullet"/>
      <w:lvlText w:val="o"/>
      <w:lvlJc w:val="left"/>
      <w:pPr>
        <w:ind w:left="5760" w:hanging="360"/>
      </w:pPr>
      <w:rPr>
        <w:rFonts w:ascii="Courier New" w:hAnsi="Courier New" w:cs="Courier New" w:hint="default"/>
      </w:rPr>
    </w:lvl>
    <w:lvl w:ilvl="8" w:tplc="24E26DFE"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332ECA68">
      <w:start w:val="1"/>
      <w:numFmt w:val="bullet"/>
      <w:lvlText w:val=""/>
      <w:lvlJc w:val="left"/>
      <w:pPr>
        <w:ind w:left="720" w:hanging="360"/>
      </w:pPr>
      <w:rPr>
        <w:rFonts w:ascii="Symbol" w:hAnsi="Symbol" w:hint="default"/>
      </w:rPr>
    </w:lvl>
    <w:lvl w:ilvl="1" w:tplc="8A44F346" w:tentative="1">
      <w:start w:val="1"/>
      <w:numFmt w:val="bullet"/>
      <w:lvlText w:val="o"/>
      <w:lvlJc w:val="left"/>
      <w:pPr>
        <w:ind w:left="1440" w:hanging="360"/>
      </w:pPr>
      <w:rPr>
        <w:rFonts w:ascii="Courier New" w:hAnsi="Courier New" w:cs="Courier New" w:hint="default"/>
      </w:rPr>
    </w:lvl>
    <w:lvl w:ilvl="2" w:tplc="73365A72" w:tentative="1">
      <w:start w:val="1"/>
      <w:numFmt w:val="bullet"/>
      <w:lvlText w:val=""/>
      <w:lvlJc w:val="left"/>
      <w:pPr>
        <w:ind w:left="2160" w:hanging="360"/>
      </w:pPr>
      <w:rPr>
        <w:rFonts w:ascii="Wingdings" w:hAnsi="Wingdings" w:hint="default"/>
      </w:rPr>
    </w:lvl>
    <w:lvl w:ilvl="3" w:tplc="2B28FFF6" w:tentative="1">
      <w:start w:val="1"/>
      <w:numFmt w:val="bullet"/>
      <w:lvlText w:val=""/>
      <w:lvlJc w:val="left"/>
      <w:pPr>
        <w:ind w:left="2880" w:hanging="360"/>
      </w:pPr>
      <w:rPr>
        <w:rFonts w:ascii="Symbol" w:hAnsi="Symbol" w:hint="default"/>
      </w:rPr>
    </w:lvl>
    <w:lvl w:ilvl="4" w:tplc="27B25BE2" w:tentative="1">
      <w:start w:val="1"/>
      <w:numFmt w:val="bullet"/>
      <w:lvlText w:val="o"/>
      <w:lvlJc w:val="left"/>
      <w:pPr>
        <w:ind w:left="3600" w:hanging="360"/>
      </w:pPr>
      <w:rPr>
        <w:rFonts w:ascii="Courier New" w:hAnsi="Courier New" w:cs="Courier New" w:hint="default"/>
      </w:rPr>
    </w:lvl>
    <w:lvl w:ilvl="5" w:tplc="66BEFF94" w:tentative="1">
      <w:start w:val="1"/>
      <w:numFmt w:val="bullet"/>
      <w:lvlText w:val=""/>
      <w:lvlJc w:val="left"/>
      <w:pPr>
        <w:ind w:left="4320" w:hanging="360"/>
      </w:pPr>
      <w:rPr>
        <w:rFonts w:ascii="Wingdings" w:hAnsi="Wingdings" w:hint="default"/>
      </w:rPr>
    </w:lvl>
    <w:lvl w:ilvl="6" w:tplc="7AF6D38E" w:tentative="1">
      <w:start w:val="1"/>
      <w:numFmt w:val="bullet"/>
      <w:lvlText w:val=""/>
      <w:lvlJc w:val="left"/>
      <w:pPr>
        <w:ind w:left="5040" w:hanging="360"/>
      </w:pPr>
      <w:rPr>
        <w:rFonts w:ascii="Symbol" w:hAnsi="Symbol" w:hint="default"/>
      </w:rPr>
    </w:lvl>
    <w:lvl w:ilvl="7" w:tplc="825A39F4" w:tentative="1">
      <w:start w:val="1"/>
      <w:numFmt w:val="bullet"/>
      <w:lvlText w:val="o"/>
      <w:lvlJc w:val="left"/>
      <w:pPr>
        <w:ind w:left="5760" w:hanging="360"/>
      </w:pPr>
      <w:rPr>
        <w:rFonts w:ascii="Courier New" w:hAnsi="Courier New" w:cs="Courier New" w:hint="default"/>
      </w:rPr>
    </w:lvl>
    <w:lvl w:ilvl="8" w:tplc="CBDAF70E"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6C7AE7FC">
      <w:start w:val="1"/>
      <w:numFmt w:val="bullet"/>
      <w:lvlText w:val=""/>
      <w:lvlJc w:val="left"/>
      <w:pPr>
        <w:ind w:left="720" w:hanging="360"/>
      </w:pPr>
      <w:rPr>
        <w:rFonts w:ascii="Wingdings 2" w:hAnsi="Wingdings 2" w:hint="default"/>
        <w:color w:val="0081C6"/>
      </w:rPr>
    </w:lvl>
    <w:lvl w:ilvl="1" w:tplc="48264444" w:tentative="1">
      <w:start w:val="1"/>
      <w:numFmt w:val="bullet"/>
      <w:lvlText w:val="o"/>
      <w:lvlJc w:val="left"/>
      <w:pPr>
        <w:ind w:left="1440" w:hanging="360"/>
      </w:pPr>
      <w:rPr>
        <w:rFonts w:ascii="Courier New" w:hAnsi="Courier New" w:cs="Courier New" w:hint="default"/>
      </w:rPr>
    </w:lvl>
    <w:lvl w:ilvl="2" w:tplc="309C2D42" w:tentative="1">
      <w:start w:val="1"/>
      <w:numFmt w:val="bullet"/>
      <w:lvlText w:val=""/>
      <w:lvlJc w:val="left"/>
      <w:pPr>
        <w:ind w:left="2160" w:hanging="360"/>
      </w:pPr>
      <w:rPr>
        <w:rFonts w:ascii="Wingdings" w:hAnsi="Wingdings" w:hint="default"/>
      </w:rPr>
    </w:lvl>
    <w:lvl w:ilvl="3" w:tplc="C8EEE2FA" w:tentative="1">
      <w:start w:val="1"/>
      <w:numFmt w:val="bullet"/>
      <w:lvlText w:val=""/>
      <w:lvlJc w:val="left"/>
      <w:pPr>
        <w:ind w:left="2880" w:hanging="360"/>
      </w:pPr>
      <w:rPr>
        <w:rFonts w:ascii="Symbol" w:hAnsi="Symbol" w:hint="default"/>
      </w:rPr>
    </w:lvl>
    <w:lvl w:ilvl="4" w:tplc="12FA5A12" w:tentative="1">
      <w:start w:val="1"/>
      <w:numFmt w:val="bullet"/>
      <w:lvlText w:val="o"/>
      <w:lvlJc w:val="left"/>
      <w:pPr>
        <w:ind w:left="3600" w:hanging="360"/>
      </w:pPr>
      <w:rPr>
        <w:rFonts w:ascii="Courier New" w:hAnsi="Courier New" w:cs="Courier New" w:hint="default"/>
      </w:rPr>
    </w:lvl>
    <w:lvl w:ilvl="5" w:tplc="B80A100A" w:tentative="1">
      <w:start w:val="1"/>
      <w:numFmt w:val="bullet"/>
      <w:lvlText w:val=""/>
      <w:lvlJc w:val="left"/>
      <w:pPr>
        <w:ind w:left="4320" w:hanging="360"/>
      </w:pPr>
      <w:rPr>
        <w:rFonts w:ascii="Wingdings" w:hAnsi="Wingdings" w:hint="default"/>
      </w:rPr>
    </w:lvl>
    <w:lvl w:ilvl="6" w:tplc="A35C7578" w:tentative="1">
      <w:start w:val="1"/>
      <w:numFmt w:val="bullet"/>
      <w:lvlText w:val=""/>
      <w:lvlJc w:val="left"/>
      <w:pPr>
        <w:ind w:left="5040" w:hanging="360"/>
      </w:pPr>
      <w:rPr>
        <w:rFonts w:ascii="Symbol" w:hAnsi="Symbol" w:hint="default"/>
      </w:rPr>
    </w:lvl>
    <w:lvl w:ilvl="7" w:tplc="E0887CCA" w:tentative="1">
      <w:start w:val="1"/>
      <w:numFmt w:val="bullet"/>
      <w:lvlText w:val="o"/>
      <w:lvlJc w:val="left"/>
      <w:pPr>
        <w:ind w:left="5760" w:hanging="360"/>
      </w:pPr>
      <w:rPr>
        <w:rFonts w:ascii="Courier New" w:hAnsi="Courier New" w:cs="Courier New" w:hint="default"/>
      </w:rPr>
    </w:lvl>
    <w:lvl w:ilvl="8" w:tplc="ED22BB8E" w:tentative="1">
      <w:start w:val="1"/>
      <w:numFmt w:val="bullet"/>
      <w:lvlText w:val=""/>
      <w:lvlJc w:val="left"/>
      <w:pPr>
        <w:ind w:left="6480" w:hanging="360"/>
      </w:pPr>
      <w:rPr>
        <w:rFonts w:ascii="Wingdings" w:hAnsi="Wingdings" w:hint="default"/>
      </w:rPr>
    </w:lvl>
  </w:abstractNum>
  <w:abstractNum w:abstractNumId="3" w15:restartNumberingAfterBreak="0">
    <w:nsid w:val="26665361"/>
    <w:multiLevelType w:val="hybridMultilevel"/>
    <w:tmpl w:val="FCC49722"/>
    <w:lvl w:ilvl="0" w:tplc="5554E73C">
      <w:start w:val="1"/>
      <w:numFmt w:val="bullet"/>
      <w:lvlText w:val=""/>
      <w:lvlJc w:val="left"/>
      <w:pPr>
        <w:ind w:left="720" w:hanging="360"/>
      </w:pPr>
      <w:rPr>
        <w:rFonts w:ascii="Wingdings 2" w:hAnsi="Wingdings 2" w:hint="default"/>
      </w:rPr>
    </w:lvl>
    <w:lvl w:ilvl="1" w:tplc="979A5960" w:tentative="1">
      <w:start w:val="1"/>
      <w:numFmt w:val="bullet"/>
      <w:lvlText w:val="o"/>
      <w:lvlJc w:val="left"/>
      <w:pPr>
        <w:ind w:left="1440" w:hanging="360"/>
      </w:pPr>
      <w:rPr>
        <w:rFonts w:ascii="Courier New" w:hAnsi="Courier New" w:cs="Courier New" w:hint="default"/>
      </w:rPr>
    </w:lvl>
    <w:lvl w:ilvl="2" w:tplc="0F3E2554" w:tentative="1">
      <w:start w:val="1"/>
      <w:numFmt w:val="bullet"/>
      <w:lvlText w:val=""/>
      <w:lvlJc w:val="left"/>
      <w:pPr>
        <w:ind w:left="2160" w:hanging="360"/>
      </w:pPr>
      <w:rPr>
        <w:rFonts w:ascii="Wingdings" w:hAnsi="Wingdings" w:hint="default"/>
      </w:rPr>
    </w:lvl>
    <w:lvl w:ilvl="3" w:tplc="57105DE6" w:tentative="1">
      <w:start w:val="1"/>
      <w:numFmt w:val="bullet"/>
      <w:lvlText w:val=""/>
      <w:lvlJc w:val="left"/>
      <w:pPr>
        <w:ind w:left="2880" w:hanging="360"/>
      </w:pPr>
      <w:rPr>
        <w:rFonts w:ascii="Symbol" w:hAnsi="Symbol" w:hint="default"/>
      </w:rPr>
    </w:lvl>
    <w:lvl w:ilvl="4" w:tplc="C6C03DD0" w:tentative="1">
      <w:start w:val="1"/>
      <w:numFmt w:val="bullet"/>
      <w:lvlText w:val="o"/>
      <w:lvlJc w:val="left"/>
      <w:pPr>
        <w:ind w:left="3600" w:hanging="360"/>
      </w:pPr>
      <w:rPr>
        <w:rFonts w:ascii="Courier New" w:hAnsi="Courier New" w:cs="Courier New" w:hint="default"/>
      </w:rPr>
    </w:lvl>
    <w:lvl w:ilvl="5" w:tplc="ACCEF670" w:tentative="1">
      <w:start w:val="1"/>
      <w:numFmt w:val="bullet"/>
      <w:lvlText w:val=""/>
      <w:lvlJc w:val="left"/>
      <w:pPr>
        <w:ind w:left="4320" w:hanging="360"/>
      </w:pPr>
      <w:rPr>
        <w:rFonts w:ascii="Wingdings" w:hAnsi="Wingdings" w:hint="default"/>
      </w:rPr>
    </w:lvl>
    <w:lvl w:ilvl="6" w:tplc="B18E1D24" w:tentative="1">
      <w:start w:val="1"/>
      <w:numFmt w:val="bullet"/>
      <w:lvlText w:val=""/>
      <w:lvlJc w:val="left"/>
      <w:pPr>
        <w:ind w:left="5040" w:hanging="360"/>
      </w:pPr>
      <w:rPr>
        <w:rFonts w:ascii="Symbol" w:hAnsi="Symbol" w:hint="default"/>
      </w:rPr>
    </w:lvl>
    <w:lvl w:ilvl="7" w:tplc="643009AA" w:tentative="1">
      <w:start w:val="1"/>
      <w:numFmt w:val="bullet"/>
      <w:lvlText w:val="o"/>
      <w:lvlJc w:val="left"/>
      <w:pPr>
        <w:ind w:left="5760" w:hanging="360"/>
      </w:pPr>
      <w:rPr>
        <w:rFonts w:ascii="Courier New" w:hAnsi="Courier New" w:cs="Courier New" w:hint="default"/>
      </w:rPr>
    </w:lvl>
    <w:lvl w:ilvl="8" w:tplc="139A6822" w:tentative="1">
      <w:start w:val="1"/>
      <w:numFmt w:val="bullet"/>
      <w:lvlText w:val=""/>
      <w:lvlJc w:val="left"/>
      <w:pPr>
        <w:ind w:left="6480" w:hanging="360"/>
      </w:pPr>
      <w:rPr>
        <w:rFonts w:ascii="Wingdings" w:hAnsi="Wingdings" w:hint="default"/>
      </w:rPr>
    </w:lvl>
  </w:abstractNum>
  <w:abstractNum w:abstractNumId="4" w15:restartNumberingAfterBreak="0">
    <w:nsid w:val="4C8E1D18"/>
    <w:multiLevelType w:val="hybridMultilevel"/>
    <w:tmpl w:val="C79C2684"/>
    <w:lvl w:ilvl="0" w:tplc="CCD6BAFC">
      <w:start w:val="1"/>
      <w:numFmt w:val="bullet"/>
      <w:lvlText w:val=""/>
      <w:lvlJc w:val="left"/>
      <w:pPr>
        <w:ind w:left="720" w:hanging="360"/>
      </w:pPr>
      <w:rPr>
        <w:rFonts w:ascii="Symbol" w:hAnsi="Symbol" w:hint="default"/>
      </w:rPr>
    </w:lvl>
    <w:lvl w:ilvl="1" w:tplc="E78A45AC" w:tentative="1">
      <w:start w:val="1"/>
      <w:numFmt w:val="bullet"/>
      <w:lvlText w:val="o"/>
      <w:lvlJc w:val="left"/>
      <w:pPr>
        <w:ind w:left="1440" w:hanging="360"/>
      </w:pPr>
      <w:rPr>
        <w:rFonts w:ascii="Courier New" w:hAnsi="Courier New" w:cs="Courier New" w:hint="default"/>
      </w:rPr>
    </w:lvl>
    <w:lvl w:ilvl="2" w:tplc="6714EDEA" w:tentative="1">
      <w:start w:val="1"/>
      <w:numFmt w:val="bullet"/>
      <w:lvlText w:val=""/>
      <w:lvlJc w:val="left"/>
      <w:pPr>
        <w:ind w:left="2160" w:hanging="360"/>
      </w:pPr>
      <w:rPr>
        <w:rFonts w:ascii="Wingdings" w:hAnsi="Wingdings" w:hint="default"/>
      </w:rPr>
    </w:lvl>
    <w:lvl w:ilvl="3" w:tplc="DA3CC6A2" w:tentative="1">
      <w:start w:val="1"/>
      <w:numFmt w:val="bullet"/>
      <w:lvlText w:val=""/>
      <w:lvlJc w:val="left"/>
      <w:pPr>
        <w:ind w:left="2880" w:hanging="360"/>
      </w:pPr>
      <w:rPr>
        <w:rFonts w:ascii="Symbol" w:hAnsi="Symbol" w:hint="default"/>
      </w:rPr>
    </w:lvl>
    <w:lvl w:ilvl="4" w:tplc="D884CC50" w:tentative="1">
      <w:start w:val="1"/>
      <w:numFmt w:val="bullet"/>
      <w:lvlText w:val="o"/>
      <w:lvlJc w:val="left"/>
      <w:pPr>
        <w:ind w:left="3600" w:hanging="360"/>
      </w:pPr>
      <w:rPr>
        <w:rFonts w:ascii="Courier New" w:hAnsi="Courier New" w:cs="Courier New" w:hint="default"/>
      </w:rPr>
    </w:lvl>
    <w:lvl w:ilvl="5" w:tplc="A0CA09C0" w:tentative="1">
      <w:start w:val="1"/>
      <w:numFmt w:val="bullet"/>
      <w:lvlText w:val=""/>
      <w:lvlJc w:val="left"/>
      <w:pPr>
        <w:ind w:left="4320" w:hanging="360"/>
      </w:pPr>
      <w:rPr>
        <w:rFonts w:ascii="Wingdings" w:hAnsi="Wingdings" w:hint="default"/>
      </w:rPr>
    </w:lvl>
    <w:lvl w:ilvl="6" w:tplc="62167F3A" w:tentative="1">
      <w:start w:val="1"/>
      <w:numFmt w:val="bullet"/>
      <w:lvlText w:val=""/>
      <w:lvlJc w:val="left"/>
      <w:pPr>
        <w:ind w:left="5040" w:hanging="360"/>
      </w:pPr>
      <w:rPr>
        <w:rFonts w:ascii="Symbol" w:hAnsi="Symbol" w:hint="default"/>
      </w:rPr>
    </w:lvl>
    <w:lvl w:ilvl="7" w:tplc="69F692DE" w:tentative="1">
      <w:start w:val="1"/>
      <w:numFmt w:val="bullet"/>
      <w:lvlText w:val="o"/>
      <w:lvlJc w:val="left"/>
      <w:pPr>
        <w:ind w:left="5760" w:hanging="360"/>
      </w:pPr>
      <w:rPr>
        <w:rFonts w:ascii="Courier New" w:hAnsi="Courier New" w:cs="Courier New" w:hint="default"/>
      </w:rPr>
    </w:lvl>
    <w:lvl w:ilvl="8" w:tplc="DD049F9A" w:tentative="1">
      <w:start w:val="1"/>
      <w:numFmt w:val="bullet"/>
      <w:lvlText w:val=""/>
      <w:lvlJc w:val="left"/>
      <w:pPr>
        <w:ind w:left="6480" w:hanging="360"/>
      </w:pPr>
      <w:rPr>
        <w:rFonts w:ascii="Wingdings" w:hAnsi="Wingdings" w:hint="default"/>
      </w:rPr>
    </w:lvl>
  </w:abstractNum>
  <w:abstractNum w:abstractNumId="5" w15:restartNumberingAfterBreak="0">
    <w:nsid w:val="4DC23E4F"/>
    <w:multiLevelType w:val="hybridMultilevel"/>
    <w:tmpl w:val="463832D6"/>
    <w:lvl w:ilvl="0" w:tplc="CCCAED0C">
      <w:start w:val="1"/>
      <w:numFmt w:val="bullet"/>
      <w:lvlText w:val=""/>
      <w:lvlJc w:val="left"/>
      <w:pPr>
        <w:ind w:left="720" w:hanging="360"/>
      </w:pPr>
      <w:rPr>
        <w:rFonts w:ascii="Symbol" w:hAnsi="Symbol" w:hint="default"/>
      </w:rPr>
    </w:lvl>
    <w:lvl w:ilvl="1" w:tplc="8FD6AF62" w:tentative="1">
      <w:start w:val="1"/>
      <w:numFmt w:val="bullet"/>
      <w:lvlText w:val="o"/>
      <w:lvlJc w:val="left"/>
      <w:pPr>
        <w:ind w:left="1440" w:hanging="360"/>
      </w:pPr>
      <w:rPr>
        <w:rFonts w:ascii="Courier New" w:hAnsi="Courier New" w:cs="Courier New" w:hint="default"/>
      </w:rPr>
    </w:lvl>
    <w:lvl w:ilvl="2" w:tplc="DD9AD9B0" w:tentative="1">
      <w:start w:val="1"/>
      <w:numFmt w:val="bullet"/>
      <w:lvlText w:val=""/>
      <w:lvlJc w:val="left"/>
      <w:pPr>
        <w:ind w:left="2160" w:hanging="360"/>
      </w:pPr>
      <w:rPr>
        <w:rFonts w:ascii="Wingdings" w:hAnsi="Wingdings" w:hint="default"/>
      </w:rPr>
    </w:lvl>
    <w:lvl w:ilvl="3" w:tplc="EB164384" w:tentative="1">
      <w:start w:val="1"/>
      <w:numFmt w:val="bullet"/>
      <w:lvlText w:val=""/>
      <w:lvlJc w:val="left"/>
      <w:pPr>
        <w:ind w:left="2880" w:hanging="360"/>
      </w:pPr>
      <w:rPr>
        <w:rFonts w:ascii="Symbol" w:hAnsi="Symbol" w:hint="default"/>
      </w:rPr>
    </w:lvl>
    <w:lvl w:ilvl="4" w:tplc="952C4212" w:tentative="1">
      <w:start w:val="1"/>
      <w:numFmt w:val="bullet"/>
      <w:lvlText w:val="o"/>
      <w:lvlJc w:val="left"/>
      <w:pPr>
        <w:ind w:left="3600" w:hanging="360"/>
      </w:pPr>
      <w:rPr>
        <w:rFonts w:ascii="Courier New" w:hAnsi="Courier New" w:cs="Courier New" w:hint="default"/>
      </w:rPr>
    </w:lvl>
    <w:lvl w:ilvl="5" w:tplc="2F8C6934" w:tentative="1">
      <w:start w:val="1"/>
      <w:numFmt w:val="bullet"/>
      <w:lvlText w:val=""/>
      <w:lvlJc w:val="left"/>
      <w:pPr>
        <w:ind w:left="4320" w:hanging="360"/>
      </w:pPr>
      <w:rPr>
        <w:rFonts w:ascii="Wingdings" w:hAnsi="Wingdings" w:hint="default"/>
      </w:rPr>
    </w:lvl>
    <w:lvl w:ilvl="6" w:tplc="8BCCB0EC" w:tentative="1">
      <w:start w:val="1"/>
      <w:numFmt w:val="bullet"/>
      <w:lvlText w:val=""/>
      <w:lvlJc w:val="left"/>
      <w:pPr>
        <w:ind w:left="5040" w:hanging="360"/>
      </w:pPr>
      <w:rPr>
        <w:rFonts w:ascii="Symbol" w:hAnsi="Symbol" w:hint="default"/>
      </w:rPr>
    </w:lvl>
    <w:lvl w:ilvl="7" w:tplc="C06C9336" w:tentative="1">
      <w:start w:val="1"/>
      <w:numFmt w:val="bullet"/>
      <w:lvlText w:val="o"/>
      <w:lvlJc w:val="left"/>
      <w:pPr>
        <w:ind w:left="5760" w:hanging="360"/>
      </w:pPr>
      <w:rPr>
        <w:rFonts w:ascii="Courier New" w:hAnsi="Courier New" w:cs="Courier New" w:hint="default"/>
      </w:rPr>
    </w:lvl>
    <w:lvl w:ilvl="8" w:tplc="F1E44B08" w:tentative="1">
      <w:start w:val="1"/>
      <w:numFmt w:val="bullet"/>
      <w:lvlText w:val=""/>
      <w:lvlJc w:val="left"/>
      <w:pPr>
        <w:ind w:left="6480" w:hanging="360"/>
      </w:pPr>
      <w:rPr>
        <w:rFonts w:ascii="Wingdings" w:hAnsi="Wingdings" w:hint="default"/>
      </w:rPr>
    </w:lvl>
  </w:abstractNum>
  <w:abstractNum w:abstractNumId="6" w15:restartNumberingAfterBreak="0">
    <w:nsid w:val="5E714D49"/>
    <w:multiLevelType w:val="hybridMultilevel"/>
    <w:tmpl w:val="4C6E6614"/>
    <w:lvl w:ilvl="0" w:tplc="1F263D3C">
      <w:start w:val="1"/>
      <w:numFmt w:val="bullet"/>
      <w:lvlText w:val=""/>
      <w:lvlJc w:val="left"/>
      <w:pPr>
        <w:ind w:left="720" w:hanging="360"/>
      </w:pPr>
      <w:rPr>
        <w:rFonts w:ascii="Symbol" w:hAnsi="Symbol" w:hint="default"/>
      </w:rPr>
    </w:lvl>
    <w:lvl w:ilvl="1" w:tplc="960CE1AC" w:tentative="1">
      <w:start w:val="1"/>
      <w:numFmt w:val="bullet"/>
      <w:lvlText w:val="o"/>
      <w:lvlJc w:val="left"/>
      <w:pPr>
        <w:ind w:left="1440" w:hanging="360"/>
      </w:pPr>
      <w:rPr>
        <w:rFonts w:ascii="Courier New" w:hAnsi="Courier New" w:cs="Courier New" w:hint="default"/>
      </w:rPr>
    </w:lvl>
    <w:lvl w:ilvl="2" w:tplc="07DCC5DA" w:tentative="1">
      <w:start w:val="1"/>
      <w:numFmt w:val="bullet"/>
      <w:lvlText w:val=""/>
      <w:lvlJc w:val="left"/>
      <w:pPr>
        <w:ind w:left="2160" w:hanging="360"/>
      </w:pPr>
      <w:rPr>
        <w:rFonts w:ascii="Wingdings" w:hAnsi="Wingdings" w:hint="default"/>
      </w:rPr>
    </w:lvl>
    <w:lvl w:ilvl="3" w:tplc="EB4EA9A6" w:tentative="1">
      <w:start w:val="1"/>
      <w:numFmt w:val="bullet"/>
      <w:lvlText w:val=""/>
      <w:lvlJc w:val="left"/>
      <w:pPr>
        <w:ind w:left="2880" w:hanging="360"/>
      </w:pPr>
      <w:rPr>
        <w:rFonts w:ascii="Symbol" w:hAnsi="Symbol" w:hint="default"/>
      </w:rPr>
    </w:lvl>
    <w:lvl w:ilvl="4" w:tplc="F1B2FE76" w:tentative="1">
      <w:start w:val="1"/>
      <w:numFmt w:val="bullet"/>
      <w:lvlText w:val="o"/>
      <w:lvlJc w:val="left"/>
      <w:pPr>
        <w:ind w:left="3600" w:hanging="360"/>
      </w:pPr>
      <w:rPr>
        <w:rFonts w:ascii="Courier New" w:hAnsi="Courier New" w:cs="Courier New" w:hint="default"/>
      </w:rPr>
    </w:lvl>
    <w:lvl w:ilvl="5" w:tplc="B97A24C6" w:tentative="1">
      <w:start w:val="1"/>
      <w:numFmt w:val="bullet"/>
      <w:lvlText w:val=""/>
      <w:lvlJc w:val="left"/>
      <w:pPr>
        <w:ind w:left="4320" w:hanging="360"/>
      </w:pPr>
      <w:rPr>
        <w:rFonts w:ascii="Wingdings" w:hAnsi="Wingdings" w:hint="default"/>
      </w:rPr>
    </w:lvl>
    <w:lvl w:ilvl="6" w:tplc="2A660B7A" w:tentative="1">
      <w:start w:val="1"/>
      <w:numFmt w:val="bullet"/>
      <w:lvlText w:val=""/>
      <w:lvlJc w:val="left"/>
      <w:pPr>
        <w:ind w:left="5040" w:hanging="360"/>
      </w:pPr>
      <w:rPr>
        <w:rFonts w:ascii="Symbol" w:hAnsi="Symbol" w:hint="default"/>
      </w:rPr>
    </w:lvl>
    <w:lvl w:ilvl="7" w:tplc="8E4090AC" w:tentative="1">
      <w:start w:val="1"/>
      <w:numFmt w:val="bullet"/>
      <w:lvlText w:val="o"/>
      <w:lvlJc w:val="left"/>
      <w:pPr>
        <w:ind w:left="5760" w:hanging="360"/>
      </w:pPr>
      <w:rPr>
        <w:rFonts w:ascii="Courier New" w:hAnsi="Courier New" w:cs="Courier New" w:hint="default"/>
      </w:rPr>
    </w:lvl>
    <w:lvl w:ilvl="8" w:tplc="A6ACC45C" w:tentative="1">
      <w:start w:val="1"/>
      <w:numFmt w:val="bullet"/>
      <w:lvlText w:val=""/>
      <w:lvlJc w:val="left"/>
      <w:pPr>
        <w:ind w:left="6480" w:hanging="360"/>
      </w:pPr>
      <w:rPr>
        <w:rFonts w:ascii="Wingdings" w:hAnsi="Wingdings" w:hint="default"/>
      </w:rPr>
    </w:lvl>
  </w:abstractNum>
  <w:abstractNum w:abstractNumId="7" w15:restartNumberingAfterBreak="0">
    <w:nsid w:val="5F8537EF"/>
    <w:multiLevelType w:val="hybridMultilevel"/>
    <w:tmpl w:val="B60A51FC"/>
    <w:lvl w:ilvl="0" w:tplc="9CB8B374">
      <w:start w:val="1"/>
      <w:numFmt w:val="bullet"/>
      <w:lvlText w:val="•"/>
      <w:lvlJc w:val="left"/>
      <w:pPr>
        <w:ind w:left="360" w:hanging="360"/>
      </w:pPr>
      <w:rPr>
        <w:rFonts w:ascii="Arial Bold" w:hAnsi="Arial Bold" w:cs="Times New Roman" w:hint="default"/>
        <w:b/>
        <w:i w:val="0"/>
        <w:position w:val="0"/>
        <w:sz w:val="21"/>
      </w:rPr>
    </w:lvl>
    <w:lvl w:ilvl="1" w:tplc="ED186828" w:tentative="1">
      <w:start w:val="1"/>
      <w:numFmt w:val="bullet"/>
      <w:lvlText w:val="o"/>
      <w:lvlJc w:val="left"/>
      <w:pPr>
        <w:ind w:left="1440" w:hanging="360"/>
      </w:pPr>
      <w:rPr>
        <w:rFonts w:ascii="Courier New" w:hAnsi="Courier New" w:cs="Courier New" w:hint="default"/>
      </w:rPr>
    </w:lvl>
    <w:lvl w:ilvl="2" w:tplc="60F04194" w:tentative="1">
      <w:start w:val="1"/>
      <w:numFmt w:val="bullet"/>
      <w:lvlText w:val=""/>
      <w:lvlJc w:val="left"/>
      <w:pPr>
        <w:ind w:left="2160" w:hanging="360"/>
      </w:pPr>
      <w:rPr>
        <w:rFonts w:ascii="Wingdings" w:hAnsi="Wingdings" w:hint="default"/>
      </w:rPr>
    </w:lvl>
    <w:lvl w:ilvl="3" w:tplc="57C22C30" w:tentative="1">
      <w:start w:val="1"/>
      <w:numFmt w:val="bullet"/>
      <w:lvlText w:val=""/>
      <w:lvlJc w:val="left"/>
      <w:pPr>
        <w:ind w:left="2880" w:hanging="360"/>
      </w:pPr>
      <w:rPr>
        <w:rFonts w:ascii="Symbol" w:hAnsi="Symbol" w:hint="default"/>
      </w:rPr>
    </w:lvl>
    <w:lvl w:ilvl="4" w:tplc="AD26F52E" w:tentative="1">
      <w:start w:val="1"/>
      <w:numFmt w:val="bullet"/>
      <w:lvlText w:val="o"/>
      <w:lvlJc w:val="left"/>
      <w:pPr>
        <w:ind w:left="3600" w:hanging="360"/>
      </w:pPr>
      <w:rPr>
        <w:rFonts w:ascii="Courier New" w:hAnsi="Courier New" w:cs="Courier New" w:hint="default"/>
      </w:rPr>
    </w:lvl>
    <w:lvl w:ilvl="5" w:tplc="8410039A" w:tentative="1">
      <w:start w:val="1"/>
      <w:numFmt w:val="bullet"/>
      <w:lvlText w:val=""/>
      <w:lvlJc w:val="left"/>
      <w:pPr>
        <w:ind w:left="4320" w:hanging="360"/>
      </w:pPr>
      <w:rPr>
        <w:rFonts w:ascii="Wingdings" w:hAnsi="Wingdings" w:hint="default"/>
      </w:rPr>
    </w:lvl>
    <w:lvl w:ilvl="6" w:tplc="7A4C38E6" w:tentative="1">
      <w:start w:val="1"/>
      <w:numFmt w:val="bullet"/>
      <w:lvlText w:val=""/>
      <w:lvlJc w:val="left"/>
      <w:pPr>
        <w:ind w:left="5040" w:hanging="360"/>
      </w:pPr>
      <w:rPr>
        <w:rFonts w:ascii="Symbol" w:hAnsi="Symbol" w:hint="default"/>
      </w:rPr>
    </w:lvl>
    <w:lvl w:ilvl="7" w:tplc="3280E3C4" w:tentative="1">
      <w:start w:val="1"/>
      <w:numFmt w:val="bullet"/>
      <w:lvlText w:val="o"/>
      <w:lvlJc w:val="left"/>
      <w:pPr>
        <w:ind w:left="5760" w:hanging="360"/>
      </w:pPr>
      <w:rPr>
        <w:rFonts w:ascii="Courier New" w:hAnsi="Courier New" w:cs="Courier New" w:hint="default"/>
      </w:rPr>
    </w:lvl>
    <w:lvl w:ilvl="8" w:tplc="57C813CA" w:tentative="1">
      <w:start w:val="1"/>
      <w:numFmt w:val="bullet"/>
      <w:lvlText w:val=""/>
      <w:lvlJc w:val="left"/>
      <w:pPr>
        <w:ind w:left="6480" w:hanging="360"/>
      </w:pPr>
      <w:rPr>
        <w:rFonts w:ascii="Wingdings" w:hAnsi="Wingdings" w:hint="default"/>
      </w:rPr>
    </w:lvl>
  </w:abstractNum>
  <w:abstractNum w:abstractNumId="8" w15:restartNumberingAfterBreak="0">
    <w:nsid w:val="62CC722C"/>
    <w:multiLevelType w:val="hybridMultilevel"/>
    <w:tmpl w:val="9732EBF8"/>
    <w:lvl w:ilvl="0" w:tplc="2DF43128">
      <w:start w:val="1"/>
      <w:numFmt w:val="bullet"/>
      <w:lvlText w:val=""/>
      <w:lvlJc w:val="left"/>
      <w:pPr>
        <w:ind w:left="720" w:hanging="360"/>
      </w:pPr>
      <w:rPr>
        <w:rFonts w:ascii="Symbol" w:hAnsi="Symbol" w:hint="default"/>
      </w:rPr>
    </w:lvl>
    <w:lvl w:ilvl="1" w:tplc="203AA83C" w:tentative="1">
      <w:start w:val="1"/>
      <w:numFmt w:val="bullet"/>
      <w:lvlText w:val="o"/>
      <w:lvlJc w:val="left"/>
      <w:pPr>
        <w:ind w:left="1440" w:hanging="360"/>
      </w:pPr>
      <w:rPr>
        <w:rFonts w:ascii="Courier New" w:hAnsi="Courier New" w:cs="Courier New" w:hint="default"/>
      </w:rPr>
    </w:lvl>
    <w:lvl w:ilvl="2" w:tplc="9B827738" w:tentative="1">
      <w:start w:val="1"/>
      <w:numFmt w:val="bullet"/>
      <w:lvlText w:val=""/>
      <w:lvlJc w:val="left"/>
      <w:pPr>
        <w:ind w:left="2160" w:hanging="360"/>
      </w:pPr>
      <w:rPr>
        <w:rFonts w:ascii="Wingdings" w:hAnsi="Wingdings" w:hint="default"/>
      </w:rPr>
    </w:lvl>
    <w:lvl w:ilvl="3" w:tplc="3BAED468" w:tentative="1">
      <w:start w:val="1"/>
      <w:numFmt w:val="bullet"/>
      <w:lvlText w:val=""/>
      <w:lvlJc w:val="left"/>
      <w:pPr>
        <w:ind w:left="2880" w:hanging="360"/>
      </w:pPr>
      <w:rPr>
        <w:rFonts w:ascii="Symbol" w:hAnsi="Symbol" w:hint="default"/>
      </w:rPr>
    </w:lvl>
    <w:lvl w:ilvl="4" w:tplc="41826B4C" w:tentative="1">
      <w:start w:val="1"/>
      <w:numFmt w:val="bullet"/>
      <w:lvlText w:val="o"/>
      <w:lvlJc w:val="left"/>
      <w:pPr>
        <w:ind w:left="3600" w:hanging="360"/>
      </w:pPr>
      <w:rPr>
        <w:rFonts w:ascii="Courier New" w:hAnsi="Courier New" w:cs="Courier New" w:hint="default"/>
      </w:rPr>
    </w:lvl>
    <w:lvl w:ilvl="5" w:tplc="AF329F38" w:tentative="1">
      <w:start w:val="1"/>
      <w:numFmt w:val="bullet"/>
      <w:lvlText w:val=""/>
      <w:lvlJc w:val="left"/>
      <w:pPr>
        <w:ind w:left="4320" w:hanging="360"/>
      </w:pPr>
      <w:rPr>
        <w:rFonts w:ascii="Wingdings" w:hAnsi="Wingdings" w:hint="default"/>
      </w:rPr>
    </w:lvl>
    <w:lvl w:ilvl="6" w:tplc="A3DCC6B8" w:tentative="1">
      <w:start w:val="1"/>
      <w:numFmt w:val="bullet"/>
      <w:lvlText w:val=""/>
      <w:lvlJc w:val="left"/>
      <w:pPr>
        <w:ind w:left="5040" w:hanging="360"/>
      </w:pPr>
      <w:rPr>
        <w:rFonts w:ascii="Symbol" w:hAnsi="Symbol" w:hint="default"/>
      </w:rPr>
    </w:lvl>
    <w:lvl w:ilvl="7" w:tplc="0EBC90AE" w:tentative="1">
      <w:start w:val="1"/>
      <w:numFmt w:val="bullet"/>
      <w:lvlText w:val="o"/>
      <w:lvlJc w:val="left"/>
      <w:pPr>
        <w:ind w:left="5760" w:hanging="360"/>
      </w:pPr>
      <w:rPr>
        <w:rFonts w:ascii="Courier New" w:hAnsi="Courier New" w:cs="Courier New" w:hint="default"/>
      </w:rPr>
    </w:lvl>
    <w:lvl w:ilvl="8" w:tplc="E0D289F4" w:tentative="1">
      <w:start w:val="1"/>
      <w:numFmt w:val="bullet"/>
      <w:lvlText w:val=""/>
      <w:lvlJc w:val="left"/>
      <w:pPr>
        <w:ind w:left="6480" w:hanging="360"/>
      </w:pPr>
      <w:rPr>
        <w:rFonts w:ascii="Wingdings" w:hAnsi="Wingdings" w:hint="default"/>
      </w:rPr>
    </w:lvl>
  </w:abstractNum>
  <w:abstractNum w:abstractNumId="9" w15:restartNumberingAfterBreak="0">
    <w:nsid w:val="63532A19"/>
    <w:multiLevelType w:val="hybridMultilevel"/>
    <w:tmpl w:val="5234130A"/>
    <w:lvl w:ilvl="0" w:tplc="58AADD62">
      <w:start w:val="1"/>
      <w:numFmt w:val="bullet"/>
      <w:lvlText w:val=""/>
      <w:lvlJc w:val="left"/>
      <w:pPr>
        <w:ind w:left="720" w:hanging="360"/>
      </w:pPr>
      <w:rPr>
        <w:rFonts w:ascii="Symbol" w:hAnsi="Symbol" w:hint="default"/>
      </w:rPr>
    </w:lvl>
    <w:lvl w:ilvl="1" w:tplc="BB342C16" w:tentative="1">
      <w:start w:val="1"/>
      <w:numFmt w:val="bullet"/>
      <w:lvlText w:val="o"/>
      <w:lvlJc w:val="left"/>
      <w:pPr>
        <w:ind w:left="1440" w:hanging="360"/>
      </w:pPr>
      <w:rPr>
        <w:rFonts w:ascii="Courier New" w:hAnsi="Courier New" w:cs="Courier New" w:hint="default"/>
      </w:rPr>
    </w:lvl>
    <w:lvl w:ilvl="2" w:tplc="8E524720" w:tentative="1">
      <w:start w:val="1"/>
      <w:numFmt w:val="bullet"/>
      <w:lvlText w:val=""/>
      <w:lvlJc w:val="left"/>
      <w:pPr>
        <w:ind w:left="2160" w:hanging="360"/>
      </w:pPr>
      <w:rPr>
        <w:rFonts w:ascii="Wingdings" w:hAnsi="Wingdings" w:hint="default"/>
      </w:rPr>
    </w:lvl>
    <w:lvl w:ilvl="3" w:tplc="188610FE" w:tentative="1">
      <w:start w:val="1"/>
      <w:numFmt w:val="bullet"/>
      <w:lvlText w:val=""/>
      <w:lvlJc w:val="left"/>
      <w:pPr>
        <w:ind w:left="2880" w:hanging="360"/>
      </w:pPr>
      <w:rPr>
        <w:rFonts w:ascii="Symbol" w:hAnsi="Symbol" w:hint="default"/>
      </w:rPr>
    </w:lvl>
    <w:lvl w:ilvl="4" w:tplc="54A24438" w:tentative="1">
      <w:start w:val="1"/>
      <w:numFmt w:val="bullet"/>
      <w:lvlText w:val="o"/>
      <w:lvlJc w:val="left"/>
      <w:pPr>
        <w:ind w:left="3600" w:hanging="360"/>
      </w:pPr>
      <w:rPr>
        <w:rFonts w:ascii="Courier New" w:hAnsi="Courier New" w:cs="Courier New" w:hint="default"/>
      </w:rPr>
    </w:lvl>
    <w:lvl w:ilvl="5" w:tplc="762E3DCE" w:tentative="1">
      <w:start w:val="1"/>
      <w:numFmt w:val="bullet"/>
      <w:lvlText w:val=""/>
      <w:lvlJc w:val="left"/>
      <w:pPr>
        <w:ind w:left="4320" w:hanging="360"/>
      </w:pPr>
      <w:rPr>
        <w:rFonts w:ascii="Wingdings" w:hAnsi="Wingdings" w:hint="default"/>
      </w:rPr>
    </w:lvl>
    <w:lvl w:ilvl="6" w:tplc="52EEDA94" w:tentative="1">
      <w:start w:val="1"/>
      <w:numFmt w:val="bullet"/>
      <w:lvlText w:val=""/>
      <w:lvlJc w:val="left"/>
      <w:pPr>
        <w:ind w:left="5040" w:hanging="360"/>
      </w:pPr>
      <w:rPr>
        <w:rFonts w:ascii="Symbol" w:hAnsi="Symbol" w:hint="default"/>
      </w:rPr>
    </w:lvl>
    <w:lvl w:ilvl="7" w:tplc="EEB896EC" w:tentative="1">
      <w:start w:val="1"/>
      <w:numFmt w:val="bullet"/>
      <w:lvlText w:val="o"/>
      <w:lvlJc w:val="left"/>
      <w:pPr>
        <w:ind w:left="5760" w:hanging="360"/>
      </w:pPr>
      <w:rPr>
        <w:rFonts w:ascii="Courier New" w:hAnsi="Courier New" w:cs="Courier New" w:hint="default"/>
      </w:rPr>
    </w:lvl>
    <w:lvl w:ilvl="8" w:tplc="5FACA07C" w:tentative="1">
      <w:start w:val="1"/>
      <w:numFmt w:val="bullet"/>
      <w:lvlText w:val=""/>
      <w:lvlJc w:val="left"/>
      <w:pPr>
        <w:ind w:left="6480" w:hanging="360"/>
      </w:pPr>
      <w:rPr>
        <w:rFonts w:ascii="Wingdings" w:hAnsi="Wingdings" w:hint="default"/>
      </w:rPr>
    </w:lvl>
  </w:abstractNum>
  <w:abstractNum w:abstractNumId="10" w15:restartNumberingAfterBreak="0">
    <w:nsid w:val="694F42A9"/>
    <w:multiLevelType w:val="hybridMultilevel"/>
    <w:tmpl w:val="FA622698"/>
    <w:lvl w:ilvl="0" w:tplc="3A067394">
      <w:start w:val="1"/>
      <w:numFmt w:val="bullet"/>
      <w:lvlText w:val=""/>
      <w:lvlJc w:val="left"/>
      <w:pPr>
        <w:ind w:left="720" w:hanging="360"/>
      </w:pPr>
      <w:rPr>
        <w:rFonts w:ascii="Symbol" w:hAnsi="Symbol" w:hint="default"/>
      </w:rPr>
    </w:lvl>
    <w:lvl w:ilvl="1" w:tplc="63DEC836" w:tentative="1">
      <w:start w:val="1"/>
      <w:numFmt w:val="bullet"/>
      <w:lvlText w:val="o"/>
      <w:lvlJc w:val="left"/>
      <w:pPr>
        <w:ind w:left="1440" w:hanging="360"/>
      </w:pPr>
      <w:rPr>
        <w:rFonts w:ascii="Courier New" w:hAnsi="Courier New" w:cs="Courier New" w:hint="default"/>
      </w:rPr>
    </w:lvl>
    <w:lvl w:ilvl="2" w:tplc="59E893F4" w:tentative="1">
      <w:start w:val="1"/>
      <w:numFmt w:val="bullet"/>
      <w:lvlText w:val=""/>
      <w:lvlJc w:val="left"/>
      <w:pPr>
        <w:ind w:left="2160" w:hanging="360"/>
      </w:pPr>
      <w:rPr>
        <w:rFonts w:ascii="Wingdings" w:hAnsi="Wingdings" w:hint="default"/>
      </w:rPr>
    </w:lvl>
    <w:lvl w:ilvl="3" w:tplc="86726754" w:tentative="1">
      <w:start w:val="1"/>
      <w:numFmt w:val="bullet"/>
      <w:lvlText w:val=""/>
      <w:lvlJc w:val="left"/>
      <w:pPr>
        <w:ind w:left="2880" w:hanging="360"/>
      </w:pPr>
      <w:rPr>
        <w:rFonts w:ascii="Symbol" w:hAnsi="Symbol" w:hint="default"/>
      </w:rPr>
    </w:lvl>
    <w:lvl w:ilvl="4" w:tplc="930A4A14" w:tentative="1">
      <w:start w:val="1"/>
      <w:numFmt w:val="bullet"/>
      <w:lvlText w:val="o"/>
      <w:lvlJc w:val="left"/>
      <w:pPr>
        <w:ind w:left="3600" w:hanging="360"/>
      </w:pPr>
      <w:rPr>
        <w:rFonts w:ascii="Courier New" w:hAnsi="Courier New" w:cs="Courier New" w:hint="default"/>
      </w:rPr>
    </w:lvl>
    <w:lvl w:ilvl="5" w:tplc="50902900" w:tentative="1">
      <w:start w:val="1"/>
      <w:numFmt w:val="bullet"/>
      <w:lvlText w:val=""/>
      <w:lvlJc w:val="left"/>
      <w:pPr>
        <w:ind w:left="4320" w:hanging="360"/>
      </w:pPr>
      <w:rPr>
        <w:rFonts w:ascii="Wingdings" w:hAnsi="Wingdings" w:hint="default"/>
      </w:rPr>
    </w:lvl>
    <w:lvl w:ilvl="6" w:tplc="34ACFD68" w:tentative="1">
      <w:start w:val="1"/>
      <w:numFmt w:val="bullet"/>
      <w:lvlText w:val=""/>
      <w:lvlJc w:val="left"/>
      <w:pPr>
        <w:ind w:left="5040" w:hanging="360"/>
      </w:pPr>
      <w:rPr>
        <w:rFonts w:ascii="Symbol" w:hAnsi="Symbol" w:hint="default"/>
      </w:rPr>
    </w:lvl>
    <w:lvl w:ilvl="7" w:tplc="040A50E4" w:tentative="1">
      <w:start w:val="1"/>
      <w:numFmt w:val="bullet"/>
      <w:lvlText w:val="o"/>
      <w:lvlJc w:val="left"/>
      <w:pPr>
        <w:ind w:left="5760" w:hanging="360"/>
      </w:pPr>
      <w:rPr>
        <w:rFonts w:ascii="Courier New" w:hAnsi="Courier New" w:cs="Courier New" w:hint="default"/>
      </w:rPr>
    </w:lvl>
    <w:lvl w:ilvl="8" w:tplc="B9A2EE76" w:tentative="1">
      <w:start w:val="1"/>
      <w:numFmt w:val="bullet"/>
      <w:lvlText w:val=""/>
      <w:lvlJc w:val="left"/>
      <w:pPr>
        <w:ind w:left="6480" w:hanging="360"/>
      </w:pPr>
      <w:rPr>
        <w:rFonts w:ascii="Wingdings" w:hAnsi="Wingdings" w:hint="default"/>
      </w:rPr>
    </w:lvl>
  </w:abstractNum>
  <w:abstractNum w:abstractNumId="11" w15:restartNumberingAfterBreak="0">
    <w:nsid w:val="7AC51A80"/>
    <w:multiLevelType w:val="hybridMultilevel"/>
    <w:tmpl w:val="B23AD3FA"/>
    <w:lvl w:ilvl="0" w:tplc="CE0060D8">
      <w:start w:val="1"/>
      <w:numFmt w:val="bullet"/>
      <w:lvlText w:val=""/>
      <w:lvlJc w:val="left"/>
      <w:pPr>
        <w:ind w:left="720" w:hanging="360"/>
      </w:pPr>
      <w:rPr>
        <w:rFonts w:ascii="Wingdings 2" w:hAnsi="Wingdings 2" w:hint="default"/>
        <w:color w:val="0081C6"/>
      </w:rPr>
    </w:lvl>
    <w:lvl w:ilvl="1" w:tplc="D20A7D78" w:tentative="1">
      <w:start w:val="1"/>
      <w:numFmt w:val="bullet"/>
      <w:lvlText w:val="o"/>
      <w:lvlJc w:val="left"/>
      <w:pPr>
        <w:ind w:left="1440" w:hanging="360"/>
      </w:pPr>
      <w:rPr>
        <w:rFonts w:ascii="Courier New" w:hAnsi="Courier New" w:cs="Courier New" w:hint="default"/>
      </w:rPr>
    </w:lvl>
    <w:lvl w:ilvl="2" w:tplc="C8D4FBD4" w:tentative="1">
      <w:start w:val="1"/>
      <w:numFmt w:val="bullet"/>
      <w:lvlText w:val=""/>
      <w:lvlJc w:val="left"/>
      <w:pPr>
        <w:ind w:left="2160" w:hanging="360"/>
      </w:pPr>
      <w:rPr>
        <w:rFonts w:ascii="Wingdings" w:hAnsi="Wingdings" w:hint="default"/>
      </w:rPr>
    </w:lvl>
    <w:lvl w:ilvl="3" w:tplc="760E6504" w:tentative="1">
      <w:start w:val="1"/>
      <w:numFmt w:val="bullet"/>
      <w:lvlText w:val=""/>
      <w:lvlJc w:val="left"/>
      <w:pPr>
        <w:ind w:left="2880" w:hanging="360"/>
      </w:pPr>
      <w:rPr>
        <w:rFonts w:ascii="Symbol" w:hAnsi="Symbol" w:hint="default"/>
      </w:rPr>
    </w:lvl>
    <w:lvl w:ilvl="4" w:tplc="BE8A4A94" w:tentative="1">
      <w:start w:val="1"/>
      <w:numFmt w:val="bullet"/>
      <w:lvlText w:val="o"/>
      <w:lvlJc w:val="left"/>
      <w:pPr>
        <w:ind w:left="3600" w:hanging="360"/>
      </w:pPr>
      <w:rPr>
        <w:rFonts w:ascii="Courier New" w:hAnsi="Courier New" w:cs="Courier New" w:hint="default"/>
      </w:rPr>
    </w:lvl>
    <w:lvl w:ilvl="5" w:tplc="946672DE" w:tentative="1">
      <w:start w:val="1"/>
      <w:numFmt w:val="bullet"/>
      <w:lvlText w:val=""/>
      <w:lvlJc w:val="left"/>
      <w:pPr>
        <w:ind w:left="4320" w:hanging="360"/>
      </w:pPr>
      <w:rPr>
        <w:rFonts w:ascii="Wingdings" w:hAnsi="Wingdings" w:hint="default"/>
      </w:rPr>
    </w:lvl>
    <w:lvl w:ilvl="6" w:tplc="418CEA7C" w:tentative="1">
      <w:start w:val="1"/>
      <w:numFmt w:val="bullet"/>
      <w:lvlText w:val=""/>
      <w:lvlJc w:val="left"/>
      <w:pPr>
        <w:ind w:left="5040" w:hanging="360"/>
      </w:pPr>
      <w:rPr>
        <w:rFonts w:ascii="Symbol" w:hAnsi="Symbol" w:hint="default"/>
      </w:rPr>
    </w:lvl>
    <w:lvl w:ilvl="7" w:tplc="5162B4D6" w:tentative="1">
      <w:start w:val="1"/>
      <w:numFmt w:val="bullet"/>
      <w:lvlText w:val="o"/>
      <w:lvlJc w:val="left"/>
      <w:pPr>
        <w:ind w:left="5760" w:hanging="360"/>
      </w:pPr>
      <w:rPr>
        <w:rFonts w:ascii="Courier New" w:hAnsi="Courier New" w:cs="Courier New" w:hint="default"/>
      </w:rPr>
    </w:lvl>
    <w:lvl w:ilvl="8" w:tplc="FEF6CDC0" w:tentative="1">
      <w:start w:val="1"/>
      <w:numFmt w:val="bullet"/>
      <w:lvlText w:val=""/>
      <w:lvlJc w:val="left"/>
      <w:pPr>
        <w:ind w:left="6480" w:hanging="360"/>
      </w:pPr>
      <w:rPr>
        <w:rFonts w:ascii="Wingdings" w:hAnsi="Wingdings" w:hint="default"/>
      </w:rPr>
    </w:lvl>
  </w:abstractNum>
  <w:num w:numId="1" w16cid:durableId="1711881986">
    <w:abstractNumId w:val="7"/>
  </w:num>
  <w:num w:numId="2" w16cid:durableId="444354322">
    <w:abstractNumId w:val="10"/>
  </w:num>
  <w:num w:numId="3" w16cid:durableId="13191416">
    <w:abstractNumId w:val="5"/>
  </w:num>
  <w:num w:numId="4" w16cid:durableId="895551910">
    <w:abstractNumId w:val="9"/>
  </w:num>
  <w:num w:numId="5" w16cid:durableId="331838389">
    <w:abstractNumId w:val="3"/>
  </w:num>
  <w:num w:numId="6" w16cid:durableId="1238202050">
    <w:abstractNumId w:val="2"/>
  </w:num>
  <w:num w:numId="7" w16cid:durableId="534198508">
    <w:abstractNumId w:val="11"/>
  </w:num>
  <w:num w:numId="8" w16cid:durableId="940724531">
    <w:abstractNumId w:val="8"/>
  </w:num>
  <w:num w:numId="9" w16cid:durableId="979185603">
    <w:abstractNumId w:val="4"/>
  </w:num>
  <w:num w:numId="10" w16cid:durableId="1911037082">
    <w:abstractNumId w:val="6"/>
  </w:num>
  <w:num w:numId="11" w16cid:durableId="1767268068">
    <w:abstractNumId w:val="0"/>
  </w:num>
  <w:num w:numId="12" w16cid:durableId="1063988955">
    <w:abstractNumId w:val="1"/>
  </w:num>
  <w:num w:numId="13" w16cid:durableId="414323929">
    <w:abstractNumId w:val="7"/>
  </w:num>
  <w:num w:numId="14" w16cid:durableId="373818637">
    <w:abstractNumId w:val="0"/>
  </w:num>
  <w:num w:numId="15" w16cid:durableId="2103648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HmZc/7iB9vu2J4IAVhHR9UMVUjZdcSUiWh0hOkDyM9VbPz0qfopmRNkU6MnPzin5ItPvuXuw+f0ac8DLVB+Wg==" w:salt="gKt/ZhHSnqzKRk1L43AjhQ=="/>
  <w:defaultTabStop w:val="170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5"/>
    <w:rsid w:val="00002579"/>
    <w:rsid w:val="000063CB"/>
    <w:rsid w:val="000065EF"/>
    <w:rsid w:val="000119CF"/>
    <w:rsid w:val="00020025"/>
    <w:rsid w:val="0002561C"/>
    <w:rsid w:val="00036620"/>
    <w:rsid w:val="000467F1"/>
    <w:rsid w:val="00047199"/>
    <w:rsid w:val="000474C8"/>
    <w:rsid w:val="00052134"/>
    <w:rsid w:val="00052364"/>
    <w:rsid w:val="00054BAB"/>
    <w:rsid w:val="00055E32"/>
    <w:rsid w:val="000601B2"/>
    <w:rsid w:val="00062687"/>
    <w:rsid w:val="00065F07"/>
    <w:rsid w:val="00073FBD"/>
    <w:rsid w:val="00075311"/>
    <w:rsid w:val="00077DF8"/>
    <w:rsid w:val="00086004"/>
    <w:rsid w:val="000866A8"/>
    <w:rsid w:val="00086CA9"/>
    <w:rsid w:val="000915A1"/>
    <w:rsid w:val="00095AE4"/>
    <w:rsid w:val="000A2B49"/>
    <w:rsid w:val="000A2E90"/>
    <w:rsid w:val="000A6B1E"/>
    <w:rsid w:val="000A7138"/>
    <w:rsid w:val="000B5072"/>
    <w:rsid w:val="000C1713"/>
    <w:rsid w:val="000D3C91"/>
    <w:rsid w:val="000E47FE"/>
    <w:rsid w:val="000E7BCD"/>
    <w:rsid w:val="000F30F0"/>
    <w:rsid w:val="000F4FDB"/>
    <w:rsid w:val="0011030A"/>
    <w:rsid w:val="00126C1C"/>
    <w:rsid w:val="00127F40"/>
    <w:rsid w:val="00131E7A"/>
    <w:rsid w:val="001369CF"/>
    <w:rsid w:val="00137C64"/>
    <w:rsid w:val="00144E8A"/>
    <w:rsid w:val="00152EC4"/>
    <w:rsid w:val="0015679D"/>
    <w:rsid w:val="00156EA6"/>
    <w:rsid w:val="00161057"/>
    <w:rsid w:val="00165DDE"/>
    <w:rsid w:val="00166F39"/>
    <w:rsid w:val="001732A3"/>
    <w:rsid w:val="0017710D"/>
    <w:rsid w:val="00180ABF"/>
    <w:rsid w:val="00182821"/>
    <w:rsid w:val="00184E79"/>
    <w:rsid w:val="001853D6"/>
    <w:rsid w:val="00191A29"/>
    <w:rsid w:val="0019769D"/>
    <w:rsid w:val="001A1F96"/>
    <w:rsid w:val="001A280B"/>
    <w:rsid w:val="001A537D"/>
    <w:rsid w:val="001A725B"/>
    <w:rsid w:val="001B0A53"/>
    <w:rsid w:val="001C17B7"/>
    <w:rsid w:val="001C447C"/>
    <w:rsid w:val="001C7FA0"/>
    <w:rsid w:val="001D03A6"/>
    <w:rsid w:val="001D1DFF"/>
    <w:rsid w:val="001D439B"/>
    <w:rsid w:val="001D493C"/>
    <w:rsid w:val="001D569A"/>
    <w:rsid w:val="001E5794"/>
    <w:rsid w:val="001E5A17"/>
    <w:rsid w:val="001F0BCE"/>
    <w:rsid w:val="00211176"/>
    <w:rsid w:val="0021218B"/>
    <w:rsid w:val="00217F49"/>
    <w:rsid w:val="00225362"/>
    <w:rsid w:val="00236DDA"/>
    <w:rsid w:val="002403A5"/>
    <w:rsid w:val="00244FEF"/>
    <w:rsid w:val="00250BAD"/>
    <w:rsid w:val="0026567A"/>
    <w:rsid w:val="0026678D"/>
    <w:rsid w:val="002716EB"/>
    <w:rsid w:val="00271A57"/>
    <w:rsid w:val="00273BF4"/>
    <w:rsid w:val="002760EC"/>
    <w:rsid w:val="00284E62"/>
    <w:rsid w:val="0028532D"/>
    <w:rsid w:val="00290119"/>
    <w:rsid w:val="0029398A"/>
    <w:rsid w:val="002A32E4"/>
    <w:rsid w:val="002B3E65"/>
    <w:rsid w:val="002C304F"/>
    <w:rsid w:val="002C790E"/>
    <w:rsid w:val="002D386E"/>
    <w:rsid w:val="002D55E5"/>
    <w:rsid w:val="002E07DD"/>
    <w:rsid w:val="002E3EB9"/>
    <w:rsid w:val="00306A2B"/>
    <w:rsid w:val="00317FC2"/>
    <w:rsid w:val="003227A3"/>
    <w:rsid w:val="00322E03"/>
    <w:rsid w:val="003313E6"/>
    <w:rsid w:val="00335D5A"/>
    <w:rsid w:val="00346563"/>
    <w:rsid w:val="00352CFD"/>
    <w:rsid w:val="00354BDE"/>
    <w:rsid w:val="00356A75"/>
    <w:rsid w:val="00356BA2"/>
    <w:rsid w:val="00380BCB"/>
    <w:rsid w:val="00385055"/>
    <w:rsid w:val="00394496"/>
    <w:rsid w:val="003A0085"/>
    <w:rsid w:val="003A25E9"/>
    <w:rsid w:val="003A79B9"/>
    <w:rsid w:val="003C108C"/>
    <w:rsid w:val="003D1F59"/>
    <w:rsid w:val="003E32EF"/>
    <w:rsid w:val="003F0FE2"/>
    <w:rsid w:val="003F14FC"/>
    <w:rsid w:val="003F1C53"/>
    <w:rsid w:val="003F4E8B"/>
    <w:rsid w:val="00406C13"/>
    <w:rsid w:val="00410503"/>
    <w:rsid w:val="004107CE"/>
    <w:rsid w:val="00417879"/>
    <w:rsid w:val="004269F0"/>
    <w:rsid w:val="00427141"/>
    <w:rsid w:val="00431DDD"/>
    <w:rsid w:val="00440F3F"/>
    <w:rsid w:val="00441F77"/>
    <w:rsid w:val="0044330F"/>
    <w:rsid w:val="0044745E"/>
    <w:rsid w:val="0045724D"/>
    <w:rsid w:val="00462FE1"/>
    <w:rsid w:val="0046613B"/>
    <w:rsid w:val="0048072F"/>
    <w:rsid w:val="004808A1"/>
    <w:rsid w:val="004912BB"/>
    <w:rsid w:val="00493523"/>
    <w:rsid w:val="00494355"/>
    <w:rsid w:val="004A1220"/>
    <w:rsid w:val="004A45ED"/>
    <w:rsid w:val="004B5956"/>
    <w:rsid w:val="004C30F0"/>
    <w:rsid w:val="004C383B"/>
    <w:rsid w:val="004C4674"/>
    <w:rsid w:val="004C4E75"/>
    <w:rsid w:val="004D07B8"/>
    <w:rsid w:val="004D6F09"/>
    <w:rsid w:val="004E2B74"/>
    <w:rsid w:val="004E7CAC"/>
    <w:rsid w:val="004F3ADC"/>
    <w:rsid w:val="005014DD"/>
    <w:rsid w:val="0051116C"/>
    <w:rsid w:val="005204B1"/>
    <w:rsid w:val="00522C11"/>
    <w:rsid w:val="005241CE"/>
    <w:rsid w:val="00526AF6"/>
    <w:rsid w:val="005400A5"/>
    <w:rsid w:val="00545CFF"/>
    <w:rsid w:val="0054701D"/>
    <w:rsid w:val="00550475"/>
    <w:rsid w:val="00552A50"/>
    <w:rsid w:val="00563DD5"/>
    <w:rsid w:val="00570595"/>
    <w:rsid w:val="0058033D"/>
    <w:rsid w:val="00582CD7"/>
    <w:rsid w:val="0058382D"/>
    <w:rsid w:val="00590257"/>
    <w:rsid w:val="005931D0"/>
    <w:rsid w:val="0059550C"/>
    <w:rsid w:val="00597113"/>
    <w:rsid w:val="005A3852"/>
    <w:rsid w:val="005A60F2"/>
    <w:rsid w:val="005B0383"/>
    <w:rsid w:val="005B0427"/>
    <w:rsid w:val="005B47B9"/>
    <w:rsid w:val="005C3461"/>
    <w:rsid w:val="005C3A09"/>
    <w:rsid w:val="005C5C15"/>
    <w:rsid w:val="005D122D"/>
    <w:rsid w:val="005D538F"/>
    <w:rsid w:val="005E168D"/>
    <w:rsid w:val="005E40E8"/>
    <w:rsid w:val="005E49DF"/>
    <w:rsid w:val="005E797B"/>
    <w:rsid w:val="005F6D9F"/>
    <w:rsid w:val="0060134E"/>
    <w:rsid w:val="00601E58"/>
    <w:rsid w:val="00602998"/>
    <w:rsid w:val="00602B37"/>
    <w:rsid w:val="0060344A"/>
    <w:rsid w:val="00606077"/>
    <w:rsid w:val="00607655"/>
    <w:rsid w:val="00615398"/>
    <w:rsid w:val="006234FD"/>
    <w:rsid w:val="00630582"/>
    <w:rsid w:val="0063390A"/>
    <w:rsid w:val="0065145F"/>
    <w:rsid w:val="0065198D"/>
    <w:rsid w:val="00667891"/>
    <w:rsid w:val="00670883"/>
    <w:rsid w:val="00671E8E"/>
    <w:rsid w:val="006738E2"/>
    <w:rsid w:val="00680A8E"/>
    <w:rsid w:val="00685B62"/>
    <w:rsid w:val="0069208A"/>
    <w:rsid w:val="006A257C"/>
    <w:rsid w:val="006A5353"/>
    <w:rsid w:val="006B236D"/>
    <w:rsid w:val="006B3B04"/>
    <w:rsid w:val="006B5ACF"/>
    <w:rsid w:val="006B5FF5"/>
    <w:rsid w:val="006C3F5B"/>
    <w:rsid w:val="006C50C0"/>
    <w:rsid w:val="006C5DC8"/>
    <w:rsid w:val="006D19F7"/>
    <w:rsid w:val="006D41A4"/>
    <w:rsid w:val="006D423C"/>
    <w:rsid w:val="006E21F5"/>
    <w:rsid w:val="006E22F1"/>
    <w:rsid w:val="006E3546"/>
    <w:rsid w:val="006E52EF"/>
    <w:rsid w:val="006F370B"/>
    <w:rsid w:val="006F6065"/>
    <w:rsid w:val="006F6F7E"/>
    <w:rsid w:val="007043DA"/>
    <w:rsid w:val="007057E7"/>
    <w:rsid w:val="00710E75"/>
    <w:rsid w:val="00713A53"/>
    <w:rsid w:val="00714F3D"/>
    <w:rsid w:val="007170C5"/>
    <w:rsid w:val="007263BF"/>
    <w:rsid w:val="0073205C"/>
    <w:rsid w:val="007456D3"/>
    <w:rsid w:val="00745E4C"/>
    <w:rsid w:val="0074673D"/>
    <w:rsid w:val="0074769C"/>
    <w:rsid w:val="007521CC"/>
    <w:rsid w:val="007545F6"/>
    <w:rsid w:val="007553E9"/>
    <w:rsid w:val="007556F5"/>
    <w:rsid w:val="00772FF6"/>
    <w:rsid w:val="007740DE"/>
    <w:rsid w:val="00784E87"/>
    <w:rsid w:val="007956D9"/>
    <w:rsid w:val="007961FC"/>
    <w:rsid w:val="00797C91"/>
    <w:rsid w:val="007A334B"/>
    <w:rsid w:val="007C5293"/>
    <w:rsid w:val="007D52AA"/>
    <w:rsid w:val="007D5345"/>
    <w:rsid w:val="007E3C7E"/>
    <w:rsid w:val="007E3E1D"/>
    <w:rsid w:val="007E6535"/>
    <w:rsid w:val="007F5352"/>
    <w:rsid w:val="007F78A7"/>
    <w:rsid w:val="00801189"/>
    <w:rsid w:val="00812023"/>
    <w:rsid w:val="00825152"/>
    <w:rsid w:val="0083174F"/>
    <w:rsid w:val="00833124"/>
    <w:rsid w:val="008335D3"/>
    <w:rsid w:val="00842830"/>
    <w:rsid w:val="00844E14"/>
    <w:rsid w:val="00846B25"/>
    <w:rsid w:val="00850A21"/>
    <w:rsid w:val="008512D0"/>
    <w:rsid w:val="00851639"/>
    <w:rsid w:val="00855356"/>
    <w:rsid w:val="00863CC6"/>
    <w:rsid w:val="00880BDA"/>
    <w:rsid w:val="00886D63"/>
    <w:rsid w:val="008919B0"/>
    <w:rsid w:val="008A023A"/>
    <w:rsid w:val="008A305E"/>
    <w:rsid w:val="008B180C"/>
    <w:rsid w:val="008B44FC"/>
    <w:rsid w:val="008C18BA"/>
    <w:rsid w:val="008C3171"/>
    <w:rsid w:val="008C573F"/>
    <w:rsid w:val="008D0DBD"/>
    <w:rsid w:val="008D2899"/>
    <w:rsid w:val="008D4CEB"/>
    <w:rsid w:val="009058C8"/>
    <w:rsid w:val="00920EBF"/>
    <w:rsid w:val="009218E3"/>
    <w:rsid w:val="009262AD"/>
    <w:rsid w:val="00930D0B"/>
    <w:rsid w:val="00933630"/>
    <w:rsid w:val="009353EF"/>
    <w:rsid w:val="009416FF"/>
    <w:rsid w:val="00941A24"/>
    <w:rsid w:val="009436F2"/>
    <w:rsid w:val="009466AE"/>
    <w:rsid w:val="00957981"/>
    <w:rsid w:val="009615EC"/>
    <w:rsid w:val="009707CC"/>
    <w:rsid w:val="00972ECB"/>
    <w:rsid w:val="00974BCD"/>
    <w:rsid w:val="00995094"/>
    <w:rsid w:val="009B0948"/>
    <w:rsid w:val="009B1548"/>
    <w:rsid w:val="009B4A18"/>
    <w:rsid w:val="009B5DAE"/>
    <w:rsid w:val="009B7C9C"/>
    <w:rsid w:val="009C0DDE"/>
    <w:rsid w:val="009C24A1"/>
    <w:rsid w:val="009D2EF0"/>
    <w:rsid w:val="009D34DA"/>
    <w:rsid w:val="009D3A96"/>
    <w:rsid w:val="009D53ED"/>
    <w:rsid w:val="009D5C53"/>
    <w:rsid w:val="009E0EBD"/>
    <w:rsid w:val="009E2F84"/>
    <w:rsid w:val="009E5D61"/>
    <w:rsid w:val="009F28D6"/>
    <w:rsid w:val="009F5B8E"/>
    <w:rsid w:val="009F6E9D"/>
    <w:rsid w:val="00A03160"/>
    <w:rsid w:val="00A10263"/>
    <w:rsid w:val="00A310A2"/>
    <w:rsid w:val="00A500E8"/>
    <w:rsid w:val="00A75CED"/>
    <w:rsid w:val="00A863CD"/>
    <w:rsid w:val="00A912F6"/>
    <w:rsid w:val="00A913E8"/>
    <w:rsid w:val="00AA189F"/>
    <w:rsid w:val="00AB19BD"/>
    <w:rsid w:val="00AC15E9"/>
    <w:rsid w:val="00AC7349"/>
    <w:rsid w:val="00AD4B90"/>
    <w:rsid w:val="00AD5FA3"/>
    <w:rsid w:val="00AD60E3"/>
    <w:rsid w:val="00AE00B0"/>
    <w:rsid w:val="00B111F2"/>
    <w:rsid w:val="00B134E2"/>
    <w:rsid w:val="00B160CF"/>
    <w:rsid w:val="00B1744E"/>
    <w:rsid w:val="00B20997"/>
    <w:rsid w:val="00B20F36"/>
    <w:rsid w:val="00B22C46"/>
    <w:rsid w:val="00B40B81"/>
    <w:rsid w:val="00B52920"/>
    <w:rsid w:val="00B66844"/>
    <w:rsid w:val="00B80E61"/>
    <w:rsid w:val="00B9133B"/>
    <w:rsid w:val="00B93CC4"/>
    <w:rsid w:val="00BC07A0"/>
    <w:rsid w:val="00BC1AC0"/>
    <w:rsid w:val="00BC20B2"/>
    <w:rsid w:val="00BC47BE"/>
    <w:rsid w:val="00BC5B9E"/>
    <w:rsid w:val="00BC5DAC"/>
    <w:rsid w:val="00BC63C7"/>
    <w:rsid w:val="00BC7A64"/>
    <w:rsid w:val="00BD3D6C"/>
    <w:rsid w:val="00BD69B2"/>
    <w:rsid w:val="00BD6FAA"/>
    <w:rsid w:val="00BE6778"/>
    <w:rsid w:val="00BE7ED6"/>
    <w:rsid w:val="00BF5545"/>
    <w:rsid w:val="00C030FD"/>
    <w:rsid w:val="00C032CD"/>
    <w:rsid w:val="00C10067"/>
    <w:rsid w:val="00C10BE8"/>
    <w:rsid w:val="00C13D72"/>
    <w:rsid w:val="00C15196"/>
    <w:rsid w:val="00C3006A"/>
    <w:rsid w:val="00C5071E"/>
    <w:rsid w:val="00C53590"/>
    <w:rsid w:val="00C549EC"/>
    <w:rsid w:val="00C60A01"/>
    <w:rsid w:val="00C60BBA"/>
    <w:rsid w:val="00C62457"/>
    <w:rsid w:val="00C77A3D"/>
    <w:rsid w:val="00C84E82"/>
    <w:rsid w:val="00C940B0"/>
    <w:rsid w:val="00C977C0"/>
    <w:rsid w:val="00C979A2"/>
    <w:rsid w:val="00C97C1A"/>
    <w:rsid w:val="00CB0AD1"/>
    <w:rsid w:val="00CB4E36"/>
    <w:rsid w:val="00CB5A97"/>
    <w:rsid w:val="00CD0E6A"/>
    <w:rsid w:val="00CD2FBA"/>
    <w:rsid w:val="00CD733E"/>
    <w:rsid w:val="00CF0919"/>
    <w:rsid w:val="00CF5D0C"/>
    <w:rsid w:val="00CF65CD"/>
    <w:rsid w:val="00D04CE1"/>
    <w:rsid w:val="00D05EE1"/>
    <w:rsid w:val="00D07C92"/>
    <w:rsid w:val="00D109F4"/>
    <w:rsid w:val="00D1119D"/>
    <w:rsid w:val="00D17CAB"/>
    <w:rsid w:val="00D20052"/>
    <w:rsid w:val="00D22E91"/>
    <w:rsid w:val="00D234F3"/>
    <w:rsid w:val="00D308E2"/>
    <w:rsid w:val="00D30A6D"/>
    <w:rsid w:val="00D405A9"/>
    <w:rsid w:val="00D444F7"/>
    <w:rsid w:val="00D46A7C"/>
    <w:rsid w:val="00D54681"/>
    <w:rsid w:val="00D547CF"/>
    <w:rsid w:val="00D6147A"/>
    <w:rsid w:val="00D63FAB"/>
    <w:rsid w:val="00D65EBA"/>
    <w:rsid w:val="00D746EC"/>
    <w:rsid w:val="00D82DE6"/>
    <w:rsid w:val="00D86893"/>
    <w:rsid w:val="00D9353C"/>
    <w:rsid w:val="00DA0508"/>
    <w:rsid w:val="00DA4E37"/>
    <w:rsid w:val="00DB5F2D"/>
    <w:rsid w:val="00DB7C11"/>
    <w:rsid w:val="00DC4BCE"/>
    <w:rsid w:val="00DC7ECE"/>
    <w:rsid w:val="00DD7747"/>
    <w:rsid w:val="00DE3978"/>
    <w:rsid w:val="00DE7F22"/>
    <w:rsid w:val="00DF0268"/>
    <w:rsid w:val="00DF050C"/>
    <w:rsid w:val="00E00629"/>
    <w:rsid w:val="00E016B8"/>
    <w:rsid w:val="00E16E7D"/>
    <w:rsid w:val="00E2450A"/>
    <w:rsid w:val="00E25598"/>
    <w:rsid w:val="00E27345"/>
    <w:rsid w:val="00E303D7"/>
    <w:rsid w:val="00E45E6F"/>
    <w:rsid w:val="00E52052"/>
    <w:rsid w:val="00E60BB1"/>
    <w:rsid w:val="00E65820"/>
    <w:rsid w:val="00E70CEC"/>
    <w:rsid w:val="00E733F0"/>
    <w:rsid w:val="00E80D00"/>
    <w:rsid w:val="00E8555A"/>
    <w:rsid w:val="00E87279"/>
    <w:rsid w:val="00EA009D"/>
    <w:rsid w:val="00EA285A"/>
    <w:rsid w:val="00EB1588"/>
    <w:rsid w:val="00EB3A3B"/>
    <w:rsid w:val="00EC0EB9"/>
    <w:rsid w:val="00EC7578"/>
    <w:rsid w:val="00ED4855"/>
    <w:rsid w:val="00ED7D0C"/>
    <w:rsid w:val="00EE552E"/>
    <w:rsid w:val="00EE60B4"/>
    <w:rsid w:val="00EF7D5B"/>
    <w:rsid w:val="00F10DA6"/>
    <w:rsid w:val="00F17789"/>
    <w:rsid w:val="00F31542"/>
    <w:rsid w:val="00F33B7B"/>
    <w:rsid w:val="00F36CB8"/>
    <w:rsid w:val="00F37FD0"/>
    <w:rsid w:val="00F43FC8"/>
    <w:rsid w:val="00F44C06"/>
    <w:rsid w:val="00F524FC"/>
    <w:rsid w:val="00F56557"/>
    <w:rsid w:val="00F57018"/>
    <w:rsid w:val="00F57603"/>
    <w:rsid w:val="00F673CC"/>
    <w:rsid w:val="00F74CA6"/>
    <w:rsid w:val="00F75BC6"/>
    <w:rsid w:val="00F91EF4"/>
    <w:rsid w:val="00FA2AFC"/>
    <w:rsid w:val="00FA5A9B"/>
    <w:rsid w:val="00FB53EA"/>
    <w:rsid w:val="00FC041A"/>
    <w:rsid w:val="00FC48A8"/>
    <w:rsid w:val="00FC4A91"/>
    <w:rsid w:val="00FC7E3F"/>
    <w:rsid w:val="00FD16E6"/>
    <w:rsid w:val="00FD6ABD"/>
    <w:rsid w:val="00FE42A9"/>
    <w:rsid w:val="00FE49C9"/>
    <w:rsid w:val="141F848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7566B"/>
  <w15:docId w15:val="{C839A23B-1C81-447A-89C8-F9F81BB4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noProof/>
      <w:sz w:val="21"/>
      <w:lang w:val="en-GB" w:eastAsia="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
    </w:pPr>
    <w:rPr>
      <w:szCs w:val="21"/>
    </w:rPr>
  </w:style>
  <w:style w:type="paragraph" w:styleId="ListParagraph">
    <w:name w:val="List Paragraph"/>
    <w:basedOn w:val="Normal"/>
    <w:uiPriority w:val="34"/>
    <w:qFormat/>
    <w:rsid w:val="00180ABF"/>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0" w:beforeAutospacing="0" w:afterLines="0" w:after="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styleId="UnresolvedMention">
    <w:name w:val="Unresolved Mention"/>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225362"/>
    <w:pPr>
      <w:widowControl/>
      <w:autoSpaceDE/>
      <w:autoSpaceDN/>
    </w:pPr>
    <w:rPr>
      <w:rFonts w:ascii="Arial" w:eastAsia="Arial" w:hAnsi="Arial" w:cs="Arial"/>
      <w:sz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vsbc.v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vsbc.vic.gov.au/five-year-waiv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vsbc.vic.gov.au/appl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2.xml><?xml version="1.0" encoding="utf-8"?>
<properties xmlns="http://www.imanage.com/work/xmlschema">
  <documentid>PRODUCTION!27045.1</documentid>
  <senderid>KG@EF.COM.AU</senderid>
  <senderemail>KG@EF.COM.AU</senderemail>
  <lastmodified>2026-04-28T10:30:00.0000000+10:00</lastmodified>
  <database>PRODUCTION</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customXml/itemProps2.xml><?xml version="1.0" encoding="utf-8"?>
<ds:datastoreItem xmlns:ds="http://schemas.openxmlformats.org/officeDocument/2006/customXml" ds:itemID="{DAD5B1AF-2534-4C45-9CFF-4B0362E25DEB}">
  <ds:schemaRefs>
    <ds:schemaRef ds:uri="http://www.imanage.com/work/xmlschema"/>
  </ds:schemaRefs>
</ds:datastoreItem>
</file>

<file path=customXml/itemProps3.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customXml/itemProps4.xml><?xml version="1.0" encoding="utf-8"?>
<ds:datastoreItem xmlns:ds="http://schemas.openxmlformats.org/officeDocument/2006/customXml" ds:itemID="{801BA5EC-8BE1-457B-B84A-3AEBB652CCE7}">
  <ds:schemaRefs>
    <ds:schemaRef ds:uri="http://schemas.microsoft.com/sharepoint/v3/contenttype/forms"/>
  </ds:schemaRefs>
</ds:datastoreItem>
</file>

<file path=customXml/itemProps5.xml><?xml version="1.0" encoding="utf-8"?>
<ds:datastoreItem xmlns:ds="http://schemas.openxmlformats.org/officeDocument/2006/customXml" ds:itemID="{A8F9536A-CF89-4781-A917-B89AAFA2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6029</Characters>
  <Application>Microsoft Office Word</Application>
  <DocSecurity>8</DocSecurity>
  <Lines>177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3</cp:revision>
  <cp:lastPrinted>2019-06-03T12:32:00Z</cp:lastPrinted>
  <dcterms:created xsi:type="dcterms:W3CDTF">2026-05-26T02:11:00Z</dcterms:created>
  <dcterms:modified xsi:type="dcterms:W3CDTF">2026-05-26T02:12:00Z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iManageFooter">
    <vt:lpwstr>27045v1</vt:lpwstr>
  </property>
  <property fmtid="{D5CDD505-2E9C-101B-9397-08002B2CF9AE}" pid="11" name="LastSaved">
    <vt:filetime>2019-05-15T00:00:00Z</vt:filetime>
  </property>
  <property fmtid="{D5CDD505-2E9C-101B-9397-08002B2CF9AE}" pid="12" name="MediaServiceImageTags">
    <vt:lpwstr/>
  </property>
  <property fmtid="{D5CDD505-2E9C-101B-9397-08002B2CF9AE}" pid="13" name="MSIP_Label_d00a4df9-c942-4b09-b23a-6c1023f6de27_ActionId">
    <vt:lpwstr>f0665c55-ca89-4dff-824b-f56b7593bc4a</vt:lpwstr>
  </property>
  <property fmtid="{D5CDD505-2E9C-101B-9397-08002B2CF9AE}" pid="14" name="MSIP_Label_d00a4df9-c942-4b09-b23a-6c1023f6de27_ContentBits">
    <vt:lpwstr>3</vt:lpwstr>
  </property>
  <property fmtid="{D5CDD505-2E9C-101B-9397-08002B2CF9AE}" pid="15" name="MSIP_Label_d00a4df9-c942-4b09-b23a-6c1023f6de27_Enabled">
    <vt:lpwstr>true</vt:lpwstr>
  </property>
  <property fmtid="{D5CDD505-2E9C-101B-9397-08002B2CF9AE}" pid="16" name="MSIP_Label_d00a4df9-c942-4b09-b23a-6c1023f6de27_Method">
    <vt:lpwstr>Privileged</vt:lpwstr>
  </property>
  <property fmtid="{D5CDD505-2E9C-101B-9397-08002B2CF9AE}" pid="17" name="MSIP_Label_d00a4df9-c942-4b09-b23a-6c1023f6de27_Name">
    <vt:lpwstr>Official (DJPR)</vt:lpwstr>
  </property>
  <property fmtid="{D5CDD505-2E9C-101B-9397-08002B2CF9AE}" pid="18" name="MSIP_Label_d00a4df9-c942-4b09-b23a-6c1023f6de27_SetDate">
    <vt:lpwstr>2025-06-06T06:07:29Z</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Tag">
    <vt:lpwstr>10, 0, 1, 1</vt:lpwstr>
  </property>
</Properties>
</file>