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9C97E" w14:textId="77777777" w:rsidR="00C60A01" w:rsidRDefault="007740DE" w:rsidP="00C60A01">
      <w:pPr>
        <w:rPr>
          <w:b/>
        </w:rPr>
      </w:pPr>
      <w:r>
        <w:rPr>
          <w:b/>
        </w:rPr>
        <w:t>What is a retail lease?</w:t>
      </w:r>
    </w:p>
    <w:p w14:paraId="33E3C6FC" w14:textId="284B2A07" w:rsidR="005D538F" w:rsidRDefault="007740DE" w:rsidP="006B5FF5">
      <w:r>
        <w:t>A retail lease is a</w:t>
      </w:r>
      <w:r w:rsidR="00D22E91">
        <w:t xml:space="preserve"> </w:t>
      </w:r>
      <w:r w:rsidR="00055E32">
        <w:t xml:space="preserve">legally </w:t>
      </w:r>
      <w:r w:rsidR="00D22E91">
        <w:t xml:space="preserve">binding </w:t>
      </w:r>
      <w:r w:rsidR="00055E32">
        <w:t>contract</w:t>
      </w:r>
      <w:r w:rsidR="00B1744E">
        <w:t xml:space="preserve"> between a </w:t>
      </w:r>
      <w:r>
        <w:t>tenant and landlord (the property owner)</w:t>
      </w:r>
      <w:r w:rsidR="00D22E91">
        <w:t xml:space="preserve"> to </w:t>
      </w:r>
      <w:r w:rsidR="005B47B9">
        <w:t>occupy</w:t>
      </w:r>
      <w:r>
        <w:t xml:space="preserve"> a premises </w:t>
      </w:r>
      <w:r w:rsidR="00DB5F2D">
        <w:t xml:space="preserve">primarily used for selling or hiring goods </w:t>
      </w:r>
      <w:r w:rsidR="00225362">
        <w:t xml:space="preserve">by retail or the retail provision of </w:t>
      </w:r>
      <w:r w:rsidR="00DB5F2D">
        <w:t>services</w:t>
      </w:r>
      <w:r w:rsidR="00F673CC">
        <w:t xml:space="preserve">. </w:t>
      </w:r>
    </w:p>
    <w:p w14:paraId="44556DB7" w14:textId="35FD738C" w:rsidR="00C60A01" w:rsidRDefault="007740DE" w:rsidP="006B5FF5">
      <w:r>
        <w:t>Retail leases</w:t>
      </w:r>
      <w:r w:rsidR="0074769C">
        <w:t xml:space="preserve"> in Victoria</w:t>
      </w:r>
      <w:r>
        <w:t xml:space="preserve"> are governed by </w:t>
      </w:r>
      <w:r w:rsidR="00F673CC">
        <w:t xml:space="preserve">the </w:t>
      </w:r>
      <w:r w:rsidR="00F673CC" w:rsidRPr="005D538F">
        <w:rPr>
          <w:i/>
          <w:iCs/>
        </w:rPr>
        <w:t>Retail Leases Act 2003</w:t>
      </w:r>
      <w:r w:rsidR="009D2EF0">
        <w:t xml:space="preserve"> </w:t>
      </w:r>
      <w:r w:rsidR="0074769C">
        <w:t>(the Act)</w:t>
      </w:r>
      <w:r w:rsidR="009416FF">
        <w:t xml:space="preserve"> and the regulations made under it</w:t>
      </w:r>
      <w:r w:rsidR="00AE00B0">
        <w:t>.</w:t>
      </w:r>
    </w:p>
    <w:p w14:paraId="1C5ED9DA" w14:textId="77777777" w:rsidR="006B5FF5" w:rsidRDefault="007740DE" w:rsidP="006B5FF5">
      <w:pPr>
        <w:rPr>
          <w:b/>
        </w:rPr>
      </w:pPr>
      <w:r>
        <w:rPr>
          <w:b/>
        </w:rPr>
        <w:t>What you need to know</w:t>
      </w:r>
    </w:p>
    <w:p w14:paraId="3291D025" w14:textId="4623EBDC" w:rsidR="005E40E8" w:rsidRDefault="00055E32" w:rsidP="004269F0">
      <w:r>
        <w:t xml:space="preserve">A landlord must provide: (1) a copy of the lease, (2) this </w:t>
      </w:r>
      <w:r w:rsidR="005E40E8">
        <w:t>i</w:t>
      </w:r>
      <w:r>
        <w:t xml:space="preserve">nformation </w:t>
      </w:r>
      <w:r w:rsidR="005E40E8">
        <w:t>b</w:t>
      </w:r>
      <w:r>
        <w:t>rochure and (3) a landlord’s disclosure statement to a prospective tenant.</w:t>
      </w:r>
    </w:p>
    <w:p w14:paraId="6D4B3C3C" w14:textId="13AEC394" w:rsidR="009B1548" w:rsidRDefault="007740DE" w:rsidP="004269F0">
      <w:r>
        <w:t>The Victorian Small Business Commission (VSBC) is the authority on retail leasing in Victori</w:t>
      </w:r>
      <w:r w:rsidR="003313E6">
        <w:t>a</w:t>
      </w:r>
      <w:r w:rsidR="007170C5">
        <w:t xml:space="preserve"> and </w:t>
      </w:r>
      <w:r w:rsidR="00D82DE6">
        <w:t xml:space="preserve">can </w:t>
      </w:r>
      <w:r w:rsidR="00394496">
        <w:t xml:space="preserve">impartially </w:t>
      </w:r>
      <w:r w:rsidR="00D82DE6">
        <w:t xml:space="preserve">assist the resolution of </w:t>
      </w:r>
      <w:r w:rsidR="00394496">
        <w:t xml:space="preserve">retail leasing </w:t>
      </w:r>
      <w:r w:rsidR="00D82DE6">
        <w:t>disputes.</w:t>
      </w:r>
      <w:r w:rsidR="004269F0">
        <w:t xml:space="preserve"> It can also </w:t>
      </w:r>
      <w:r w:rsidR="00D82DE6">
        <w:t>provide</w:t>
      </w:r>
      <w:r w:rsidR="003313E6">
        <w:t xml:space="preserve"> information on the rights and responsibilities of retail tenants and landlords, </w:t>
      </w:r>
      <w:r w:rsidR="00B22C46">
        <w:t>as described in</w:t>
      </w:r>
      <w:r w:rsidR="003313E6">
        <w:t xml:space="preserve"> </w:t>
      </w:r>
      <w:r w:rsidR="004A45ED">
        <w:rPr>
          <w:i/>
          <w:iCs/>
        </w:rPr>
        <w:t>the Act</w:t>
      </w:r>
      <w:r w:rsidR="003313E6">
        <w:t xml:space="preserve">. </w:t>
      </w:r>
    </w:p>
    <w:p w14:paraId="7A52C966" w14:textId="77777777" w:rsidR="00B93CC4" w:rsidRPr="007057E7" w:rsidRDefault="007740DE" w:rsidP="006B5FF5">
      <w:pPr>
        <w:rPr>
          <w:b/>
        </w:rPr>
      </w:pPr>
      <w:r>
        <w:rPr>
          <w:b/>
        </w:rPr>
        <w:t>The importance of y</w:t>
      </w:r>
      <w:r w:rsidR="006B5FF5" w:rsidRPr="006B5FF5">
        <w:rPr>
          <w:b/>
        </w:rPr>
        <w:t>our lease</w:t>
      </w:r>
      <w:r w:rsidR="00BE6778">
        <w:rPr>
          <w:b/>
        </w:rPr>
        <w:t xml:space="preserve"> (contract)</w:t>
      </w:r>
    </w:p>
    <w:p w14:paraId="550534C8" w14:textId="2FCA8206" w:rsidR="006B5FF5" w:rsidRDefault="007740DE" w:rsidP="00602998">
      <w:r>
        <w:t xml:space="preserve">A </w:t>
      </w:r>
      <w:r w:rsidR="00055E32">
        <w:t xml:space="preserve">retail </w:t>
      </w:r>
      <w:r>
        <w:t>lease is an enforceable and legally binding contract</w:t>
      </w:r>
      <w:r w:rsidR="007F78A7">
        <w:t xml:space="preserve"> that outlines the terms of </w:t>
      </w:r>
      <w:r w:rsidR="00E65820">
        <w:t>your occupation of the premises</w:t>
      </w:r>
      <w:r w:rsidR="007F78A7">
        <w:t xml:space="preserve"> and your rights and responsibilities.</w:t>
      </w:r>
      <w:r>
        <w:t xml:space="preserve"> </w:t>
      </w:r>
      <w:r w:rsidR="00602998">
        <w:t xml:space="preserve">It’s advisable that you have a lawyer experienced in retail leasing law review the proposed lease before you sign anything. </w:t>
      </w:r>
    </w:p>
    <w:p w14:paraId="43C6B7B2" w14:textId="77777777" w:rsidR="005A60F2" w:rsidRPr="0045724D" w:rsidRDefault="007740DE" w:rsidP="00812023">
      <w:pPr>
        <w:pStyle w:val="Heading2"/>
        <w:spacing w:before="240" w:after="240"/>
        <w:ind w:left="0"/>
        <w:rPr>
          <w:rFonts w:asciiTheme="majorHAnsi" w:hAnsiTheme="majorHAnsi"/>
          <w:b/>
          <w:caps/>
          <w:sz w:val="28"/>
        </w:rPr>
      </w:pPr>
      <w:r w:rsidRPr="0045724D">
        <w:rPr>
          <w:rFonts w:asciiTheme="majorHAnsi" w:hAnsiTheme="majorHAnsi"/>
          <w:b/>
          <w:caps/>
          <w:sz w:val="28"/>
        </w:rPr>
        <w:t>THE VSBC CAN HELP YOU TO RESOLVE DISPUTES</w:t>
      </w:r>
    </w:p>
    <w:p w14:paraId="3981F5BD" w14:textId="77777777" w:rsidR="005A60F2" w:rsidRPr="0045724D" w:rsidRDefault="007740DE" w:rsidP="005A60F2">
      <w:pPr>
        <w:spacing w:before="60" w:after="60"/>
        <w:rPr>
          <w:iCs/>
        </w:rPr>
      </w:pPr>
      <w:r w:rsidRPr="0045724D">
        <w:rPr>
          <w:iCs/>
        </w:rPr>
        <w:t xml:space="preserve">The VSBC can impartially assist tenants and landlords to resolve retail leasing disputes through a process called alternative dispute resolution. </w:t>
      </w:r>
    </w:p>
    <w:p w14:paraId="49BD37D7" w14:textId="4EBA65BD" w:rsidR="005A60F2" w:rsidRPr="0045724D" w:rsidRDefault="007740DE" w:rsidP="005A60F2">
      <w:pPr>
        <w:spacing w:before="60" w:after="60"/>
        <w:rPr>
          <w:iCs/>
        </w:rPr>
      </w:pPr>
      <w:r w:rsidRPr="0045724D">
        <w:rPr>
          <w:iCs/>
        </w:rPr>
        <w:t xml:space="preserve">This means the VSBC will speak with </w:t>
      </w:r>
      <w:r w:rsidR="00812023">
        <w:rPr>
          <w:iCs/>
        </w:rPr>
        <w:t xml:space="preserve">the </w:t>
      </w:r>
      <w:r w:rsidRPr="0045724D">
        <w:rPr>
          <w:iCs/>
        </w:rPr>
        <w:t xml:space="preserve">parties (landlords and tenants) to discuss the disagreement and explore solutions that they can all accept. </w:t>
      </w:r>
    </w:p>
    <w:p w14:paraId="7B140752" w14:textId="1C266978" w:rsidR="005A60F2" w:rsidRPr="0045724D" w:rsidRDefault="007740DE" w:rsidP="005A60F2">
      <w:pPr>
        <w:spacing w:before="60" w:after="60"/>
        <w:rPr>
          <w:iCs/>
        </w:rPr>
      </w:pPr>
      <w:r w:rsidRPr="002B3E65">
        <w:rPr>
          <w:iCs/>
        </w:rPr>
        <w:t>This service is quicker and less expensive than the court system (i.e.</w:t>
      </w:r>
      <w:r w:rsidR="004C4674" w:rsidRPr="002B3E65">
        <w:rPr>
          <w:iCs/>
        </w:rPr>
        <w:t xml:space="preserve"> </w:t>
      </w:r>
      <w:r w:rsidR="009353EF" w:rsidRPr="002B3E65">
        <w:rPr>
          <w:iCs/>
        </w:rPr>
        <w:t xml:space="preserve">VCAT, </w:t>
      </w:r>
      <w:r w:rsidRPr="002B3E65">
        <w:rPr>
          <w:iCs/>
        </w:rPr>
        <w:t>the Victorian Civil and Administrative Tribunal) and the outcome</w:t>
      </w:r>
      <w:r w:rsidR="002D55E5" w:rsidRPr="002B3E65">
        <w:rPr>
          <w:iCs/>
        </w:rPr>
        <w:t xml:space="preserve"> </w:t>
      </w:r>
      <w:r w:rsidRPr="002B3E65">
        <w:rPr>
          <w:iCs/>
        </w:rPr>
        <w:t xml:space="preserve">is </w:t>
      </w:r>
      <w:r w:rsidR="005E40E8">
        <w:rPr>
          <w:iCs/>
        </w:rPr>
        <w:t xml:space="preserve">legally </w:t>
      </w:r>
      <w:r w:rsidRPr="002B3E65">
        <w:rPr>
          <w:iCs/>
        </w:rPr>
        <w:t>binding</w:t>
      </w:r>
      <w:r w:rsidR="00920EBF">
        <w:rPr>
          <w:iCs/>
        </w:rPr>
        <w:t xml:space="preserve"> </w:t>
      </w:r>
      <w:r w:rsidR="00225362">
        <w:rPr>
          <w:iCs/>
        </w:rPr>
        <w:t xml:space="preserve">if agreement is reached and </w:t>
      </w:r>
      <w:r w:rsidR="00920EBF">
        <w:rPr>
          <w:iCs/>
        </w:rPr>
        <w:t>terms of settlement are signed</w:t>
      </w:r>
      <w:r w:rsidRPr="002B3E65">
        <w:rPr>
          <w:iCs/>
        </w:rPr>
        <w:t>.</w:t>
      </w:r>
      <w:r w:rsidRPr="0045724D">
        <w:rPr>
          <w:iCs/>
        </w:rPr>
        <w:t xml:space="preserve"> </w:t>
      </w:r>
    </w:p>
    <w:p w14:paraId="4A69DB49" w14:textId="1361AD73" w:rsidR="005A60F2" w:rsidRDefault="007740DE" w:rsidP="005A60F2">
      <w:pPr>
        <w:spacing w:before="60" w:after="60"/>
        <w:rPr>
          <w:iCs/>
        </w:rPr>
      </w:pPr>
      <w:r w:rsidRPr="0045724D">
        <w:rPr>
          <w:iCs/>
        </w:rPr>
        <w:t xml:space="preserve">A retail leasing dispute cannot </w:t>
      </w:r>
      <w:r w:rsidR="00AE00B0">
        <w:rPr>
          <w:iCs/>
        </w:rPr>
        <w:t xml:space="preserve">typically </w:t>
      </w:r>
      <w:r w:rsidRPr="0045724D">
        <w:rPr>
          <w:iCs/>
        </w:rPr>
        <w:t>be heard at VCAT until it has been to the VSBC.</w:t>
      </w:r>
    </w:p>
    <w:p w14:paraId="5A0E5B28" w14:textId="51511080" w:rsidR="00D20052" w:rsidRPr="005A60F2" w:rsidRDefault="007740DE" w:rsidP="005A60F2">
      <w:pPr>
        <w:spacing w:before="60" w:after="60"/>
        <w:rPr>
          <w:iCs/>
        </w:rPr>
      </w:pPr>
      <w:r>
        <w:rPr>
          <w:iCs/>
        </w:rPr>
        <w:t xml:space="preserve">If a landlord and tenant have a dispute about a market rent </w:t>
      </w:r>
      <w:r w:rsidR="00801189">
        <w:rPr>
          <w:iCs/>
        </w:rPr>
        <w:t xml:space="preserve">review </w:t>
      </w:r>
      <w:r>
        <w:rPr>
          <w:iCs/>
        </w:rPr>
        <w:t xml:space="preserve">and can’t agree on the appointment of a valuer, the VSBC can appoint a Specialist Retail Valuer to determine the rent. </w:t>
      </w:r>
    </w:p>
    <w:p w14:paraId="0BC50BE7" w14:textId="77777777" w:rsidR="006B5FF5" w:rsidRDefault="006B5FF5" w:rsidP="001A280B">
      <w:pPr>
        <w:spacing w:before="0" w:after="0" w:line="240" w:lineRule="auto"/>
        <w:rPr>
          <w:rFonts w:asciiTheme="majorHAnsi" w:hAnsiTheme="majorHAnsi"/>
          <w:b/>
          <w:caps/>
          <w:color w:val="0B81C5" w:themeColor="accent1"/>
          <w:sz w:val="16"/>
          <w:szCs w:val="16"/>
        </w:rPr>
      </w:pPr>
    </w:p>
    <w:p w14:paraId="216644DB" w14:textId="77777777" w:rsidR="009E0EBD" w:rsidRPr="001D1DFF" w:rsidRDefault="009E0EBD" w:rsidP="001A280B">
      <w:pPr>
        <w:spacing w:before="0" w:after="0" w:line="240" w:lineRule="auto"/>
        <w:rPr>
          <w:rFonts w:asciiTheme="majorHAnsi" w:hAnsiTheme="majorHAnsi"/>
          <w:b/>
          <w:caps/>
          <w:color w:val="0B81C5" w:themeColor="accent1"/>
          <w:sz w:val="16"/>
          <w:szCs w:val="16"/>
        </w:rPr>
      </w:pPr>
    </w:p>
    <w:tbl>
      <w:tblPr>
        <w:tblStyle w:val="VSBCQuoteBox"/>
        <w:tblW w:w="4971" w:type="dxa"/>
        <w:tblLook w:val="06C0" w:firstRow="0" w:lastRow="1" w:firstColumn="1" w:lastColumn="0" w:noHBand="1" w:noVBand="1"/>
      </w:tblPr>
      <w:tblGrid>
        <w:gridCol w:w="4971"/>
      </w:tblGrid>
      <w:tr w:rsidR="005014DD" w14:paraId="3B95DF90" w14:textId="77777777" w:rsidTr="00587767">
        <w:trPr>
          <w:trHeight w:val="75"/>
        </w:trPr>
        <w:tc>
          <w:tcPr>
            <w:tcW w:w="4971" w:type="dxa"/>
          </w:tcPr>
          <w:p w14:paraId="3E4C2BA2" w14:textId="36C905E8" w:rsidR="005014DD" w:rsidRDefault="0029398A" w:rsidP="00587767">
            <w:pPr>
              <w:spacing w:after="240"/>
              <w:rPr>
                <w:b/>
                <w:sz w:val="24"/>
                <w:szCs w:val="24"/>
              </w:rPr>
            </w:pPr>
            <w:r w:rsidRPr="0029398A">
              <w:rPr>
                <w:b/>
                <w:sz w:val="24"/>
                <w:szCs w:val="24"/>
              </w:rPr>
              <w:t>QUESTIONS TO ASK YOURSELF…</w:t>
            </w:r>
            <w:r w:rsidR="005014DD">
              <w:rPr>
                <w:b/>
                <w:sz w:val="24"/>
                <w:szCs w:val="24"/>
              </w:rPr>
              <w:t xml:space="preserve"> </w:t>
            </w:r>
          </w:p>
          <w:p w14:paraId="6569CC40" w14:textId="77777777" w:rsidR="0029398A" w:rsidRPr="008D0DBD" w:rsidRDefault="0029398A" w:rsidP="0029398A">
            <w:pPr>
              <w:pStyle w:val="ListParagraph"/>
              <w:numPr>
                <w:ilvl w:val="0"/>
                <w:numId w:val="6"/>
              </w:numPr>
              <w:ind w:left="360"/>
              <w:rPr>
                <w:lang w:val="en-AU"/>
              </w:rPr>
            </w:pPr>
            <w:r w:rsidRPr="008D0DBD">
              <w:rPr>
                <w:lang w:val="en-AU"/>
              </w:rPr>
              <w:t xml:space="preserve">Have you </w:t>
            </w:r>
            <w:r w:rsidRPr="008D0DBD">
              <w:rPr>
                <w:b/>
                <w:bCs/>
                <w:lang w:val="en-AU"/>
              </w:rPr>
              <w:t>read the lease</w:t>
            </w:r>
            <w:r w:rsidRPr="008D0DBD">
              <w:rPr>
                <w:lang w:val="en-AU"/>
              </w:rPr>
              <w:t xml:space="preserve"> in full?</w:t>
            </w:r>
          </w:p>
          <w:p w14:paraId="26CDAA2A" w14:textId="77777777" w:rsidR="0029398A" w:rsidRPr="008D0DBD" w:rsidRDefault="0029398A" w:rsidP="0029398A">
            <w:pPr>
              <w:pStyle w:val="ListParagraph"/>
              <w:numPr>
                <w:ilvl w:val="0"/>
                <w:numId w:val="6"/>
              </w:numPr>
              <w:ind w:left="360"/>
              <w:rPr>
                <w:lang w:val="en-AU"/>
              </w:rPr>
            </w:pPr>
            <w:r w:rsidRPr="008D0DBD">
              <w:rPr>
                <w:lang w:val="en-AU"/>
              </w:rPr>
              <w:t xml:space="preserve">Have you read the </w:t>
            </w:r>
            <w:r w:rsidRPr="008D0DBD">
              <w:rPr>
                <w:b/>
                <w:bCs/>
                <w:lang w:val="en-AU"/>
              </w:rPr>
              <w:t>disclosure statement?</w:t>
            </w:r>
            <w:r w:rsidRPr="008D0DBD">
              <w:rPr>
                <w:lang w:val="en-AU"/>
              </w:rPr>
              <w:t xml:space="preserve"> The landlord must provide it at least </w:t>
            </w:r>
            <w:r w:rsidRPr="008D0DBD">
              <w:rPr>
                <w:b/>
                <w:bCs/>
                <w:lang w:val="en-AU"/>
              </w:rPr>
              <w:t>14 days</w:t>
            </w:r>
            <w:r w:rsidRPr="008D0DBD">
              <w:rPr>
                <w:lang w:val="en-AU"/>
              </w:rPr>
              <w:t xml:space="preserve"> before you </w:t>
            </w:r>
            <w:proofErr w:type="gramStart"/>
            <w:r w:rsidRPr="008D0DBD">
              <w:rPr>
                <w:lang w:val="en-AU"/>
              </w:rPr>
              <w:t>enter into</w:t>
            </w:r>
            <w:proofErr w:type="gramEnd"/>
            <w:r w:rsidRPr="008D0DBD">
              <w:rPr>
                <w:lang w:val="en-AU"/>
              </w:rPr>
              <w:t xml:space="preserve"> the lease.</w:t>
            </w:r>
          </w:p>
          <w:p w14:paraId="3B05CAD9" w14:textId="77777777" w:rsidR="0029398A" w:rsidRDefault="0029398A" w:rsidP="0029398A">
            <w:pPr>
              <w:pStyle w:val="ListParagraph"/>
              <w:numPr>
                <w:ilvl w:val="0"/>
                <w:numId w:val="6"/>
              </w:numPr>
              <w:ind w:left="360"/>
              <w:rPr>
                <w:lang w:val="en-AU"/>
              </w:rPr>
            </w:pPr>
            <w:r w:rsidRPr="008D0DBD">
              <w:rPr>
                <w:lang w:val="en-AU"/>
              </w:rPr>
              <w:t xml:space="preserve">Did you know that the Act contemplates a </w:t>
            </w:r>
            <w:r w:rsidRPr="008D0DBD">
              <w:rPr>
                <w:b/>
                <w:bCs/>
                <w:lang w:val="en-AU"/>
              </w:rPr>
              <w:t>minimum five-year</w:t>
            </w:r>
            <w:r w:rsidRPr="008D0DBD">
              <w:rPr>
                <w:lang w:val="en-AU"/>
              </w:rPr>
              <w:t xml:space="preserve"> term (including any option for a further lease term)? </w:t>
            </w:r>
          </w:p>
          <w:p w14:paraId="6843CC82" w14:textId="77777777" w:rsidR="0029398A" w:rsidRPr="008D0DBD" w:rsidRDefault="0029398A" w:rsidP="0029398A">
            <w:pPr>
              <w:pStyle w:val="ListParagraph"/>
              <w:ind w:left="360"/>
              <w:rPr>
                <w:lang w:val="en-AU"/>
              </w:rPr>
            </w:pPr>
            <w:r w:rsidRPr="008D0DBD">
              <w:rPr>
                <w:lang w:val="en-AU"/>
              </w:rPr>
              <w:t xml:space="preserve">If you would like a shorter term, you can request a certificate from the VSBC here </w:t>
            </w:r>
            <w:hyperlink r:id="rId12" w:history="1">
              <w:r w:rsidRPr="008D0DBD">
                <w:rPr>
                  <w:lang w:val="en-AU"/>
                </w:rPr>
                <w:t>vsbc.vic.gov.au/five-year-waiver</w:t>
              </w:r>
            </w:hyperlink>
          </w:p>
          <w:p w14:paraId="0C0983BA" w14:textId="77777777" w:rsidR="0029398A" w:rsidRPr="008D0DBD" w:rsidRDefault="0029398A" w:rsidP="0029398A">
            <w:pPr>
              <w:pStyle w:val="ListParagraph"/>
              <w:numPr>
                <w:ilvl w:val="0"/>
                <w:numId w:val="6"/>
              </w:numPr>
              <w:ind w:left="360"/>
              <w:rPr>
                <w:lang w:val="en-AU"/>
              </w:rPr>
            </w:pPr>
            <w:r w:rsidRPr="00E2450A">
              <w:rPr>
                <w:b/>
                <w:bCs/>
                <w:lang w:val="en-AU"/>
              </w:rPr>
              <w:t>How much is the rent</w:t>
            </w:r>
            <w:r w:rsidRPr="008D0DBD">
              <w:rPr>
                <w:lang w:val="en-AU"/>
              </w:rPr>
              <w:t xml:space="preserve"> and does the lease specify how it can be </w:t>
            </w:r>
            <w:r w:rsidRPr="00E2450A">
              <w:rPr>
                <w:b/>
                <w:bCs/>
                <w:lang w:val="en-AU"/>
              </w:rPr>
              <w:t>increased</w:t>
            </w:r>
            <w:r w:rsidRPr="008D0DBD">
              <w:rPr>
                <w:lang w:val="en-AU"/>
              </w:rPr>
              <w:t>?</w:t>
            </w:r>
          </w:p>
          <w:p w14:paraId="640F2AA5" w14:textId="77777777" w:rsidR="0029398A" w:rsidRPr="008D0DBD" w:rsidRDefault="0029398A" w:rsidP="0029398A">
            <w:pPr>
              <w:pStyle w:val="ListParagraph"/>
              <w:numPr>
                <w:ilvl w:val="0"/>
                <w:numId w:val="6"/>
              </w:numPr>
              <w:ind w:left="360"/>
              <w:rPr>
                <w:lang w:val="en-AU"/>
              </w:rPr>
            </w:pPr>
            <w:r w:rsidRPr="008D0DBD">
              <w:rPr>
                <w:lang w:val="en-AU"/>
              </w:rPr>
              <w:t xml:space="preserve">Have you </w:t>
            </w:r>
            <w:r w:rsidRPr="00E2450A">
              <w:rPr>
                <w:b/>
                <w:bCs/>
                <w:lang w:val="en-AU"/>
              </w:rPr>
              <w:t>calculated the total cost</w:t>
            </w:r>
            <w:r w:rsidRPr="008D0DBD">
              <w:rPr>
                <w:lang w:val="en-AU"/>
              </w:rPr>
              <w:t xml:space="preserve"> of outgoings? (costs the landlord can pass onto tenants – specified in the disclosure statement) </w:t>
            </w:r>
          </w:p>
          <w:p w14:paraId="34E3DEFF" w14:textId="77777777" w:rsidR="0029398A" w:rsidRPr="008D0DBD" w:rsidRDefault="0029398A" w:rsidP="0029398A">
            <w:pPr>
              <w:pStyle w:val="ListParagraph"/>
              <w:numPr>
                <w:ilvl w:val="0"/>
                <w:numId w:val="6"/>
              </w:numPr>
              <w:ind w:left="360"/>
              <w:rPr>
                <w:lang w:val="en-AU"/>
              </w:rPr>
            </w:pPr>
            <w:r w:rsidRPr="008D0DBD">
              <w:rPr>
                <w:lang w:val="en-AU"/>
              </w:rPr>
              <w:t xml:space="preserve">How much is the </w:t>
            </w:r>
            <w:r w:rsidRPr="00E2450A">
              <w:rPr>
                <w:b/>
                <w:bCs/>
                <w:lang w:val="en-AU"/>
              </w:rPr>
              <w:t>security deposit?</w:t>
            </w:r>
            <w:r w:rsidRPr="008D0DBD">
              <w:rPr>
                <w:lang w:val="en-AU"/>
              </w:rPr>
              <w:t xml:space="preserve"> (sometimes required to be provided by way of a bank guarantee issued by a bank)</w:t>
            </w:r>
          </w:p>
          <w:p w14:paraId="24EEBB6C" w14:textId="77777777" w:rsidR="0029398A" w:rsidRPr="008D0DBD" w:rsidRDefault="0029398A" w:rsidP="0029398A">
            <w:pPr>
              <w:pStyle w:val="ListParagraph"/>
              <w:numPr>
                <w:ilvl w:val="0"/>
                <w:numId w:val="6"/>
              </w:numPr>
              <w:ind w:left="360"/>
              <w:rPr>
                <w:lang w:val="en-AU"/>
              </w:rPr>
            </w:pPr>
            <w:r w:rsidRPr="008D0DBD">
              <w:rPr>
                <w:lang w:val="en-AU"/>
              </w:rPr>
              <w:t xml:space="preserve">What other costs do you need to budget for? (Consider any </w:t>
            </w:r>
            <w:r w:rsidRPr="00E2450A">
              <w:rPr>
                <w:b/>
                <w:bCs/>
                <w:lang w:val="en-AU"/>
              </w:rPr>
              <w:t>fit-out costs</w:t>
            </w:r>
            <w:r w:rsidRPr="008D0DBD">
              <w:rPr>
                <w:lang w:val="en-AU"/>
              </w:rPr>
              <w:t xml:space="preserve">, moving costs and ‘make good’ costs at the end of the lease) </w:t>
            </w:r>
          </w:p>
          <w:p w14:paraId="7598EF74" w14:textId="77777777" w:rsidR="0029398A" w:rsidRPr="008D0DBD" w:rsidRDefault="0029398A" w:rsidP="0029398A">
            <w:pPr>
              <w:pStyle w:val="ListParagraph"/>
              <w:numPr>
                <w:ilvl w:val="0"/>
                <w:numId w:val="6"/>
              </w:numPr>
              <w:ind w:left="360"/>
              <w:rPr>
                <w:lang w:val="en-AU"/>
              </w:rPr>
            </w:pPr>
            <w:r w:rsidRPr="008D0DBD">
              <w:rPr>
                <w:lang w:val="en-AU"/>
              </w:rPr>
              <w:t xml:space="preserve">What is the latest date for writing to the landlord to take up any </w:t>
            </w:r>
            <w:r w:rsidRPr="00D17CAB">
              <w:rPr>
                <w:b/>
                <w:bCs/>
                <w:lang w:val="en-AU"/>
              </w:rPr>
              <w:t>option to renew</w:t>
            </w:r>
            <w:r w:rsidRPr="008D0DBD">
              <w:rPr>
                <w:lang w:val="en-AU"/>
              </w:rPr>
              <w:t xml:space="preserve"> the lease (i.e. further lease term)? </w:t>
            </w:r>
          </w:p>
          <w:p w14:paraId="07273173" w14:textId="77777777" w:rsidR="0029398A" w:rsidRPr="008D0DBD" w:rsidRDefault="0029398A" w:rsidP="0029398A">
            <w:pPr>
              <w:pStyle w:val="ListParagraph"/>
              <w:numPr>
                <w:ilvl w:val="0"/>
                <w:numId w:val="6"/>
              </w:numPr>
              <w:ind w:left="360"/>
              <w:rPr>
                <w:lang w:val="en-AU"/>
              </w:rPr>
            </w:pPr>
            <w:r w:rsidRPr="008D0DBD">
              <w:rPr>
                <w:lang w:val="en-AU"/>
              </w:rPr>
              <w:t xml:space="preserve">Have you completed an </w:t>
            </w:r>
            <w:r w:rsidRPr="00D17CAB">
              <w:rPr>
                <w:b/>
                <w:bCs/>
                <w:lang w:val="en-AU"/>
              </w:rPr>
              <w:t>inspection report</w:t>
            </w:r>
            <w:r w:rsidRPr="008D0DBD">
              <w:rPr>
                <w:lang w:val="en-AU"/>
              </w:rPr>
              <w:t xml:space="preserve"> and </w:t>
            </w:r>
            <w:r w:rsidRPr="00D17CAB">
              <w:rPr>
                <w:b/>
                <w:bCs/>
                <w:lang w:val="en-AU"/>
              </w:rPr>
              <w:t>taken photos</w:t>
            </w:r>
            <w:r w:rsidRPr="008D0DBD">
              <w:rPr>
                <w:lang w:val="en-AU"/>
              </w:rPr>
              <w:t xml:space="preserve"> of the premises prior to taking possession of the premises? </w:t>
            </w:r>
          </w:p>
          <w:p w14:paraId="4BA76A39" w14:textId="77777777" w:rsidR="0029398A" w:rsidRDefault="0029398A" w:rsidP="0029398A">
            <w:pPr>
              <w:pStyle w:val="ListParagraph"/>
              <w:numPr>
                <w:ilvl w:val="0"/>
                <w:numId w:val="6"/>
              </w:numPr>
              <w:ind w:left="360"/>
              <w:rPr>
                <w:lang w:val="en-AU"/>
              </w:rPr>
            </w:pPr>
            <w:r w:rsidRPr="008D0DBD">
              <w:rPr>
                <w:lang w:val="en-AU"/>
              </w:rPr>
              <w:t xml:space="preserve">Have you checked if the </w:t>
            </w:r>
            <w:r w:rsidRPr="00431DDD">
              <w:rPr>
                <w:b/>
                <w:bCs/>
                <w:lang w:val="en-AU"/>
              </w:rPr>
              <w:t>council allows</w:t>
            </w:r>
            <w:r w:rsidRPr="008D0DBD">
              <w:rPr>
                <w:lang w:val="en-AU"/>
              </w:rPr>
              <w:t xml:space="preserve"> your intended use of the premises? Have you checked which </w:t>
            </w:r>
            <w:r w:rsidRPr="00431DDD">
              <w:rPr>
                <w:b/>
                <w:bCs/>
                <w:lang w:val="en-AU"/>
              </w:rPr>
              <w:t>permits</w:t>
            </w:r>
            <w:r w:rsidRPr="008D0DBD">
              <w:rPr>
                <w:lang w:val="en-AU"/>
              </w:rPr>
              <w:t xml:space="preserve"> you may require to operate your business in the premises? </w:t>
            </w:r>
          </w:p>
          <w:p w14:paraId="2814A8A1" w14:textId="1BCE1279" w:rsidR="005014DD" w:rsidRPr="0029398A" w:rsidRDefault="0029398A" w:rsidP="0029398A">
            <w:pPr>
              <w:pStyle w:val="ListParagraph"/>
              <w:numPr>
                <w:ilvl w:val="0"/>
                <w:numId w:val="6"/>
              </w:numPr>
              <w:ind w:left="360"/>
              <w:rPr>
                <w:lang w:val="en-AU"/>
              </w:rPr>
            </w:pPr>
            <w:r w:rsidRPr="0029398A">
              <w:rPr>
                <w:lang w:val="en-AU"/>
              </w:rPr>
              <w:t xml:space="preserve">Have you considered getting </w:t>
            </w:r>
            <w:r w:rsidRPr="0029398A">
              <w:rPr>
                <w:b/>
                <w:bCs/>
                <w:lang w:val="en-AU"/>
              </w:rPr>
              <w:t>legal advice?</w:t>
            </w:r>
          </w:p>
        </w:tc>
      </w:tr>
      <w:tr w:rsidR="005014DD" w14:paraId="5F60778F" w14:textId="77777777" w:rsidTr="00587767">
        <w:trPr>
          <w:cnfStyle w:val="010000000000" w:firstRow="0" w:lastRow="1" w:firstColumn="0" w:lastColumn="0" w:oddVBand="0" w:evenVBand="0" w:oddHBand="0" w:evenHBand="0" w:firstRowFirstColumn="0" w:firstRowLastColumn="0" w:lastRowFirstColumn="0" w:lastRowLastColumn="0"/>
          <w:trHeight w:val="11"/>
        </w:trPr>
        <w:tc>
          <w:tcPr>
            <w:tcW w:w="4971" w:type="dxa"/>
          </w:tcPr>
          <w:p w14:paraId="7FAE5E31" w14:textId="77777777" w:rsidR="005014DD" w:rsidRPr="00156EA6" w:rsidRDefault="005014DD" w:rsidP="00587767">
            <w:pPr>
              <w:spacing w:before="0" w:after="0" w:line="240" w:lineRule="auto"/>
              <w:rPr>
                <w:b w:val="0"/>
                <w:i/>
              </w:rPr>
            </w:pPr>
          </w:p>
        </w:tc>
      </w:tr>
    </w:tbl>
    <w:p w14:paraId="11558815" w14:textId="77777777" w:rsidR="00431DDD" w:rsidRDefault="00431DDD" w:rsidP="005E40E8">
      <w:pPr>
        <w:spacing w:after="240"/>
        <w:rPr>
          <w:b/>
          <w:sz w:val="24"/>
          <w:szCs w:val="24"/>
        </w:rPr>
      </w:pPr>
    </w:p>
    <w:p w14:paraId="6B6C5847" w14:textId="3C74B8EE" w:rsidR="00CD2FBA" w:rsidRPr="009C0DDE" w:rsidRDefault="007740DE" w:rsidP="0019769D">
      <w:pPr>
        <w:pStyle w:val="Heading2"/>
        <w:ind w:left="0"/>
        <w:rPr>
          <w:rFonts w:asciiTheme="majorHAnsi" w:hAnsiTheme="majorHAnsi"/>
          <w:b/>
          <w:caps/>
          <w:sz w:val="28"/>
        </w:rPr>
      </w:pPr>
      <w:r>
        <w:rPr>
          <w:rFonts w:asciiTheme="majorHAnsi" w:hAnsiTheme="majorHAnsi"/>
          <w:b/>
          <w:caps/>
          <w:sz w:val="28"/>
        </w:rPr>
        <w:lastRenderedPageBreak/>
        <w:t>Frequently asked quest</w:t>
      </w:r>
      <w:permStart w:id="1840803613" w:edGrp="everyone"/>
      <w:permEnd w:id="1840803613"/>
      <w:r>
        <w:rPr>
          <w:rFonts w:asciiTheme="majorHAnsi" w:hAnsiTheme="majorHAnsi"/>
          <w:b/>
          <w:caps/>
          <w:sz w:val="28"/>
        </w:rPr>
        <w:t>ions</w:t>
      </w:r>
    </w:p>
    <w:p w14:paraId="1686B8F6" w14:textId="3EC889CF" w:rsidR="009C0DDE" w:rsidRPr="00385055" w:rsidRDefault="007740DE" w:rsidP="00385055">
      <w:pPr>
        <w:rPr>
          <w:b/>
        </w:rPr>
      </w:pPr>
      <w:r w:rsidRPr="00385055">
        <w:rPr>
          <w:b/>
        </w:rPr>
        <w:t xml:space="preserve">Which documents should I </w:t>
      </w:r>
      <w:r w:rsidR="009B0948" w:rsidRPr="00385055">
        <w:rPr>
          <w:b/>
        </w:rPr>
        <w:t>be given</w:t>
      </w:r>
      <w:r w:rsidRPr="00385055">
        <w:rPr>
          <w:b/>
        </w:rPr>
        <w:t xml:space="preserve"> before </w:t>
      </w:r>
      <w:proofErr w:type="gramStart"/>
      <w:r w:rsidRPr="00385055">
        <w:rPr>
          <w:b/>
        </w:rPr>
        <w:t xml:space="preserve">entering </w:t>
      </w:r>
      <w:r w:rsidR="00812023">
        <w:rPr>
          <w:b/>
        </w:rPr>
        <w:t>into</w:t>
      </w:r>
      <w:proofErr w:type="gramEnd"/>
      <w:r w:rsidR="00812023">
        <w:rPr>
          <w:b/>
        </w:rPr>
        <w:t xml:space="preserve"> </w:t>
      </w:r>
      <w:r w:rsidR="009B0948" w:rsidRPr="00385055">
        <w:rPr>
          <w:b/>
        </w:rPr>
        <w:t>a</w:t>
      </w:r>
      <w:r w:rsidRPr="00385055">
        <w:rPr>
          <w:b/>
        </w:rPr>
        <w:t xml:space="preserve"> lease?</w:t>
      </w:r>
    </w:p>
    <w:p w14:paraId="49726A44" w14:textId="77777777" w:rsidR="00385055" w:rsidRDefault="007740DE" w:rsidP="00CB0AD1">
      <w:r>
        <w:t xml:space="preserve">The landlord must give you a disclosure statement and </w:t>
      </w:r>
      <w:r w:rsidR="0074673D">
        <w:t>the</w:t>
      </w:r>
      <w:r w:rsidR="007956D9">
        <w:t xml:space="preserve"> </w:t>
      </w:r>
      <w:r>
        <w:t>proposed lease a</w:t>
      </w:r>
      <w:r w:rsidR="00CB0AD1">
        <w:t xml:space="preserve">t least </w:t>
      </w:r>
      <w:r w:rsidR="00B20F36">
        <w:t xml:space="preserve">14 </w:t>
      </w:r>
      <w:r w:rsidR="00CB0AD1">
        <w:t xml:space="preserve">days before </w:t>
      </w:r>
      <w:proofErr w:type="gramStart"/>
      <w:r w:rsidR="00CB0AD1">
        <w:t>entering into</w:t>
      </w:r>
      <w:proofErr w:type="gramEnd"/>
      <w:r w:rsidR="00CB0AD1">
        <w:t xml:space="preserve"> a lease. </w:t>
      </w:r>
    </w:p>
    <w:p w14:paraId="456395AF" w14:textId="77777777" w:rsidR="00CB0AD1" w:rsidRDefault="007740DE" w:rsidP="00CB0AD1">
      <w:r>
        <w:t xml:space="preserve">A disclosure statement </w:t>
      </w:r>
      <w:r w:rsidR="00995094">
        <w:t>contains</w:t>
      </w:r>
      <w:r>
        <w:t xml:space="preserve"> information you </w:t>
      </w:r>
      <w:r w:rsidR="00C5071E">
        <w:t xml:space="preserve">require </w:t>
      </w:r>
      <w:proofErr w:type="gramStart"/>
      <w:r w:rsidR="00C5071E">
        <w:t>in order</w:t>
      </w:r>
      <w:r w:rsidR="00995094">
        <w:t xml:space="preserve"> to</w:t>
      </w:r>
      <w:proofErr w:type="gramEnd"/>
      <w:r>
        <w:t xml:space="preserve"> make an informed decision about </w:t>
      </w:r>
      <w:proofErr w:type="gramStart"/>
      <w:r>
        <w:t>entering into</w:t>
      </w:r>
      <w:proofErr w:type="gramEnd"/>
      <w:r>
        <w:t xml:space="preserve"> a lease</w:t>
      </w:r>
      <w:r w:rsidR="00995094">
        <w:t>,</w:t>
      </w:r>
      <w:r>
        <w:t xml:space="preserve"> including details about:</w:t>
      </w:r>
    </w:p>
    <w:p w14:paraId="18723265" w14:textId="77777777" w:rsidR="00CB0AD1" w:rsidRDefault="007740DE" w:rsidP="0060134E">
      <w:pPr>
        <w:pStyle w:val="ListParagraph"/>
        <w:numPr>
          <w:ilvl w:val="0"/>
          <w:numId w:val="9"/>
        </w:numPr>
        <w:spacing w:before="60" w:after="60"/>
        <w:ind w:left="714" w:hanging="357"/>
      </w:pPr>
      <w:r>
        <w:t>the premises, including a plan if available</w:t>
      </w:r>
      <w:r w:rsidR="007956D9">
        <w:t xml:space="preserve">, </w:t>
      </w:r>
      <w:r>
        <w:t>and the lettable area</w:t>
      </w:r>
    </w:p>
    <w:p w14:paraId="7003FBAB" w14:textId="77777777" w:rsidR="00CB0AD1" w:rsidRDefault="007740DE" w:rsidP="0060134E">
      <w:pPr>
        <w:pStyle w:val="ListParagraph"/>
        <w:numPr>
          <w:ilvl w:val="0"/>
          <w:numId w:val="9"/>
        </w:numPr>
        <w:spacing w:before="60" w:after="60"/>
        <w:ind w:left="714" w:hanging="357"/>
      </w:pPr>
      <w:r>
        <w:t>structures, fixtures, plant and equipment provided by the landlord</w:t>
      </w:r>
    </w:p>
    <w:p w14:paraId="63DACB0D" w14:textId="77777777" w:rsidR="00CB0AD1" w:rsidRDefault="007740DE" w:rsidP="0060134E">
      <w:pPr>
        <w:pStyle w:val="ListParagraph"/>
        <w:numPr>
          <w:ilvl w:val="0"/>
          <w:numId w:val="9"/>
        </w:numPr>
        <w:spacing w:before="60" w:after="60"/>
        <w:ind w:left="714" w:hanging="357"/>
      </w:pPr>
      <w:r>
        <w:t>the permitted use</w:t>
      </w:r>
      <w:r w:rsidR="009707CC">
        <w:t xml:space="preserve"> of the premises</w:t>
      </w:r>
    </w:p>
    <w:p w14:paraId="5BAC9C58" w14:textId="77777777" w:rsidR="00CB0AD1" w:rsidRDefault="007740DE" w:rsidP="0060134E">
      <w:pPr>
        <w:pStyle w:val="ListParagraph"/>
        <w:numPr>
          <w:ilvl w:val="0"/>
          <w:numId w:val="9"/>
        </w:numPr>
        <w:spacing w:before="60" w:after="60"/>
        <w:ind w:left="714" w:hanging="357"/>
      </w:pPr>
      <w:r>
        <w:t xml:space="preserve">the term of </w:t>
      </w:r>
      <w:r w:rsidR="00995094">
        <w:t xml:space="preserve">the </w:t>
      </w:r>
      <w:r>
        <w:t>lease and length of any options to renew</w:t>
      </w:r>
    </w:p>
    <w:p w14:paraId="07F6C805" w14:textId="77777777" w:rsidR="00CB0AD1" w:rsidRDefault="007740DE" w:rsidP="0060134E">
      <w:pPr>
        <w:pStyle w:val="ListParagraph"/>
        <w:numPr>
          <w:ilvl w:val="0"/>
          <w:numId w:val="9"/>
        </w:numPr>
        <w:spacing w:before="60" w:after="60"/>
        <w:ind w:left="714" w:hanging="357"/>
      </w:pPr>
      <w:r>
        <w:t>works, fit-out, refurbishment and alterations</w:t>
      </w:r>
    </w:p>
    <w:p w14:paraId="21641872" w14:textId="77777777" w:rsidR="00CB0AD1" w:rsidRDefault="007740DE" w:rsidP="0060134E">
      <w:pPr>
        <w:pStyle w:val="ListParagraph"/>
        <w:numPr>
          <w:ilvl w:val="0"/>
          <w:numId w:val="9"/>
        </w:numPr>
        <w:spacing w:before="60" w:after="60"/>
      </w:pPr>
      <w:r>
        <w:t>outgoings (costs you must pay), rent and rent adjustments.</w:t>
      </w:r>
    </w:p>
    <w:p w14:paraId="323260A5" w14:textId="17B6E775" w:rsidR="00055E32" w:rsidRDefault="007740DE" w:rsidP="00385055">
      <w:r>
        <w:t xml:space="preserve">If the landlord </w:t>
      </w:r>
      <w:r w:rsidR="007A334B">
        <w:t>does</w:t>
      </w:r>
      <w:r w:rsidR="00EF7D5B">
        <w:t xml:space="preserve"> not</w:t>
      </w:r>
      <w:r>
        <w:t xml:space="preserve"> give you a disclosure statement you may be able to withhold rent after notifying the landlord</w:t>
      </w:r>
      <w:r w:rsidR="009D34DA">
        <w:t>,</w:t>
      </w:r>
      <w:r w:rsidR="00055E32">
        <w:t xml:space="preserve"> </w:t>
      </w:r>
      <w:r w:rsidR="009D34DA">
        <w:t>until the disclosure statement is provided</w:t>
      </w:r>
      <w:r w:rsidR="00055E32">
        <w:t>.</w:t>
      </w:r>
    </w:p>
    <w:p w14:paraId="6B15A1EA" w14:textId="4651262D" w:rsidR="009C0DDE" w:rsidRDefault="007740DE" w:rsidP="00385055">
      <w:pPr>
        <w:rPr>
          <w:b/>
        </w:rPr>
      </w:pPr>
      <w:r w:rsidRPr="00385055">
        <w:rPr>
          <w:b/>
        </w:rPr>
        <w:t>What do I need to understand before signing</w:t>
      </w:r>
      <w:r w:rsidR="005A60F2">
        <w:rPr>
          <w:b/>
        </w:rPr>
        <w:t xml:space="preserve"> a lease</w:t>
      </w:r>
      <w:r w:rsidRPr="00385055">
        <w:rPr>
          <w:b/>
        </w:rPr>
        <w:t>?</w:t>
      </w:r>
    </w:p>
    <w:p w14:paraId="37F1745C" w14:textId="7F3B5F7E" w:rsidR="0060134E" w:rsidRPr="0060134E" w:rsidRDefault="007740DE" w:rsidP="00385055">
      <w:r w:rsidRPr="0060134E">
        <w:t>It’s important to understand:</w:t>
      </w:r>
    </w:p>
    <w:p w14:paraId="4509CC0E" w14:textId="16AC5D77" w:rsidR="005C5C15" w:rsidRDefault="007740DE" w:rsidP="0060134E">
      <w:pPr>
        <w:pStyle w:val="ListParagraph"/>
        <w:numPr>
          <w:ilvl w:val="0"/>
          <w:numId w:val="10"/>
        </w:numPr>
        <w:spacing w:before="60" w:after="60"/>
        <w:ind w:left="714" w:hanging="357"/>
      </w:pPr>
      <w:r>
        <w:t>t</w:t>
      </w:r>
      <w:r w:rsidR="00CB0AD1">
        <w:t>he starting rent and rent increases</w:t>
      </w:r>
    </w:p>
    <w:p w14:paraId="23E61EBD" w14:textId="45BE82EC" w:rsidR="00CB0AD1" w:rsidRDefault="007740DE" w:rsidP="0060134E">
      <w:pPr>
        <w:pStyle w:val="ListParagraph"/>
        <w:numPr>
          <w:ilvl w:val="0"/>
          <w:numId w:val="10"/>
        </w:numPr>
        <w:spacing w:before="60" w:after="60"/>
        <w:ind w:left="714" w:hanging="357"/>
      </w:pPr>
      <w:r>
        <w:t>outgoings and other occupancy costs</w:t>
      </w:r>
    </w:p>
    <w:p w14:paraId="4E35F07B" w14:textId="5D20EE96" w:rsidR="009B0948" w:rsidRDefault="007740DE" w:rsidP="0060134E">
      <w:pPr>
        <w:pStyle w:val="ListParagraph"/>
        <w:numPr>
          <w:ilvl w:val="0"/>
          <w:numId w:val="10"/>
        </w:numPr>
        <w:spacing w:before="60" w:after="60"/>
        <w:ind w:left="714" w:hanging="357"/>
      </w:pPr>
      <w:r>
        <w:t>t</w:t>
      </w:r>
      <w:r w:rsidR="00CB0AD1">
        <w:t xml:space="preserve">he permitted use of the premises and how long it </w:t>
      </w:r>
      <w:r w:rsidR="005E40E8">
        <w:t xml:space="preserve">would </w:t>
      </w:r>
      <w:r w:rsidR="006E21F5">
        <w:t>likely</w:t>
      </w:r>
      <w:r w:rsidR="00CB0AD1">
        <w:t xml:space="preserve"> take to </w:t>
      </w:r>
      <w:r>
        <w:t>get</w:t>
      </w:r>
      <w:r w:rsidR="00CB0AD1">
        <w:t xml:space="preserve"> any permits</w:t>
      </w:r>
      <w:r w:rsidR="005E40E8">
        <w:t xml:space="preserve"> from the local council</w:t>
      </w:r>
    </w:p>
    <w:p w14:paraId="065784E4" w14:textId="64A6ACB8" w:rsidR="009B0948" w:rsidRDefault="007740DE" w:rsidP="0060134E">
      <w:pPr>
        <w:pStyle w:val="ListParagraph"/>
        <w:numPr>
          <w:ilvl w:val="0"/>
          <w:numId w:val="10"/>
        </w:numPr>
        <w:spacing w:before="60" w:after="60"/>
      </w:pPr>
      <w:r>
        <w:t>y</w:t>
      </w:r>
      <w:r w:rsidR="00CB0AD1">
        <w:t xml:space="preserve">our obligation to restore the premises to </w:t>
      </w:r>
      <w:r w:rsidR="004A1220">
        <w:t>its</w:t>
      </w:r>
      <w:r w:rsidR="00CB0AD1">
        <w:t xml:space="preserve"> original state at the end of the lease</w:t>
      </w:r>
      <w:r w:rsidR="004A1220">
        <w:t xml:space="preserve"> (and what that will likely cost)</w:t>
      </w:r>
      <w:r w:rsidR="005400A5">
        <w:t>, which is called a ‘make good obligation’</w:t>
      </w:r>
      <w:r>
        <w:t>.</w:t>
      </w:r>
      <w:r w:rsidR="009C0DDE">
        <w:t xml:space="preserve"> </w:t>
      </w:r>
    </w:p>
    <w:p w14:paraId="01D95C0C" w14:textId="480EA83D" w:rsidR="009B0948" w:rsidRDefault="007740DE" w:rsidP="00385055">
      <w:pPr>
        <w:rPr>
          <w:b/>
        </w:rPr>
      </w:pPr>
      <w:r w:rsidRPr="00385055">
        <w:rPr>
          <w:b/>
        </w:rPr>
        <w:t xml:space="preserve">What </w:t>
      </w:r>
      <w:r w:rsidR="005C5C15" w:rsidRPr="00385055">
        <w:rPr>
          <w:b/>
        </w:rPr>
        <w:t>does the Act require</w:t>
      </w:r>
      <w:r w:rsidRPr="00385055">
        <w:rPr>
          <w:b/>
        </w:rPr>
        <w:t xml:space="preserve"> landlord</w:t>
      </w:r>
      <w:r w:rsidR="005C5C15" w:rsidRPr="00385055">
        <w:rPr>
          <w:b/>
        </w:rPr>
        <w:t>s to do</w:t>
      </w:r>
      <w:r w:rsidRPr="00385055">
        <w:rPr>
          <w:b/>
        </w:rPr>
        <w:t xml:space="preserve">? </w:t>
      </w:r>
    </w:p>
    <w:p w14:paraId="0AACF7AD" w14:textId="38871AFD" w:rsidR="0060134E" w:rsidRPr="0060134E" w:rsidRDefault="00F36CB8" w:rsidP="00385055">
      <w:r>
        <w:t>The Act</w:t>
      </w:r>
      <w:r w:rsidR="0060134E" w:rsidRPr="0060134E">
        <w:t xml:space="preserve"> requires landlords to:</w:t>
      </w:r>
    </w:p>
    <w:p w14:paraId="28A66DFC" w14:textId="4E884120" w:rsidR="00385055" w:rsidRDefault="007740DE" w:rsidP="0060134E">
      <w:pPr>
        <w:pStyle w:val="ListParagraph"/>
        <w:numPr>
          <w:ilvl w:val="0"/>
          <w:numId w:val="11"/>
        </w:numPr>
        <w:spacing w:before="60" w:after="60"/>
        <w:ind w:left="714" w:hanging="357"/>
      </w:pPr>
      <w:r>
        <w:t>g</w:t>
      </w:r>
      <w:r w:rsidR="009B0948">
        <w:t xml:space="preserve">ive you a copy of the lease </w:t>
      </w:r>
      <w:r w:rsidR="00F44C06">
        <w:t xml:space="preserve">signed by the landlord </w:t>
      </w:r>
      <w:r w:rsidR="009B0948">
        <w:t>within 28 days of</w:t>
      </w:r>
      <w:r w:rsidR="00052134">
        <w:t xml:space="preserve"> you</w:t>
      </w:r>
      <w:r w:rsidR="009B0948">
        <w:t xml:space="preserve"> </w:t>
      </w:r>
      <w:r w:rsidR="00052134">
        <w:t>(</w:t>
      </w:r>
      <w:r w:rsidR="00F44C06">
        <w:t>the tenant</w:t>
      </w:r>
      <w:r w:rsidR="00052134">
        <w:t>)</w:t>
      </w:r>
      <w:r w:rsidR="00F44C06">
        <w:t xml:space="preserve"> </w:t>
      </w:r>
      <w:r w:rsidR="009B0948">
        <w:t>sign</w:t>
      </w:r>
      <w:r w:rsidR="007A334B">
        <w:t>ing</w:t>
      </w:r>
      <w:r w:rsidR="00F44C06">
        <w:t xml:space="preserve"> the lease and providing it to the landlord</w:t>
      </w:r>
      <w:r w:rsidR="00052134">
        <w:t xml:space="preserve"> </w:t>
      </w:r>
      <w:r w:rsidR="004107CE">
        <w:t xml:space="preserve">(unless you’ve agreed </w:t>
      </w:r>
      <w:r w:rsidR="00052134">
        <w:t xml:space="preserve">in writing </w:t>
      </w:r>
      <w:r w:rsidR="004107CE">
        <w:t xml:space="preserve">to </w:t>
      </w:r>
      <w:r w:rsidR="00052134">
        <w:t>another</w:t>
      </w:r>
      <w:r w:rsidR="004107CE">
        <w:t xml:space="preserve"> </w:t>
      </w:r>
      <w:proofErr w:type="gramStart"/>
      <w:r w:rsidR="00052134">
        <w:t>period of time</w:t>
      </w:r>
      <w:proofErr w:type="gramEnd"/>
      <w:r w:rsidR="004107CE">
        <w:t>)</w:t>
      </w:r>
    </w:p>
    <w:p w14:paraId="13D6279E" w14:textId="60E99215" w:rsidR="009B0948" w:rsidRDefault="007740DE" w:rsidP="0060134E">
      <w:pPr>
        <w:pStyle w:val="ListParagraph"/>
        <w:numPr>
          <w:ilvl w:val="0"/>
          <w:numId w:val="11"/>
        </w:numPr>
        <w:spacing w:before="60" w:after="60"/>
        <w:ind w:left="714" w:hanging="357"/>
      </w:pPr>
      <w:r>
        <w:t xml:space="preserve">repair and maintain </w:t>
      </w:r>
      <w:r w:rsidR="00E45E6F">
        <w:t xml:space="preserve">the </w:t>
      </w:r>
      <w:r>
        <w:t>premises, structure, appliances, fittings and fixtures provided</w:t>
      </w:r>
      <w:r w:rsidR="0019769D">
        <w:t xml:space="preserve"> </w:t>
      </w:r>
      <w:r>
        <w:t>under the lease</w:t>
      </w:r>
      <w:r w:rsidR="000065EF">
        <w:t xml:space="preserve"> </w:t>
      </w:r>
      <w:r w:rsidR="00052134">
        <w:t>(</w:t>
      </w:r>
      <w:r w:rsidR="004107CE">
        <w:t>unless the tenant’s misuse has caused the need for repair</w:t>
      </w:r>
      <w:r w:rsidR="00052134">
        <w:t>s</w:t>
      </w:r>
      <w:r w:rsidR="004107CE">
        <w:t xml:space="preserve"> </w:t>
      </w:r>
      <w:r w:rsidR="00052134">
        <w:t>or</w:t>
      </w:r>
      <w:r w:rsidR="004107CE">
        <w:t xml:space="preserve"> maintenance</w:t>
      </w:r>
      <w:r w:rsidR="00052134">
        <w:t xml:space="preserve">, or </w:t>
      </w:r>
      <w:r w:rsidR="005E168D">
        <w:t xml:space="preserve">you have </w:t>
      </w:r>
      <w:r w:rsidR="001853D6">
        <w:t>agreed to maintain essential safety measures)</w:t>
      </w:r>
    </w:p>
    <w:p w14:paraId="19BAA324" w14:textId="77777777" w:rsidR="009B0948" w:rsidRDefault="007740DE" w:rsidP="0060134E">
      <w:pPr>
        <w:pStyle w:val="ListParagraph"/>
        <w:numPr>
          <w:ilvl w:val="0"/>
          <w:numId w:val="11"/>
        </w:numPr>
        <w:spacing w:before="60" w:after="60"/>
        <w:ind w:left="714" w:hanging="357"/>
      </w:pPr>
      <w:r>
        <w:t>provide annual estimates of outgoings (</w:t>
      </w:r>
      <w:r w:rsidR="00A500E8">
        <w:t xml:space="preserve">you aren’t obliged to contribute to outgoings until an estimate is </w:t>
      </w:r>
      <w:r w:rsidR="007A334B">
        <w:t>provided</w:t>
      </w:r>
      <w:r>
        <w:t>) and reconciliation statements</w:t>
      </w:r>
    </w:p>
    <w:p w14:paraId="281169E5" w14:textId="7FBCD30F" w:rsidR="009B0948" w:rsidRDefault="007740DE" w:rsidP="0060134E">
      <w:pPr>
        <w:pStyle w:val="ListParagraph"/>
        <w:numPr>
          <w:ilvl w:val="0"/>
          <w:numId w:val="11"/>
        </w:numPr>
        <w:spacing w:before="60" w:after="60"/>
        <w:ind w:left="714" w:hanging="357"/>
      </w:pPr>
      <w:r>
        <w:t>hold a</w:t>
      </w:r>
      <w:r w:rsidR="004107CE">
        <w:t>ny</w:t>
      </w:r>
      <w:r>
        <w:t xml:space="preserve"> security deposit in an interest-bearing account</w:t>
      </w:r>
    </w:p>
    <w:p w14:paraId="3F182ECD" w14:textId="77777777" w:rsidR="009B0948" w:rsidRDefault="007740DE" w:rsidP="0060134E">
      <w:pPr>
        <w:pStyle w:val="ListParagraph"/>
        <w:numPr>
          <w:ilvl w:val="0"/>
          <w:numId w:val="11"/>
        </w:numPr>
        <w:spacing w:before="60" w:after="60"/>
        <w:ind w:left="714" w:hanging="357"/>
      </w:pPr>
      <w:r>
        <w:t xml:space="preserve">pay for capital costs, </w:t>
      </w:r>
      <w:r w:rsidR="00E45E6F">
        <w:t xml:space="preserve">cost </w:t>
      </w:r>
      <w:r w:rsidR="00036620">
        <w:t>of</w:t>
      </w:r>
      <w:r w:rsidR="00E45E6F">
        <w:t xml:space="preserve"> preparing the </w:t>
      </w:r>
      <w:r>
        <w:t>lease and costs of complying with the Act</w:t>
      </w:r>
    </w:p>
    <w:p w14:paraId="1DC83DF0" w14:textId="61F055B3" w:rsidR="009B0948" w:rsidRDefault="007740DE" w:rsidP="0060134E">
      <w:pPr>
        <w:pStyle w:val="ListParagraph"/>
        <w:numPr>
          <w:ilvl w:val="0"/>
          <w:numId w:val="11"/>
        </w:numPr>
        <w:spacing w:before="60" w:after="60"/>
        <w:ind w:left="714" w:hanging="357"/>
      </w:pPr>
      <w:r>
        <w:t>give reminder notices about lease options</w:t>
      </w:r>
      <w:r w:rsidR="00E65820">
        <w:t xml:space="preserve">, </w:t>
      </w:r>
      <w:r w:rsidR="00E65820" w:rsidRPr="00E65820">
        <w:t xml:space="preserve">renewals and the landlord’s intentions at </w:t>
      </w:r>
      <w:r w:rsidR="00F74CA6">
        <w:t xml:space="preserve">the </w:t>
      </w:r>
      <w:r w:rsidR="00E65820" w:rsidRPr="00E65820">
        <w:t>lease end</w:t>
      </w:r>
      <w:r w:rsidR="00846B25">
        <w:t xml:space="preserve"> </w:t>
      </w:r>
      <w:r w:rsidR="00E45E6F">
        <w:t>(i</w:t>
      </w:r>
      <w:r>
        <w:t xml:space="preserve">f these notices aren’t given, your lease can be </w:t>
      </w:r>
      <w:r w:rsidR="007A334B">
        <w:t xml:space="preserve">extended </w:t>
      </w:r>
      <w:r>
        <w:t>automatically</w:t>
      </w:r>
      <w:r w:rsidR="00E45E6F">
        <w:t>)</w:t>
      </w:r>
    </w:p>
    <w:p w14:paraId="25FCD8AF" w14:textId="4904AF20" w:rsidR="009B0948" w:rsidRDefault="007740DE" w:rsidP="00E65820">
      <w:pPr>
        <w:pStyle w:val="ListParagraph"/>
        <w:numPr>
          <w:ilvl w:val="0"/>
          <w:numId w:val="11"/>
        </w:numPr>
        <w:spacing w:before="60" w:after="60"/>
      </w:pPr>
      <w:r>
        <w:t xml:space="preserve">not unreasonably withhold consent to </w:t>
      </w:r>
      <w:r w:rsidR="004107CE">
        <w:t xml:space="preserve">a request to </w:t>
      </w:r>
      <w:r>
        <w:t xml:space="preserve">transfer </w:t>
      </w:r>
      <w:r w:rsidR="00166F39">
        <w:t xml:space="preserve">(assign) </w:t>
      </w:r>
      <w:r>
        <w:t xml:space="preserve">your lease </w:t>
      </w:r>
      <w:r w:rsidR="00E45E6F">
        <w:t>(</w:t>
      </w:r>
      <w:r>
        <w:t xml:space="preserve">the Act </w:t>
      </w:r>
      <w:r w:rsidR="00E45E6F">
        <w:t>includes</w:t>
      </w:r>
      <w:r>
        <w:t xml:space="preserve"> requirements if you want to transfer your lease to a new tenant</w:t>
      </w:r>
      <w:r w:rsidR="00E65820">
        <w:t xml:space="preserve"> </w:t>
      </w:r>
      <w:r w:rsidR="00E65820" w:rsidRPr="00E65820">
        <w:t>and your lease may also include reasonable requirements).</w:t>
      </w:r>
    </w:p>
    <w:p w14:paraId="701189C3" w14:textId="77777777" w:rsidR="00E45E6F" w:rsidRDefault="007740DE" w:rsidP="00F57603">
      <w:r>
        <w:t>These requirements automatically form part of your lease and can’t be overridden,</w:t>
      </w:r>
      <w:r w:rsidRPr="00E45E6F">
        <w:t xml:space="preserve"> even if your lease states otherwise.</w:t>
      </w:r>
      <w:r w:rsidR="007A334B">
        <w:t xml:space="preserve"> </w:t>
      </w:r>
    </w:p>
    <w:p w14:paraId="4B025361" w14:textId="77777777" w:rsidR="006A5353" w:rsidRDefault="006A5353" w:rsidP="006A5353">
      <w:pPr>
        <w:rPr>
          <w:b/>
        </w:rPr>
      </w:pPr>
      <w:r w:rsidRPr="00385055">
        <w:rPr>
          <w:b/>
        </w:rPr>
        <w:t>When does a lease start?</w:t>
      </w:r>
    </w:p>
    <w:p w14:paraId="33458030" w14:textId="77777777" w:rsidR="006A5353" w:rsidRDefault="006A5353" w:rsidP="006A5353">
      <w:pPr>
        <w:spacing w:line="240" w:lineRule="auto"/>
      </w:pPr>
      <w:r>
        <w:t xml:space="preserve">You </w:t>
      </w:r>
      <w:proofErr w:type="gramStart"/>
      <w:r>
        <w:t>enter into</w:t>
      </w:r>
      <w:proofErr w:type="gramEnd"/>
      <w:r>
        <w:t xml:space="preserve"> a lease when you take possession of the </w:t>
      </w:r>
      <w:proofErr w:type="gramStart"/>
      <w:r>
        <w:t>premises</w:t>
      </w:r>
      <w:proofErr w:type="gramEnd"/>
      <w:r>
        <w:t xml:space="preserve"> </w:t>
      </w:r>
      <w:r w:rsidRPr="0019769D">
        <w:rPr>
          <w:b/>
          <w:i/>
        </w:rPr>
        <w:t>or</w:t>
      </w:r>
      <w:r>
        <w:t xml:space="preserve"> you start paying rent </w:t>
      </w:r>
      <w:r w:rsidRPr="0019769D">
        <w:rPr>
          <w:b/>
          <w:i/>
        </w:rPr>
        <w:t>or</w:t>
      </w:r>
      <w:r>
        <w:t xml:space="preserve"> the lease is signed by both you and the landlord.</w:t>
      </w:r>
    </w:p>
    <w:p w14:paraId="375ECD9A" w14:textId="63DB9B93" w:rsidR="006A5353" w:rsidRDefault="006A5353" w:rsidP="006A5353">
      <w:pPr>
        <w:spacing w:line="240" w:lineRule="auto"/>
      </w:pPr>
      <w:r>
        <w:t>You shouldn’t do any of these things unless you are happy to go ahead with the lease.</w:t>
      </w:r>
    </w:p>
    <w:p w14:paraId="6BDEF606" w14:textId="77777777" w:rsidR="009615EC" w:rsidRPr="002A32E4" w:rsidRDefault="007740DE" w:rsidP="009615EC">
      <w:pPr>
        <w:rPr>
          <w:b/>
          <w:bCs/>
        </w:rPr>
      </w:pPr>
      <w:r>
        <w:rPr>
          <w:b/>
          <w:bCs/>
        </w:rPr>
        <w:t xml:space="preserve">How can I </w:t>
      </w:r>
      <w:r w:rsidR="003C108C">
        <w:rPr>
          <w:b/>
          <w:bCs/>
        </w:rPr>
        <w:t>find information about my rights and responsibilities as a tenant?</w:t>
      </w:r>
    </w:p>
    <w:p w14:paraId="63912B81" w14:textId="6D7991DC" w:rsidR="009615EC" w:rsidRPr="004107CE" w:rsidRDefault="007740DE" w:rsidP="005A60F2">
      <w:r>
        <w:t xml:space="preserve">Information on the rights and responsibilities of retail tenants is available at </w:t>
      </w:r>
      <w:r w:rsidRPr="003C108C">
        <w:rPr>
          <w:b/>
          <w:bCs/>
        </w:rPr>
        <w:t xml:space="preserve">vsbc.vic.gov.au </w:t>
      </w:r>
    </w:p>
    <w:p w14:paraId="533EE049" w14:textId="77777777" w:rsidR="005A60F2" w:rsidRPr="002A32E4" w:rsidRDefault="007740DE" w:rsidP="005A60F2">
      <w:pPr>
        <w:rPr>
          <w:b/>
          <w:bCs/>
        </w:rPr>
      </w:pPr>
      <w:r>
        <w:rPr>
          <w:b/>
          <w:bCs/>
        </w:rPr>
        <w:t>How do I apply for the assistance of the VSBC?</w:t>
      </w:r>
    </w:p>
    <w:p w14:paraId="2E2F23FE" w14:textId="005EF7C0" w:rsidR="005A60F2" w:rsidRDefault="007740DE" w:rsidP="005A60F2">
      <w:r>
        <w:t xml:space="preserve">All applications must be made to the VSBC on </w:t>
      </w:r>
      <w:r w:rsidR="005F6D9F">
        <w:t>its</w:t>
      </w:r>
      <w:r>
        <w:t xml:space="preserve"> website at </w:t>
      </w:r>
      <w:r w:rsidRPr="00AD5FA3">
        <w:rPr>
          <w:b/>
          <w:bCs/>
        </w:rPr>
        <w:t>vsbc.vic.gov.au/apply</w:t>
      </w:r>
    </w:p>
    <w:p w14:paraId="61848816" w14:textId="650BD1F7" w:rsidR="005A60F2" w:rsidRDefault="007740DE" w:rsidP="005A60F2">
      <w:pPr>
        <w:rPr>
          <w:b/>
          <w:bCs/>
        </w:rPr>
      </w:pPr>
      <w:r>
        <w:rPr>
          <w:b/>
          <w:bCs/>
        </w:rPr>
        <w:t>How do I speak with the VSBC in a language other than English?</w:t>
      </w:r>
    </w:p>
    <w:p w14:paraId="37AE4E2A" w14:textId="4A79AFBB" w:rsidR="005A60F2" w:rsidRDefault="007740DE" w:rsidP="00F57603">
      <w:r>
        <w:t>The Australian Translating and Interpreting Service provides immediate interpreting over the phone. Call 131 450, state your preferred language and then ask to speak with the Victorian Small Business Commission (1800 878 964).</w:t>
      </w:r>
    </w:p>
    <w:sectPr w:rsidR="005A60F2" w:rsidSect="005E40E8">
      <w:headerReference w:type="default" r:id="rId13"/>
      <w:footerReference w:type="default" r:id="rId14"/>
      <w:headerReference w:type="first" r:id="rId15"/>
      <w:footerReference w:type="first" r:id="rId16"/>
      <w:type w:val="continuous"/>
      <w:pgSz w:w="11910" w:h="16840"/>
      <w:pgMar w:top="1661" w:right="737" w:bottom="1361" w:left="737" w:header="567" w:footer="567" w:gutter="0"/>
      <w:cols w:num="2" w:space="56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5D919" w14:textId="77777777" w:rsidR="00970AD5" w:rsidRDefault="00970AD5" w:rsidP="00C030FD">
      <w:pPr>
        <w:spacing w:before="0" w:after="0" w:line="240" w:lineRule="auto"/>
      </w:pPr>
      <w:r>
        <w:separator/>
      </w:r>
    </w:p>
  </w:endnote>
  <w:endnote w:type="continuationSeparator" w:id="0">
    <w:p w14:paraId="50C4BCE9" w14:textId="77777777" w:rsidR="00970AD5" w:rsidRDefault="00970AD5" w:rsidP="00C030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C43D" w14:textId="0F2F6168" w:rsidR="00250BAD" w:rsidRPr="009E2F84" w:rsidRDefault="00EF7D5B" w:rsidP="00055E32">
    <w:pPr>
      <w:pStyle w:val="Footer"/>
      <w:rPr>
        <w:noProof/>
      </w:rPr>
    </w:pPr>
    <w:r w:rsidRPr="00335D5A">
      <w:rPr>
        <w:vertAlign w:val="superscript"/>
        <w:lang w:val="en-AU"/>
      </w:rPr>
      <w:t>©</w:t>
    </w:r>
    <w:r w:rsidRPr="00335D5A">
      <w:rPr>
        <w:lang w:val="en-AU"/>
      </w:rPr>
      <w:t xml:space="preserve"> Victorian Small Business Commission</w:t>
    </w:r>
    <w:r>
      <w:rPr>
        <w:lang w:val="en-AU"/>
      </w:rPr>
      <w:t xml:space="preserve">. </w:t>
    </w:r>
    <w:r w:rsidR="00A155C1" w:rsidRPr="00783AC4">
      <w:t>Published 1 June 2026. Use this version from 1 July 2026.</w:t>
    </w:r>
    <w:r w:rsidR="007740DE">
      <w:ptab w:relativeTo="margin" w:alignment="right" w:leader="none"/>
    </w:r>
    <w:r w:rsidR="009E2F84" w:rsidRPr="006B5ACF">
      <w:t xml:space="preserve"> </w:t>
    </w:r>
    <w:sdt>
      <w:sdtPr>
        <w:id w:val="-44375438"/>
        <w:docPartObj>
          <w:docPartGallery w:val="Page Numbers (Bottom of Page)"/>
          <w:docPartUnique/>
        </w:docPartObj>
      </w:sdtPr>
      <w:sdtEndPr>
        <w:rPr>
          <w:noProof/>
        </w:rPr>
      </w:sdtEndPr>
      <w:sdtContent>
        <w:r w:rsidR="009E2F84">
          <w:fldChar w:fldCharType="begin"/>
        </w:r>
        <w:r w:rsidR="009E2F84">
          <w:instrText xml:space="preserve"> PAGE   \* MERGEFORMAT </w:instrText>
        </w:r>
        <w:r w:rsidR="009E2F84">
          <w:fldChar w:fldCharType="separate"/>
        </w:r>
        <w:r w:rsidR="009E2F84">
          <w:t>1</w:t>
        </w:r>
        <w:r w:rsidR="009E2F84">
          <w:rPr>
            <w:noProof/>
          </w:rPr>
          <w:fldChar w:fldCharType="end"/>
        </w:r>
      </w:sdtContent>
    </w:sdt>
    <w:r w:rsidR="007961FC">
      <w:rPr>
        <w:noProof/>
      </w:rPr>
      <w:t xml:space="preserve">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3ED5" w14:textId="76FBF91A" w:rsidR="00250BAD" w:rsidRPr="006B5ACF" w:rsidRDefault="007740DE">
    <w:pPr>
      <w:pStyle w:val="Footer"/>
    </w:pPr>
    <w:r w:rsidRPr="00335D5A">
      <w:rPr>
        <w:vertAlign w:val="superscript"/>
        <w:lang w:val="en-AU"/>
      </w:rPr>
      <w:t>©</w:t>
    </w:r>
    <w:r w:rsidRPr="00335D5A">
      <w:rPr>
        <w:lang w:val="en-AU"/>
      </w:rPr>
      <w:t xml:space="preserve"> Victorian Small Business Commission</w:t>
    </w:r>
    <w:r w:rsidR="00EF7D5B">
      <w:rPr>
        <w:lang w:val="en-AU"/>
      </w:rPr>
      <w:t xml:space="preserve">. </w:t>
    </w:r>
    <w:r w:rsidR="00A155C1" w:rsidRPr="00A155C1">
      <w:t>Published 1 June 2026. Use this version from 1 July 2026.</w:t>
    </w:r>
    <w:r>
      <w:ptab w:relativeTo="margin" w:alignment="right" w:leader="none"/>
    </w:r>
    <w:r w:rsidR="006B5ACF" w:rsidRPr="006B5ACF">
      <w:t xml:space="preserve"> </w:t>
    </w:r>
    <w:sdt>
      <w:sdtPr>
        <w:id w:val="78495027"/>
        <w:docPartObj>
          <w:docPartGallery w:val="Page Numbers (Bottom of Page)"/>
          <w:docPartUnique/>
        </w:docPartObj>
      </w:sdtPr>
      <w:sdtEndPr>
        <w:rPr>
          <w:noProof/>
        </w:rPr>
      </w:sdtEndPr>
      <w:sdtContent>
        <w:r w:rsidR="006B5ACF">
          <w:fldChar w:fldCharType="begin"/>
        </w:r>
        <w:r w:rsidR="006B5ACF">
          <w:instrText xml:space="preserve"> PAGE   \* MERGEFORMAT </w:instrText>
        </w:r>
        <w:r w:rsidR="006B5ACF">
          <w:fldChar w:fldCharType="separate"/>
        </w:r>
        <w:r w:rsidR="006B5ACF">
          <w:t>1</w:t>
        </w:r>
        <w:r w:rsidR="006B5ACF">
          <w:rPr>
            <w:noProof/>
          </w:rPr>
          <w:fldChar w:fldCharType="end"/>
        </w:r>
        <w:r w:rsidR="007961FC">
          <w:rPr>
            <w:noProof/>
          </w:rPr>
          <w:t xml:space="preserve"> of 2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7D4FA" w14:textId="77777777" w:rsidR="00970AD5" w:rsidRDefault="00970AD5" w:rsidP="00C030FD">
      <w:pPr>
        <w:spacing w:before="0" w:after="0" w:line="240" w:lineRule="auto"/>
      </w:pPr>
      <w:r>
        <w:separator/>
      </w:r>
    </w:p>
  </w:footnote>
  <w:footnote w:type="continuationSeparator" w:id="0">
    <w:p w14:paraId="4C7FE003" w14:textId="77777777" w:rsidR="00970AD5" w:rsidRDefault="00970AD5" w:rsidP="00C030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ECDB" w14:textId="7B480709" w:rsidR="00180ABF" w:rsidRPr="00346563" w:rsidRDefault="005E40E8" w:rsidP="0011030A">
    <w:pPr>
      <w:pStyle w:val="Header"/>
      <w:pBdr>
        <w:bottom w:val="single" w:sz="4" w:space="14" w:color="0B81C5" w:themeColor="accent1"/>
      </w:pBdr>
    </w:pPr>
    <w:r w:rsidRPr="005E40E8">
      <w:t xml:space="preserve"> </w:t>
    </w:r>
    <w:r w:rsidRPr="00C544B3">
      <w:t>Retail Leases Information Brochure: For Tenants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2FAB" w14:textId="77777777" w:rsidR="00055E32" w:rsidRPr="00EF7D5B" w:rsidRDefault="007740DE" w:rsidP="00055E32">
    <w:pPr>
      <w:pStyle w:val="Heading1"/>
      <w:rPr>
        <w:sz w:val="32"/>
        <w:szCs w:val="24"/>
      </w:rPr>
    </w:pPr>
    <w:r w:rsidRPr="00EF7D5B">
      <w:rPr>
        <w:noProof/>
        <w:sz w:val="32"/>
        <w:szCs w:val="24"/>
      </w:rPr>
      <w:drawing>
        <wp:anchor distT="0" distB="0" distL="114300" distR="114300" simplePos="0" relativeHeight="251658240" behindDoc="0" locked="0" layoutInCell="1" allowOverlap="1" wp14:anchorId="0A4813BE" wp14:editId="087CF928">
          <wp:simplePos x="0" y="0"/>
          <wp:positionH relativeFrom="column">
            <wp:posOffset>5208905</wp:posOffset>
          </wp:positionH>
          <wp:positionV relativeFrom="paragraph">
            <wp:posOffset>11430</wp:posOffset>
          </wp:positionV>
          <wp:extent cx="1379220" cy="505460"/>
          <wp:effectExtent l="0" t="0" r="0" b="8890"/>
          <wp:wrapSquare wrapText="bothSides"/>
          <wp:docPr id="2050467349" name="Picture 2050467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15669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79220" cy="505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5E32" w:rsidRPr="00EF7D5B">
      <w:rPr>
        <w:sz w:val="32"/>
        <w:szCs w:val="24"/>
      </w:rPr>
      <w:t xml:space="preserve">Retail Leases Information Brochure: </w:t>
    </w:r>
  </w:p>
  <w:p w14:paraId="3E605AA2" w14:textId="281A930D" w:rsidR="00C030FD" w:rsidRPr="00EF7D5B" w:rsidRDefault="00055E32" w:rsidP="005E40E8">
    <w:pPr>
      <w:pStyle w:val="Heading1"/>
      <w:rPr>
        <w:sz w:val="32"/>
        <w:szCs w:val="24"/>
      </w:rPr>
    </w:pPr>
    <w:r w:rsidRPr="00EF7D5B">
      <w:rPr>
        <w:sz w:val="32"/>
        <w:szCs w:val="24"/>
      </w:rPr>
      <w:t xml:space="preserve">For Tenants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3299"/>
    <w:multiLevelType w:val="hybridMultilevel"/>
    <w:tmpl w:val="9216C76C"/>
    <w:lvl w:ilvl="0" w:tplc="9C748078">
      <w:start w:val="1"/>
      <w:numFmt w:val="bullet"/>
      <w:lvlText w:val=""/>
      <w:lvlJc w:val="left"/>
      <w:pPr>
        <w:ind w:left="720" w:hanging="360"/>
      </w:pPr>
      <w:rPr>
        <w:rFonts w:ascii="Symbol" w:hAnsi="Symbol" w:hint="default"/>
      </w:rPr>
    </w:lvl>
    <w:lvl w:ilvl="1" w:tplc="E3C205AE" w:tentative="1">
      <w:start w:val="1"/>
      <w:numFmt w:val="bullet"/>
      <w:lvlText w:val="o"/>
      <w:lvlJc w:val="left"/>
      <w:pPr>
        <w:ind w:left="1440" w:hanging="360"/>
      </w:pPr>
      <w:rPr>
        <w:rFonts w:ascii="Courier New" w:hAnsi="Courier New" w:cs="Courier New" w:hint="default"/>
      </w:rPr>
    </w:lvl>
    <w:lvl w:ilvl="2" w:tplc="22965324" w:tentative="1">
      <w:start w:val="1"/>
      <w:numFmt w:val="bullet"/>
      <w:lvlText w:val=""/>
      <w:lvlJc w:val="left"/>
      <w:pPr>
        <w:ind w:left="2160" w:hanging="360"/>
      </w:pPr>
      <w:rPr>
        <w:rFonts w:ascii="Wingdings" w:hAnsi="Wingdings" w:hint="default"/>
      </w:rPr>
    </w:lvl>
    <w:lvl w:ilvl="3" w:tplc="1A8A8F94" w:tentative="1">
      <w:start w:val="1"/>
      <w:numFmt w:val="bullet"/>
      <w:lvlText w:val=""/>
      <w:lvlJc w:val="left"/>
      <w:pPr>
        <w:ind w:left="2880" w:hanging="360"/>
      </w:pPr>
      <w:rPr>
        <w:rFonts w:ascii="Symbol" w:hAnsi="Symbol" w:hint="default"/>
      </w:rPr>
    </w:lvl>
    <w:lvl w:ilvl="4" w:tplc="8BDC0292" w:tentative="1">
      <w:start w:val="1"/>
      <w:numFmt w:val="bullet"/>
      <w:lvlText w:val="o"/>
      <w:lvlJc w:val="left"/>
      <w:pPr>
        <w:ind w:left="3600" w:hanging="360"/>
      </w:pPr>
      <w:rPr>
        <w:rFonts w:ascii="Courier New" w:hAnsi="Courier New" w:cs="Courier New" w:hint="default"/>
      </w:rPr>
    </w:lvl>
    <w:lvl w:ilvl="5" w:tplc="EED63474" w:tentative="1">
      <w:start w:val="1"/>
      <w:numFmt w:val="bullet"/>
      <w:lvlText w:val=""/>
      <w:lvlJc w:val="left"/>
      <w:pPr>
        <w:ind w:left="4320" w:hanging="360"/>
      </w:pPr>
      <w:rPr>
        <w:rFonts w:ascii="Wingdings" w:hAnsi="Wingdings" w:hint="default"/>
      </w:rPr>
    </w:lvl>
    <w:lvl w:ilvl="6" w:tplc="942263C2" w:tentative="1">
      <w:start w:val="1"/>
      <w:numFmt w:val="bullet"/>
      <w:lvlText w:val=""/>
      <w:lvlJc w:val="left"/>
      <w:pPr>
        <w:ind w:left="5040" w:hanging="360"/>
      </w:pPr>
      <w:rPr>
        <w:rFonts w:ascii="Symbol" w:hAnsi="Symbol" w:hint="default"/>
      </w:rPr>
    </w:lvl>
    <w:lvl w:ilvl="7" w:tplc="87B25BA4" w:tentative="1">
      <w:start w:val="1"/>
      <w:numFmt w:val="bullet"/>
      <w:lvlText w:val="o"/>
      <w:lvlJc w:val="left"/>
      <w:pPr>
        <w:ind w:left="5760" w:hanging="360"/>
      </w:pPr>
      <w:rPr>
        <w:rFonts w:ascii="Courier New" w:hAnsi="Courier New" w:cs="Courier New" w:hint="default"/>
      </w:rPr>
    </w:lvl>
    <w:lvl w:ilvl="8" w:tplc="FD60CFC6" w:tentative="1">
      <w:start w:val="1"/>
      <w:numFmt w:val="bullet"/>
      <w:lvlText w:val=""/>
      <w:lvlJc w:val="left"/>
      <w:pPr>
        <w:ind w:left="6480" w:hanging="360"/>
      </w:pPr>
      <w:rPr>
        <w:rFonts w:ascii="Wingdings" w:hAnsi="Wingdings" w:hint="default"/>
      </w:rPr>
    </w:lvl>
  </w:abstractNum>
  <w:abstractNum w:abstractNumId="1" w15:restartNumberingAfterBreak="0">
    <w:nsid w:val="0B8B7F61"/>
    <w:multiLevelType w:val="hybridMultilevel"/>
    <w:tmpl w:val="DCE26584"/>
    <w:lvl w:ilvl="0" w:tplc="362C81BC">
      <w:start w:val="1"/>
      <w:numFmt w:val="bullet"/>
      <w:lvlText w:val=""/>
      <w:lvlJc w:val="left"/>
      <w:pPr>
        <w:ind w:left="720" w:hanging="360"/>
      </w:pPr>
      <w:rPr>
        <w:rFonts w:ascii="Symbol" w:hAnsi="Symbol" w:hint="default"/>
      </w:rPr>
    </w:lvl>
    <w:lvl w:ilvl="1" w:tplc="829C002C" w:tentative="1">
      <w:start w:val="1"/>
      <w:numFmt w:val="bullet"/>
      <w:lvlText w:val="o"/>
      <w:lvlJc w:val="left"/>
      <w:pPr>
        <w:ind w:left="1440" w:hanging="360"/>
      </w:pPr>
      <w:rPr>
        <w:rFonts w:ascii="Courier New" w:hAnsi="Courier New" w:cs="Courier New" w:hint="default"/>
      </w:rPr>
    </w:lvl>
    <w:lvl w:ilvl="2" w:tplc="028C29CC" w:tentative="1">
      <w:start w:val="1"/>
      <w:numFmt w:val="bullet"/>
      <w:lvlText w:val=""/>
      <w:lvlJc w:val="left"/>
      <w:pPr>
        <w:ind w:left="2160" w:hanging="360"/>
      </w:pPr>
      <w:rPr>
        <w:rFonts w:ascii="Wingdings" w:hAnsi="Wingdings" w:hint="default"/>
      </w:rPr>
    </w:lvl>
    <w:lvl w:ilvl="3" w:tplc="E7F4F7E2" w:tentative="1">
      <w:start w:val="1"/>
      <w:numFmt w:val="bullet"/>
      <w:lvlText w:val=""/>
      <w:lvlJc w:val="left"/>
      <w:pPr>
        <w:ind w:left="2880" w:hanging="360"/>
      </w:pPr>
      <w:rPr>
        <w:rFonts w:ascii="Symbol" w:hAnsi="Symbol" w:hint="default"/>
      </w:rPr>
    </w:lvl>
    <w:lvl w:ilvl="4" w:tplc="48069F96" w:tentative="1">
      <w:start w:val="1"/>
      <w:numFmt w:val="bullet"/>
      <w:lvlText w:val="o"/>
      <w:lvlJc w:val="left"/>
      <w:pPr>
        <w:ind w:left="3600" w:hanging="360"/>
      </w:pPr>
      <w:rPr>
        <w:rFonts w:ascii="Courier New" w:hAnsi="Courier New" w:cs="Courier New" w:hint="default"/>
      </w:rPr>
    </w:lvl>
    <w:lvl w:ilvl="5" w:tplc="E9DAE5D2" w:tentative="1">
      <w:start w:val="1"/>
      <w:numFmt w:val="bullet"/>
      <w:lvlText w:val=""/>
      <w:lvlJc w:val="left"/>
      <w:pPr>
        <w:ind w:left="4320" w:hanging="360"/>
      </w:pPr>
      <w:rPr>
        <w:rFonts w:ascii="Wingdings" w:hAnsi="Wingdings" w:hint="default"/>
      </w:rPr>
    </w:lvl>
    <w:lvl w:ilvl="6" w:tplc="61A43B7C" w:tentative="1">
      <w:start w:val="1"/>
      <w:numFmt w:val="bullet"/>
      <w:lvlText w:val=""/>
      <w:lvlJc w:val="left"/>
      <w:pPr>
        <w:ind w:left="5040" w:hanging="360"/>
      </w:pPr>
      <w:rPr>
        <w:rFonts w:ascii="Symbol" w:hAnsi="Symbol" w:hint="default"/>
      </w:rPr>
    </w:lvl>
    <w:lvl w:ilvl="7" w:tplc="7DC2F1FA" w:tentative="1">
      <w:start w:val="1"/>
      <w:numFmt w:val="bullet"/>
      <w:lvlText w:val="o"/>
      <w:lvlJc w:val="left"/>
      <w:pPr>
        <w:ind w:left="5760" w:hanging="360"/>
      </w:pPr>
      <w:rPr>
        <w:rFonts w:ascii="Courier New" w:hAnsi="Courier New" w:cs="Courier New" w:hint="default"/>
      </w:rPr>
    </w:lvl>
    <w:lvl w:ilvl="8" w:tplc="C2224882" w:tentative="1">
      <w:start w:val="1"/>
      <w:numFmt w:val="bullet"/>
      <w:lvlText w:val=""/>
      <w:lvlJc w:val="left"/>
      <w:pPr>
        <w:ind w:left="6480" w:hanging="360"/>
      </w:pPr>
      <w:rPr>
        <w:rFonts w:ascii="Wingdings" w:hAnsi="Wingdings" w:hint="default"/>
      </w:rPr>
    </w:lvl>
  </w:abstractNum>
  <w:abstractNum w:abstractNumId="2" w15:restartNumberingAfterBreak="0">
    <w:nsid w:val="10EE249B"/>
    <w:multiLevelType w:val="hybridMultilevel"/>
    <w:tmpl w:val="1006F4EE"/>
    <w:lvl w:ilvl="0" w:tplc="6EF409EE">
      <w:start w:val="1"/>
      <w:numFmt w:val="bullet"/>
      <w:lvlText w:val=""/>
      <w:lvlJc w:val="left"/>
      <w:pPr>
        <w:ind w:left="720" w:hanging="360"/>
      </w:pPr>
      <w:rPr>
        <w:rFonts w:ascii="Wingdings 2" w:hAnsi="Wingdings 2" w:hint="default"/>
        <w:color w:val="0081C6"/>
      </w:rPr>
    </w:lvl>
    <w:lvl w:ilvl="1" w:tplc="73DE8FD0" w:tentative="1">
      <w:start w:val="1"/>
      <w:numFmt w:val="bullet"/>
      <w:lvlText w:val="o"/>
      <w:lvlJc w:val="left"/>
      <w:pPr>
        <w:ind w:left="1440" w:hanging="360"/>
      </w:pPr>
      <w:rPr>
        <w:rFonts w:ascii="Courier New" w:hAnsi="Courier New" w:cs="Courier New" w:hint="default"/>
      </w:rPr>
    </w:lvl>
    <w:lvl w:ilvl="2" w:tplc="94643294" w:tentative="1">
      <w:start w:val="1"/>
      <w:numFmt w:val="bullet"/>
      <w:lvlText w:val=""/>
      <w:lvlJc w:val="left"/>
      <w:pPr>
        <w:ind w:left="2160" w:hanging="360"/>
      </w:pPr>
      <w:rPr>
        <w:rFonts w:ascii="Wingdings" w:hAnsi="Wingdings" w:hint="default"/>
      </w:rPr>
    </w:lvl>
    <w:lvl w:ilvl="3" w:tplc="C2DE667C" w:tentative="1">
      <w:start w:val="1"/>
      <w:numFmt w:val="bullet"/>
      <w:lvlText w:val=""/>
      <w:lvlJc w:val="left"/>
      <w:pPr>
        <w:ind w:left="2880" w:hanging="360"/>
      </w:pPr>
      <w:rPr>
        <w:rFonts w:ascii="Symbol" w:hAnsi="Symbol" w:hint="default"/>
      </w:rPr>
    </w:lvl>
    <w:lvl w:ilvl="4" w:tplc="27F0A8E2" w:tentative="1">
      <w:start w:val="1"/>
      <w:numFmt w:val="bullet"/>
      <w:lvlText w:val="o"/>
      <w:lvlJc w:val="left"/>
      <w:pPr>
        <w:ind w:left="3600" w:hanging="360"/>
      </w:pPr>
      <w:rPr>
        <w:rFonts w:ascii="Courier New" w:hAnsi="Courier New" w:cs="Courier New" w:hint="default"/>
      </w:rPr>
    </w:lvl>
    <w:lvl w:ilvl="5" w:tplc="69D8DFD0" w:tentative="1">
      <w:start w:val="1"/>
      <w:numFmt w:val="bullet"/>
      <w:lvlText w:val=""/>
      <w:lvlJc w:val="left"/>
      <w:pPr>
        <w:ind w:left="4320" w:hanging="360"/>
      </w:pPr>
      <w:rPr>
        <w:rFonts w:ascii="Wingdings" w:hAnsi="Wingdings" w:hint="default"/>
      </w:rPr>
    </w:lvl>
    <w:lvl w:ilvl="6" w:tplc="D2D49C62" w:tentative="1">
      <w:start w:val="1"/>
      <w:numFmt w:val="bullet"/>
      <w:lvlText w:val=""/>
      <w:lvlJc w:val="left"/>
      <w:pPr>
        <w:ind w:left="5040" w:hanging="360"/>
      </w:pPr>
      <w:rPr>
        <w:rFonts w:ascii="Symbol" w:hAnsi="Symbol" w:hint="default"/>
      </w:rPr>
    </w:lvl>
    <w:lvl w:ilvl="7" w:tplc="CC5ED598" w:tentative="1">
      <w:start w:val="1"/>
      <w:numFmt w:val="bullet"/>
      <w:lvlText w:val="o"/>
      <w:lvlJc w:val="left"/>
      <w:pPr>
        <w:ind w:left="5760" w:hanging="360"/>
      </w:pPr>
      <w:rPr>
        <w:rFonts w:ascii="Courier New" w:hAnsi="Courier New" w:cs="Courier New" w:hint="default"/>
      </w:rPr>
    </w:lvl>
    <w:lvl w:ilvl="8" w:tplc="E6CE2A1E" w:tentative="1">
      <w:start w:val="1"/>
      <w:numFmt w:val="bullet"/>
      <w:lvlText w:val=""/>
      <w:lvlJc w:val="left"/>
      <w:pPr>
        <w:ind w:left="6480" w:hanging="360"/>
      </w:pPr>
      <w:rPr>
        <w:rFonts w:ascii="Wingdings" w:hAnsi="Wingdings" w:hint="default"/>
      </w:rPr>
    </w:lvl>
  </w:abstractNum>
  <w:abstractNum w:abstractNumId="3" w15:restartNumberingAfterBreak="0">
    <w:nsid w:val="26665361"/>
    <w:multiLevelType w:val="hybridMultilevel"/>
    <w:tmpl w:val="FCC49722"/>
    <w:lvl w:ilvl="0" w:tplc="31BA3C0C">
      <w:start w:val="1"/>
      <w:numFmt w:val="bullet"/>
      <w:lvlText w:val=""/>
      <w:lvlJc w:val="left"/>
      <w:pPr>
        <w:ind w:left="720" w:hanging="360"/>
      </w:pPr>
      <w:rPr>
        <w:rFonts w:ascii="Wingdings 2" w:hAnsi="Wingdings 2" w:hint="default"/>
      </w:rPr>
    </w:lvl>
    <w:lvl w:ilvl="1" w:tplc="FB663B5A" w:tentative="1">
      <w:start w:val="1"/>
      <w:numFmt w:val="bullet"/>
      <w:lvlText w:val="o"/>
      <w:lvlJc w:val="left"/>
      <w:pPr>
        <w:ind w:left="1440" w:hanging="360"/>
      </w:pPr>
      <w:rPr>
        <w:rFonts w:ascii="Courier New" w:hAnsi="Courier New" w:cs="Courier New" w:hint="default"/>
      </w:rPr>
    </w:lvl>
    <w:lvl w:ilvl="2" w:tplc="35DC9ED4" w:tentative="1">
      <w:start w:val="1"/>
      <w:numFmt w:val="bullet"/>
      <w:lvlText w:val=""/>
      <w:lvlJc w:val="left"/>
      <w:pPr>
        <w:ind w:left="2160" w:hanging="360"/>
      </w:pPr>
      <w:rPr>
        <w:rFonts w:ascii="Wingdings" w:hAnsi="Wingdings" w:hint="default"/>
      </w:rPr>
    </w:lvl>
    <w:lvl w:ilvl="3" w:tplc="9564AF38" w:tentative="1">
      <w:start w:val="1"/>
      <w:numFmt w:val="bullet"/>
      <w:lvlText w:val=""/>
      <w:lvlJc w:val="left"/>
      <w:pPr>
        <w:ind w:left="2880" w:hanging="360"/>
      </w:pPr>
      <w:rPr>
        <w:rFonts w:ascii="Symbol" w:hAnsi="Symbol" w:hint="default"/>
      </w:rPr>
    </w:lvl>
    <w:lvl w:ilvl="4" w:tplc="86B07E70" w:tentative="1">
      <w:start w:val="1"/>
      <w:numFmt w:val="bullet"/>
      <w:lvlText w:val="o"/>
      <w:lvlJc w:val="left"/>
      <w:pPr>
        <w:ind w:left="3600" w:hanging="360"/>
      </w:pPr>
      <w:rPr>
        <w:rFonts w:ascii="Courier New" w:hAnsi="Courier New" w:cs="Courier New" w:hint="default"/>
      </w:rPr>
    </w:lvl>
    <w:lvl w:ilvl="5" w:tplc="250A3A80" w:tentative="1">
      <w:start w:val="1"/>
      <w:numFmt w:val="bullet"/>
      <w:lvlText w:val=""/>
      <w:lvlJc w:val="left"/>
      <w:pPr>
        <w:ind w:left="4320" w:hanging="360"/>
      </w:pPr>
      <w:rPr>
        <w:rFonts w:ascii="Wingdings" w:hAnsi="Wingdings" w:hint="default"/>
      </w:rPr>
    </w:lvl>
    <w:lvl w:ilvl="6" w:tplc="A8EAA290" w:tentative="1">
      <w:start w:val="1"/>
      <w:numFmt w:val="bullet"/>
      <w:lvlText w:val=""/>
      <w:lvlJc w:val="left"/>
      <w:pPr>
        <w:ind w:left="5040" w:hanging="360"/>
      </w:pPr>
      <w:rPr>
        <w:rFonts w:ascii="Symbol" w:hAnsi="Symbol" w:hint="default"/>
      </w:rPr>
    </w:lvl>
    <w:lvl w:ilvl="7" w:tplc="E3C0D14A" w:tentative="1">
      <w:start w:val="1"/>
      <w:numFmt w:val="bullet"/>
      <w:lvlText w:val="o"/>
      <w:lvlJc w:val="left"/>
      <w:pPr>
        <w:ind w:left="5760" w:hanging="360"/>
      </w:pPr>
      <w:rPr>
        <w:rFonts w:ascii="Courier New" w:hAnsi="Courier New" w:cs="Courier New" w:hint="default"/>
      </w:rPr>
    </w:lvl>
    <w:lvl w:ilvl="8" w:tplc="8DF0A132" w:tentative="1">
      <w:start w:val="1"/>
      <w:numFmt w:val="bullet"/>
      <w:lvlText w:val=""/>
      <w:lvlJc w:val="left"/>
      <w:pPr>
        <w:ind w:left="6480" w:hanging="360"/>
      </w:pPr>
      <w:rPr>
        <w:rFonts w:ascii="Wingdings" w:hAnsi="Wingdings" w:hint="default"/>
      </w:rPr>
    </w:lvl>
  </w:abstractNum>
  <w:abstractNum w:abstractNumId="4" w15:restartNumberingAfterBreak="0">
    <w:nsid w:val="4C8E1D18"/>
    <w:multiLevelType w:val="hybridMultilevel"/>
    <w:tmpl w:val="C79C2684"/>
    <w:lvl w:ilvl="0" w:tplc="B0BE1FD0">
      <w:start w:val="1"/>
      <w:numFmt w:val="bullet"/>
      <w:lvlText w:val=""/>
      <w:lvlJc w:val="left"/>
      <w:pPr>
        <w:ind w:left="720" w:hanging="360"/>
      </w:pPr>
      <w:rPr>
        <w:rFonts w:ascii="Symbol" w:hAnsi="Symbol" w:hint="default"/>
      </w:rPr>
    </w:lvl>
    <w:lvl w:ilvl="1" w:tplc="F3964D54" w:tentative="1">
      <w:start w:val="1"/>
      <w:numFmt w:val="bullet"/>
      <w:lvlText w:val="o"/>
      <w:lvlJc w:val="left"/>
      <w:pPr>
        <w:ind w:left="1440" w:hanging="360"/>
      </w:pPr>
      <w:rPr>
        <w:rFonts w:ascii="Courier New" w:hAnsi="Courier New" w:cs="Courier New" w:hint="default"/>
      </w:rPr>
    </w:lvl>
    <w:lvl w:ilvl="2" w:tplc="F9BE7052" w:tentative="1">
      <w:start w:val="1"/>
      <w:numFmt w:val="bullet"/>
      <w:lvlText w:val=""/>
      <w:lvlJc w:val="left"/>
      <w:pPr>
        <w:ind w:left="2160" w:hanging="360"/>
      </w:pPr>
      <w:rPr>
        <w:rFonts w:ascii="Wingdings" w:hAnsi="Wingdings" w:hint="default"/>
      </w:rPr>
    </w:lvl>
    <w:lvl w:ilvl="3" w:tplc="5AB2EC74" w:tentative="1">
      <w:start w:val="1"/>
      <w:numFmt w:val="bullet"/>
      <w:lvlText w:val=""/>
      <w:lvlJc w:val="left"/>
      <w:pPr>
        <w:ind w:left="2880" w:hanging="360"/>
      </w:pPr>
      <w:rPr>
        <w:rFonts w:ascii="Symbol" w:hAnsi="Symbol" w:hint="default"/>
      </w:rPr>
    </w:lvl>
    <w:lvl w:ilvl="4" w:tplc="E6E8F140" w:tentative="1">
      <w:start w:val="1"/>
      <w:numFmt w:val="bullet"/>
      <w:lvlText w:val="o"/>
      <w:lvlJc w:val="left"/>
      <w:pPr>
        <w:ind w:left="3600" w:hanging="360"/>
      </w:pPr>
      <w:rPr>
        <w:rFonts w:ascii="Courier New" w:hAnsi="Courier New" w:cs="Courier New" w:hint="default"/>
      </w:rPr>
    </w:lvl>
    <w:lvl w:ilvl="5" w:tplc="EBA4A052" w:tentative="1">
      <w:start w:val="1"/>
      <w:numFmt w:val="bullet"/>
      <w:lvlText w:val=""/>
      <w:lvlJc w:val="left"/>
      <w:pPr>
        <w:ind w:left="4320" w:hanging="360"/>
      </w:pPr>
      <w:rPr>
        <w:rFonts w:ascii="Wingdings" w:hAnsi="Wingdings" w:hint="default"/>
      </w:rPr>
    </w:lvl>
    <w:lvl w:ilvl="6" w:tplc="0672AC70" w:tentative="1">
      <w:start w:val="1"/>
      <w:numFmt w:val="bullet"/>
      <w:lvlText w:val=""/>
      <w:lvlJc w:val="left"/>
      <w:pPr>
        <w:ind w:left="5040" w:hanging="360"/>
      </w:pPr>
      <w:rPr>
        <w:rFonts w:ascii="Symbol" w:hAnsi="Symbol" w:hint="default"/>
      </w:rPr>
    </w:lvl>
    <w:lvl w:ilvl="7" w:tplc="CD64FF36" w:tentative="1">
      <w:start w:val="1"/>
      <w:numFmt w:val="bullet"/>
      <w:lvlText w:val="o"/>
      <w:lvlJc w:val="left"/>
      <w:pPr>
        <w:ind w:left="5760" w:hanging="360"/>
      </w:pPr>
      <w:rPr>
        <w:rFonts w:ascii="Courier New" w:hAnsi="Courier New" w:cs="Courier New" w:hint="default"/>
      </w:rPr>
    </w:lvl>
    <w:lvl w:ilvl="8" w:tplc="59C8A468" w:tentative="1">
      <w:start w:val="1"/>
      <w:numFmt w:val="bullet"/>
      <w:lvlText w:val=""/>
      <w:lvlJc w:val="left"/>
      <w:pPr>
        <w:ind w:left="6480" w:hanging="360"/>
      </w:pPr>
      <w:rPr>
        <w:rFonts w:ascii="Wingdings" w:hAnsi="Wingdings" w:hint="default"/>
      </w:rPr>
    </w:lvl>
  </w:abstractNum>
  <w:abstractNum w:abstractNumId="5" w15:restartNumberingAfterBreak="0">
    <w:nsid w:val="4DC23E4F"/>
    <w:multiLevelType w:val="hybridMultilevel"/>
    <w:tmpl w:val="463832D6"/>
    <w:lvl w:ilvl="0" w:tplc="BEC417C8">
      <w:start w:val="1"/>
      <w:numFmt w:val="bullet"/>
      <w:lvlText w:val=""/>
      <w:lvlJc w:val="left"/>
      <w:pPr>
        <w:ind w:left="720" w:hanging="360"/>
      </w:pPr>
      <w:rPr>
        <w:rFonts w:ascii="Symbol" w:hAnsi="Symbol" w:hint="default"/>
      </w:rPr>
    </w:lvl>
    <w:lvl w:ilvl="1" w:tplc="D3B4564C" w:tentative="1">
      <w:start w:val="1"/>
      <w:numFmt w:val="bullet"/>
      <w:lvlText w:val="o"/>
      <w:lvlJc w:val="left"/>
      <w:pPr>
        <w:ind w:left="1440" w:hanging="360"/>
      </w:pPr>
      <w:rPr>
        <w:rFonts w:ascii="Courier New" w:hAnsi="Courier New" w:cs="Courier New" w:hint="default"/>
      </w:rPr>
    </w:lvl>
    <w:lvl w:ilvl="2" w:tplc="16669B7A" w:tentative="1">
      <w:start w:val="1"/>
      <w:numFmt w:val="bullet"/>
      <w:lvlText w:val=""/>
      <w:lvlJc w:val="left"/>
      <w:pPr>
        <w:ind w:left="2160" w:hanging="360"/>
      </w:pPr>
      <w:rPr>
        <w:rFonts w:ascii="Wingdings" w:hAnsi="Wingdings" w:hint="default"/>
      </w:rPr>
    </w:lvl>
    <w:lvl w:ilvl="3" w:tplc="13F2A902" w:tentative="1">
      <w:start w:val="1"/>
      <w:numFmt w:val="bullet"/>
      <w:lvlText w:val=""/>
      <w:lvlJc w:val="left"/>
      <w:pPr>
        <w:ind w:left="2880" w:hanging="360"/>
      </w:pPr>
      <w:rPr>
        <w:rFonts w:ascii="Symbol" w:hAnsi="Symbol" w:hint="default"/>
      </w:rPr>
    </w:lvl>
    <w:lvl w:ilvl="4" w:tplc="5F640BD6" w:tentative="1">
      <w:start w:val="1"/>
      <w:numFmt w:val="bullet"/>
      <w:lvlText w:val="o"/>
      <w:lvlJc w:val="left"/>
      <w:pPr>
        <w:ind w:left="3600" w:hanging="360"/>
      </w:pPr>
      <w:rPr>
        <w:rFonts w:ascii="Courier New" w:hAnsi="Courier New" w:cs="Courier New" w:hint="default"/>
      </w:rPr>
    </w:lvl>
    <w:lvl w:ilvl="5" w:tplc="8CC8803A" w:tentative="1">
      <w:start w:val="1"/>
      <w:numFmt w:val="bullet"/>
      <w:lvlText w:val=""/>
      <w:lvlJc w:val="left"/>
      <w:pPr>
        <w:ind w:left="4320" w:hanging="360"/>
      </w:pPr>
      <w:rPr>
        <w:rFonts w:ascii="Wingdings" w:hAnsi="Wingdings" w:hint="default"/>
      </w:rPr>
    </w:lvl>
    <w:lvl w:ilvl="6" w:tplc="D91A7598" w:tentative="1">
      <w:start w:val="1"/>
      <w:numFmt w:val="bullet"/>
      <w:lvlText w:val=""/>
      <w:lvlJc w:val="left"/>
      <w:pPr>
        <w:ind w:left="5040" w:hanging="360"/>
      </w:pPr>
      <w:rPr>
        <w:rFonts w:ascii="Symbol" w:hAnsi="Symbol" w:hint="default"/>
      </w:rPr>
    </w:lvl>
    <w:lvl w:ilvl="7" w:tplc="BC161C9C" w:tentative="1">
      <w:start w:val="1"/>
      <w:numFmt w:val="bullet"/>
      <w:lvlText w:val="o"/>
      <w:lvlJc w:val="left"/>
      <w:pPr>
        <w:ind w:left="5760" w:hanging="360"/>
      </w:pPr>
      <w:rPr>
        <w:rFonts w:ascii="Courier New" w:hAnsi="Courier New" w:cs="Courier New" w:hint="default"/>
      </w:rPr>
    </w:lvl>
    <w:lvl w:ilvl="8" w:tplc="CC8E2114" w:tentative="1">
      <w:start w:val="1"/>
      <w:numFmt w:val="bullet"/>
      <w:lvlText w:val=""/>
      <w:lvlJc w:val="left"/>
      <w:pPr>
        <w:ind w:left="6480" w:hanging="360"/>
      </w:pPr>
      <w:rPr>
        <w:rFonts w:ascii="Wingdings" w:hAnsi="Wingdings" w:hint="default"/>
      </w:rPr>
    </w:lvl>
  </w:abstractNum>
  <w:abstractNum w:abstractNumId="6" w15:restartNumberingAfterBreak="0">
    <w:nsid w:val="5E714D49"/>
    <w:multiLevelType w:val="hybridMultilevel"/>
    <w:tmpl w:val="4C6E6614"/>
    <w:lvl w:ilvl="0" w:tplc="70DE8F3A">
      <w:start w:val="1"/>
      <w:numFmt w:val="bullet"/>
      <w:lvlText w:val=""/>
      <w:lvlJc w:val="left"/>
      <w:pPr>
        <w:ind w:left="720" w:hanging="360"/>
      </w:pPr>
      <w:rPr>
        <w:rFonts w:ascii="Symbol" w:hAnsi="Symbol" w:hint="default"/>
      </w:rPr>
    </w:lvl>
    <w:lvl w:ilvl="1" w:tplc="1C3A414A" w:tentative="1">
      <w:start w:val="1"/>
      <w:numFmt w:val="bullet"/>
      <w:lvlText w:val="o"/>
      <w:lvlJc w:val="left"/>
      <w:pPr>
        <w:ind w:left="1440" w:hanging="360"/>
      </w:pPr>
      <w:rPr>
        <w:rFonts w:ascii="Courier New" w:hAnsi="Courier New" w:cs="Courier New" w:hint="default"/>
      </w:rPr>
    </w:lvl>
    <w:lvl w:ilvl="2" w:tplc="09707232" w:tentative="1">
      <w:start w:val="1"/>
      <w:numFmt w:val="bullet"/>
      <w:lvlText w:val=""/>
      <w:lvlJc w:val="left"/>
      <w:pPr>
        <w:ind w:left="2160" w:hanging="360"/>
      </w:pPr>
      <w:rPr>
        <w:rFonts w:ascii="Wingdings" w:hAnsi="Wingdings" w:hint="default"/>
      </w:rPr>
    </w:lvl>
    <w:lvl w:ilvl="3" w:tplc="4B464DAE" w:tentative="1">
      <w:start w:val="1"/>
      <w:numFmt w:val="bullet"/>
      <w:lvlText w:val=""/>
      <w:lvlJc w:val="left"/>
      <w:pPr>
        <w:ind w:left="2880" w:hanging="360"/>
      </w:pPr>
      <w:rPr>
        <w:rFonts w:ascii="Symbol" w:hAnsi="Symbol" w:hint="default"/>
      </w:rPr>
    </w:lvl>
    <w:lvl w:ilvl="4" w:tplc="7A300002" w:tentative="1">
      <w:start w:val="1"/>
      <w:numFmt w:val="bullet"/>
      <w:lvlText w:val="o"/>
      <w:lvlJc w:val="left"/>
      <w:pPr>
        <w:ind w:left="3600" w:hanging="360"/>
      </w:pPr>
      <w:rPr>
        <w:rFonts w:ascii="Courier New" w:hAnsi="Courier New" w:cs="Courier New" w:hint="default"/>
      </w:rPr>
    </w:lvl>
    <w:lvl w:ilvl="5" w:tplc="8946EAD6" w:tentative="1">
      <w:start w:val="1"/>
      <w:numFmt w:val="bullet"/>
      <w:lvlText w:val=""/>
      <w:lvlJc w:val="left"/>
      <w:pPr>
        <w:ind w:left="4320" w:hanging="360"/>
      </w:pPr>
      <w:rPr>
        <w:rFonts w:ascii="Wingdings" w:hAnsi="Wingdings" w:hint="default"/>
      </w:rPr>
    </w:lvl>
    <w:lvl w:ilvl="6" w:tplc="A776CB4E" w:tentative="1">
      <w:start w:val="1"/>
      <w:numFmt w:val="bullet"/>
      <w:lvlText w:val=""/>
      <w:lvlJc w:val="left"/>
      <w:pPr>
        <w:ind w:left="5040" w:hanging="360"/>
      </w:pPr>
      <w:rPr>
        <w:rFonts w:ascii="Symbol" w:hAnsi="Symbol" w:hint="default"/>
      </w:rPr>
    </w:lvl>
    <w:lvl w:ilvl="7" w:tplc="12DE288E" w:tentative="1">
      <w:start w:val="1"/>
      <w:numFmt w:val="bullet"/>
      <w:lvlText w:val="o"/>
      <w:lvlJc w:val="left"/>
      <w:pPr>
        <w:ind w:left="5760" w:hanging="360"/>
      </w:pPr>
      <w:rPr>
        <w:rFonts w:ascii="Courier New" w:hAnsi="Courier New" w:cs="Courier New" w:hint="default"/>
      </w:rPr>
    </w:lvl>
    <w:lvl w:ilvl="8" w:tplc="38C8982A" w:tentative="1">
      <w:start w:val="1"/>
      <w:numFmt w:val="bullet"/>
      <w:lvlText w:val=""/>
      <w:lvlJc w:val="left"/>
      <w:pPr>
        <w:ind w:left="6480" w:hanging="360"/>
      </w:pPr>
      <w:rPr>
        <w:rFonts w:ascii="Wingdings" w:hAnsi="Wingdings" w:hint="default"/>
      </w:rPr>
    </w:lvl>
  </w:abstractNum>
  <w:abstractNum w:abstractNumId="7" w15:restartNumberingAfterBreak="0">
    <w:nsid w:val="5F8537EF"/>
    <w:multiLevelType w:val="hybridMultilevel"/>
    <w:tmpl w:val="B60A51FC"/>
    <w:lvl w:ilvl="0" w:tplc="6902F322">
      <w:start w:val="1"/>
      <w:numFmt w:val="bullet"/>
      <w:lvlText w:val="•"/>
      <w:lvlJc w:val="left"/>
      <w:pPr>
        <w:ind w:left="360" w:hanging="360"/>
      </w:pPr>
      <w:rPr>
        <w:rFonts w:ascii="Arial Bold" w:hAnsi="Arial Bold" w:cs="Times New Roman" w:hint="default"/>
        <w:b/>
        <w:i w:val="0"/>
        <w:position w:val="0"/>
        <w:sz w:val="21"/>
      </w:rPr>
    </w:lvl>
    <w:lvl w:ilvl="1" w:tplc="12F6B424" w:tentative="1">
      <w:start w:val="1"/>
      <w:numFmt w:val="bullet"/>
      <w:lvlText w:val="o"/>
      <w:lvlJc w:val="left"/>
      <w:pPr>
        <w:ind w:left="1440" w:hanging="360"/>
      </w:pPr>
      <w:rPr>
        <w:rFonts w:ascii="Courier New" w:hAnsi="Courier New" w:cs="Courier New" w:hint="default"/>
      </w:rPr>
    </w:lvl>
    <w:lvl w:ilvl="2" w:tplc="715A1C52" w:tentative="1">
      <w:start w:val="1"/>
      <w:numFmt w:val="bullet"/>
      <w:lvlText w:val=""/>
      <w:lvlJc w:val="left"/>
      <w:pPr>
        <w:ind w:left="2160" w:hanging="360"/>
      </w:pPr>
      <w:rPr>
        <w:rFonts w:ascii="Wingdings" w:hAnsi="Wingdings" w:hint="default"/>
      </w:rPr>
    </w:lvl>
    <w:lvl w:ilvl="3" w:tplc="CF3E2EC0" w:tentative="1">
      <w:start w:val="1"/>
      <w:numFmt w:val="bullet"/>
      <w:lvlText w:val=""/>
      <w:lvlJc w:val="left"/>
      <w:pPr>
        <w:ind w:left="2880" w:hanging="360"/>
      </w:pPr>
      <w:rPr>
        <w:rFonts w:ascii="Symbol" w:hAnsi="Symbol" w:hint="default"/>
      </w:rPr>
    </w:lvl>
    <w:lvl w:ilvl="4" w:tplc="056A1390" w:tentative="1">
      <w:start w:val="1"/>
      <w:numFmt w:val="bullet"/>
      <w:lvlText w:val="o"/>
      <w:lvlJc w:val="left"/>
      <w:pPr>
        <w:ind w:left="3600" w:hanging="360"/>
      </w:pPr>
      <w:rPr>
        <w:rFonts w:ascii="Courier New" w:hAnsi="Courier New" w:cs="Courier New" w:hint="default"/>
      </w:rPr>
    </w:lvl>
    <w:lvl w:ilvl="5" w:tplc="DB76D964" w:tentative="1">
      <w:start w:val="1"/>
      <w:numFmt w:val="bullet"/>
      <w:lvlText w:val=""/>
      <w:lvlJc w:val="left"/>
      <w:pPr>
        <w:ind w:left="4320" w:hanging="360"/>
      </w:pPr>
      <w:rPr>
        <w:rFonts w:ascii="Wingdings" w:hAnsi="Wingdings" w:hint="default"/>
      </w:rPr>
    </w:lvl>
    <w:lvl w:ilvl="6" w:tplc="53520AAA" w:tentative="1">
      <w:start w:val="1"/>
      <w:numFmt w:val="bullet"/>
      <w:lvlText w:val=""/>
      <w:lvlJc w:val="left"/>
      <w:pPr>
        <w:ind w:left="5040" w:hanging="360"/>
      </w:pPr>
      <w:rPr>
        <w:rFonts w:ascii="Symbol" w:hAnsi="Symbol" w:hint="default"/>
      </w:rPr>
    </w:lvl>
    <w:lvl w:ilvl="7" w:tplc="55B6774C" w:tentative="1">
      <w:start w:val="1"/>
      <w:numFmt w:val="bullet"/>
      <w:lvlText w:val="o"/>
      <w:lvlJc w:val="left"/>
      <w:pPr>
        <w:ind w:left="5760" w:hanging="360"/>
      </w:pPr>
      <w:rPr>
        <w:rFonts w:ascii="Courier New" w:hAnsi="Courier New" w:cs="Courier New" w:hint="default"/>
      </w:rPr>
    </w:lvl>
    <w:lvl w:ilvl="8" w:tplc="337EBA5C" w:tentative="1">
      <w:start w:val="1"/>
      <w:numFmt w:val="bullet"/>
      <w:lvlText w:val=""/>
      <w:lvlJc w:val="left"/>
      <w:pPr>
        <w:ind w:left="6480" w:hanging="360"/>
      </w:pPr>
      <w:rPr>
        <w:rFonts w:ascii="Wingdings" w:hAnsi="Wingdings" w:hint="default"/>
      </w:rPr>
    </w:lvl>
  </w:abstractNum>
  <w:abstractNum w:abstractNumId="8" w15:restartNumberingAfterBreak="0">
    <w:nsid w:val="62CC722C"/>
    <w:multiLevelType w:val="hybridMultilevel"/>
    <w:tmpl w:val="9732EBF8"/>
    <w:lvl w:ilvl="0" w:tplc="690A2530">
      <w:start w:val="1"/>
      <w:numFmt w:val="bullet"/>
      <w:lvlText w:val=""/>
      <w:lvlJc w:val="left"/>
      <w:pPr>
        <w:ind w:left="720" w:hanging="360"/>
      </w:pPr>
      <w:rPr>
        <w:rFonts w:ascii="Symbol" w:hAnsi="Symbol" w:hint="default"/>
      </w:rPr>
    </w:lvl>
    <w:lvl w:ilvl="1" w:tplc="EE62EC62" w:tentative="1">
      <w:start w:val="1"/>
      <w:numFmt w:val="bullet"/>
      <w:lvlText w:val="o"/>
      <w:lvlJc w:val="left"/>
      <w:pPr>
        <w:ind w:left="1440" w:hanging="360"/>
      </w:pPr>
      <w:rPr>
        <w:rFonts w:ascii="Courier New" w:hAnsi="Courier New" w:cs="Courier New" w:hint="default"/>
      </w:rPr>
    </w:lvl>
    <w:lvl w:ilvl="2" w:tplc="1C787BEE" w:tentative="1">
      <w:start w:val="1"/>
      <w:numFmt w:val="bullet"/>
      <w:lvlText w:val=""/>
      <w:lvlJc w:val="left"/>
      <w:pPr>
        <w:ind w:left="2160" w:hanging="360"/>
      </w:pPr>
      <w:rPr>
        <w:rFonts w:ascii="Wingdings" w:hAnsi="Wingdings" w:hint="default"/>
      </w:rPr>
    </w:lvl>
    <w:lvl w:ilvl="3" w:tplc="FA62463C" w:tentative="1">
      <w:start w:val="1"/>
      <w:numFmt w:val="bullet"/>
      <w:lvlText w:val=""/>
      <w:lvlJc w:val="left"/>
      <w:pPr>
        <w:ind w:left="2880" w:hanging="360"/>
      </w:pPr>
      <w:rPr>
        <w:rFonts w:ascii="Symbol" w:hAnsi="Symbol" w:hint="default"/>
      </w:rPr>
    </w:lvl>
    <w:lvl w:ilvl="4" w:tplc="DB3E70A2" w:tentative="1">
      <w:start w:val="1"/>
      <w:numFmt w:val="bullet"/>
      <w:lvlText w:val="o"/>
      <w:lvlJc w:val="left"/>
      <w:pPr>
        <w:ind w:left="3600" w:hanging="360"/>
      </w:pPr>
      <w:rPr>
        <w:rFonts w:ascii="Courier New" w:hAnsi="Courier New" w:cs="Courier New" w:hint="default"/>
      </w:rPr>
    </w:lvl>
    <w:lvl w:ilvl="5" w:tplc="8340B9C0" w:tentative="1">
      <w:start w:val="1"/>
      <w:numFmt w:val="bullet"/>
      <w:lvlText w:val=""/>
      <w:lvlJc w:val="left"/>
      <w:pPr>
        <w:ind w:left="4320" w:hanging="360"/>
      </w:pPr>
      <w:rPr>
        <w:rFonts w:ascii="Wingdings" w:hAnsi="Wingdings" w:hint="default"/>
      </w:rPr>
    </w:lvl>
    <w:lvl w:ilvl="6" w:tplc="98382396" w:tentative="1">
      <w:start w:val="1"/>
      <w:numFmt w:val="bullet"/>
      <w:lvlText w:val=""/>
      <w:lvlJc w:val="left"/>
      <w:pPr>
        <w:ind w:left="5040" w:hanging="360"/>
      </w:pPr>
      <w:rPr>
        <w:rFonts w:ascii="Symbol" w:hAnsi="Symbol" w:hint="default"/>
      </w:rPr>
    </w:lvl>
    <w:lvl w:ilvl="7" w:tplc="AC222B02" w:tentative="1">
      <w:start w:val="1"/>
      <w:numFmt w:val="bullet"/>
      <w:lvlText w:val="o"/>
      <w:lvlJc w:val="left"/>
      <w:pPr>
        <w:ind w:left="5760" w:hanging="360"/>
      </w:pPr>
      <w:rPr>
        <w:rFonts w:ascii="Courier New" w:hAnsi="Courier New" w:cs="Courier New" w:hint="default"/>
      </w:rPr>
    </w:lvl>
    <w:lvl w:ilvl="8" w:tplc="5DF61A88" w:tentative="1">
      <w:start w:val="1"/>
      <w:numFmt w:val="bullet"/>
      <w:lvlText w:val=""/>
      <w:lvlJc w:val="left"/>
      <w:pPr>
        <w:ind w:left="6480" w:hanging="360"/>
      </w:pPr>
      <w:rPr>
        <w:rFonts w:ascii="Wingdings" w:hAnsi="Wingdings" w:hint="default"/>
      </w:rPr>
    </w:lvl>
  </w:abstractNum>
  <w:abstractNum w:abstractNumId="9" w15:restartNumberingAfterBreak="0">
    <w:nsid w:val="63532A19"/>
    <w:multiLevelType w:val="hybridMultilevel"/>
    <w:tmpl w:val="5234130A"/>
    <w:lvl w:ilvl="0" w:tplc="16643BA6">
      <w:start w:val="1"/>
      <w:numFmt w:val="bullet"/>
      <w:lvlText w:val=""/>
      <w:lvlJc w:val="left"/>
      <w:pPr>
        <w:ind w:left="720" w:hanging="360"/>
      </w:pPr>
      <w:rPr>
        <w:rFonts w:ascii="Symbol" w:hAnsi="Symbol" w:hint="default"/>
      </w:rPr>
    </w:lvl>
    <w:lvl w:ilvl="1" w:tplc="99C220C2" w:tentative="1">
      <w:start w:val="1"/>
      <w:numFmt w:val="bullet"/>
      <w:lvlText w:val="o"/>
      <w:lvlJc w:val="left"/>
      <w:pPr>
        <w:ind w:left="1440" w:hanging="360"/>
      </w:pPr>
      <w:rPr>
        <w:rFonts w:ascii="Courier New" w:hAnsi="Courier New" w:cs="Courier New" w:hint="default"/>
      </w:rPr>
    </w:lvl>
    <w:lvl w:ilvl="2" w:tplc="22CAF982" w:tentative="1">
      <w:start w:val="1"/>
      <w:numFmt w:val="bullet"/>
      <w:lvlText w:val=""/>
      <w:lvlJc w:val="left"/>
      <w:pPr>
        <w:ind w:left="2160" w:hanging="360"/>
      </w:pPr>
      <w:rPr>
        <w:rFonts w:ascii="Wingdings" w:hAnsi="Wingdings" w:hint="default"/>
      </w:rPr>
    </w:lvl>
    <w:lvl w:ilvl="3" w:tplc="75D4C998" w:tentative="1">
      <w:start w:val="1"/>
      <w:numFmt w:val="bullet"/>
      <w:lvlText w:val=""/>
      <w:lvlJc w:val="left"/>
      <w:pPr>
        <w:ind w:left="2880" w:hanging="360"/>
      </w:pPr>
      <w:rPr>
        <w:rFonts w:ascii="Symbol" w:hAnsi="Symbol" w:hint="default"/>
      </w:rPr>
    </w:lvl>
    <w:lvl w:ilvl="4" w:tplc="76AACB3C" w:tentative="1">
      <w:start w:val="1"/>
      <w:numFmt w:val="bullet"/>
      <w:lvlText w:val="o"/>
      <w:lvlJc w:val="left"/>
      <w:pPr>
        <w:ind w:left="3600" w:hanging="360"/>
      </w:pPr>
      <w:rPr>
        <w:rFonts w:ascii="Courier New" w:hAnsi="Courier New" w:cs="Courier New" w:hint="default"/>
      </w:rPr>
    </w:lvl>
    <w:lvl w:ilvl="5" w:tplc="32F2F0F2" w:tentative="1">
      <w:start w:val="1"/>
      <w:numFmt w:val="bullet"/>
      <w:lvlText w:val=""/>
      <w:lvlJc w:val="left"/>
      <w:pPr>
        <w:ind w:left="4320" w:hanging="360"/>
      </w:pPr>
      <w:rPr>
        <w:rFonts w:ascii="Wingdings" w:hAnsi="Wingdings" w:hint="default"/>
      </w:rPr>
    </w:lvl>
    <w:lvl w:ilvl="6" w:tplc="FA60FEF8" w:tentative="1">
      <w:start w:val="1"/>
      <w:numFmt w:val="bullet"/>
      <w:lvlText w:val=""/>
      <w:lvlJc w:val="left"/>
      <w:pPr>
        <w:ind w:left="5040" w:hanging="360"/>
      </w:pPr>
      <w:rPr>
        <w:rFonts w:ascii="Symbol" w:hAnsi="Symbol" w:hint="default"/>
      </w:rPr>
    </w:lvl>
    <w:lvl w:ilvl="7" w:tplc="0B922D6A" w:tentative="1">
      <w:start w:val="1"/>
      <w:numFmt w:val="bullet"/>
      <w:lvlText w:val="o"/>
      <w:lvlJc w:val="left"/>
      <w:pPr>
        <w:ind w:left="5760" w:hanging="360"/>
      </w:pPr>
      <w:rPr>
        <w:rFonts w:ascii="Courier New" w:hAnsi="Courier New" w:cs="Courier New" w:hint="default"/>
      </w:rPr>
    </w:lvl>
    <w:lvl w:ilvl="8" w:tplc="9DAA22DC" w:tentative="1">
      <w:start w:val="1"/>
      <w:numFmt w:val="bullet"/>
      <w:lvlText w:val=""/>
      <w:lvlJc w:val="left"/>
      <w:pPr>
        <w:ind w:left="6480" w:hanging="360"/>
      </w:pPr>
      <w:rPr>
        <w:rFonts w:ascii="Wingdings" w:hAnsi="Wingdings" w:hint="default"/>
      </w:rPr>
    </w:lvl>
  </w:abstractNum>
  <w:abstractNum w:abstractNumId="10" w15:restartNumberingAfterBreak="0">
    <w:nsid w:val="694F42A9"/>
    <w:multiLevelType w:val="hybridMultilevel"/>
    <w:tmpl w:val="FA622698"/>
    <w:lvl w:ilvl="0" w:tplc="290297FA">
      <w:start w:val="1"/>
      <w:numFmt w:val="bullet"/>
      <w:lvlText w:val=""/>
      <w:lvlJc w:val="left"/>
      <w:pPr>
        <w:ind w:left="720" w:hanging="360"/>
      </w:pPr>
      <w:rPr>
        <w:rFonts w:ascii="Symbol" w:hAnsi="Symbol" w:hint="default"/>
      </w:rPr>
    </w:lvl>
    <w:lvl w:ilvl="1" w:tplc="C7081E2E" w:tentative="1">
      <w:start w:val="1"/>
      <w:numFmt w:val="bullet"/>
      <w:lvlText w:val="o"/>
      <w:lvlJc w:val="left"/>
      <w:pPr>
        <w:ind w:left="1440" w:hanging="360"/>
      </w:pPr>
      <w:rPr>
        <w:rFonts w:ascii="Courier New" w:hAnsi="Courier New" w:cs="Courier New" w:hint="default"/>
      </w:rPr>
    </w:lvl>
    <w:lvl w:ilvl="2" w:tplc="3B102018" w:tentative="1">
      <w:start w:val="1"/>
      <w:numFmt w:val="bullet"/>
      <w:lvlText w:val=""/>
      <w:lvlJc w:val="left"/>
      <w:pPr>
        <w:ind w:left="2160" w:hanging="360"/>
      </w:pPr>
      <w:rPr>
        <w:rFonts w:ascii="Wingdings" w:hAnsi="Wingdings" w:hint="default"/>
      </w:rPr>
    </w:lvl>
    <w:lvl w:ilvl="3" w:tplc="BACA4588" w:tentative="1">
      <w:start w:val="1"/>
      <w:numFmt w:val="bullet"/>
      <w:lvlText w:val=""/>
      <w:lvlJc w:val="left"/>
      <w:pPr>
        <w:ind w:left="2880" w:hanging="360"/>
      </w:pPr>
      <w:rPr>
        <w:rFonts w:ascii="Symbol" w:hAnsi="Symbol" w:hint="default"/>
      </w:rPr>
    </w:lvl>
    <w:lvl w:ilvl="4" w:tplc="C714EA96" w:tentative="1">
      <w:start w:val="1"/>
      <w:numFmt w:val="bullet"/>
      <w:lvlText w:val="o"/>
      <w:lvlJc w:val="left"/>
      <w:pPr>
        <w:ind w:left="3600" w:hanging="360"/>
      </w:pPr>
      <w:rPr>
        <w:rFonts w:ascii="Courier New" w:hAnsi="Courier New" w:cs="Courier New" w:hint="default"/>
      </w:rPr>
    </w:lvl>
    <w:lvl w:ilvl="5" w:tplc="3B0C90FC" w:tentative="1">
      <w:start w:val="1"/>
      <w:numFmt w:val="bullet"/>
      <w:lvlText w:val=""/>
      <w:lvlJc w:val="left"/>
      <w:pPr>
        <w:ind w:left="4320" w:hanging="360"/>
      </w:pPr>
      <w:rPr>
        <w:rFonts w:ascii="Wingdings" w:hAnsi="Wingdings" w:hint="default"/>
      </w:rPr>
    </w:lvl>
    <w:lvl w:ilvl="6" w:tplc="86A4B8DC" w:tentative="1">
      <w:start w:val="1"/>
      <w:numFmt w:val="bullet"/>
      <w:lvlText w:val=""/>
      <w:lvlJc w:val="left"/>
      <w:pPr>
        <w:ind w:left="5040" w:hanging="360"/>
      </w:pPr>
      <w:rPr>
        <w:rFonts w:ascii="Symbol" w:hAnsi="Symbol" w:hint="default"/>
      </w:rPr>
    </w:lvl>
    <w:lvl w:ilvl="7" w:tplc="4D121DEA" w:tentative="1">
      <w:start w:val="1"/>
      <w:numFmt w:val="bullet"/>
      <w:lvlText w:val="o"/>
      <w:lvlJc w:val="left"/>
      <w:pPr>
        <w:ind w:left="5760" w:hanging="360"/>
      </w:pPr>
      <w:rPr>
        <w:rFonts w:ascii="Courier New" w:hAnsi="Courier New" w:cs="Courier New" w:hint="default"/>
      </w:rPr>
    </w:lvl>
    <w:lvl w:ilvl="8" w:tplc="F122406A" w:tentative="1">
      <w:start w:val="1"/>
      <w:numFmt w:val="bullet"/>
      <w:lvlText w:val=""/>
      <w:lvlJc w:val="left"/>
      <w:pPr>
        <w:ind w:left="6480" w:hanging="360"/>
      </w:pPr>
      <w:rPr>
        <w:rFonts w:ascii="Wingdings" w:hAnsi="Wingdings" w:hint="default"/>
      </w:rPr>
    </w:lvl>
  </w:abstractNum>
  <w:abstractNum w:abstractNumId="11" w15:restartNumberingAfterBreak="0">
    <w:nsid w:val="7AC51A80"/>
    <w:multiLevelType w:val="hybridMultilevel"/>
    <w:tmpl w:val="B23AD3FA"/>
    <w:lvl w:ilvl="0" w:tplc="EF2C1EC4">
      <w:start w:val="1"/>
      <w:numFmt w:val="bullet"/>
      <w:lvlText w:val=""/>
      <w:lvlJc w:val="left"/>
      <w:pPr>
        <w:ind w:left="720" w:hanging="360"/>
      </w:pPr>
      <w:rPr>
        <w:rFonts w:ascii="Wingdings 2" w:hAnsi="Wingdings 2" w:hint="default"/>
        <w:color w:val="0081C6"/>
      </w:rPr>
    </w:lvl>
    <w:lvl w:ilvl="1" w:tplc="C2D84B52" w:tentative="1">
      <w:start w:val="1"/>
      <w:numFmt w:val="bullet"/>
      <w:lvlText w:val="o"/>
      <w:lvlJc w:val="left"/>
      <w:pPr>
        <w:ind w:left="1440" w:hanging="360"/>
      </w:pPr>
      <w:rPr>
        <w:rFonts w:ascii="Courier New" w:hAnsi="Courier New" w:cs="Courier New" w:hint="default"/>
      </w:rPr>
    </w:lvl>
    <w:lvl w:ilvl="2" w:tplc="D672727C" w:tentative="1">
      <w:start w:val="1"/>
      <w:numFmt w:val="bullet"/>
      <w:lvlText w:val=""/>
      <w:lvlJc w:val="left"/>
      <w:pPr>
        <w:ind w:left="2160" w:hanging="360"/>
      </w:pPr>
      <w:rPr>
        <w:rFonts w:ascii="Wingdings" w:hAnsi="Wingdings" w:hint="default"/>
      </w:rPr>
    </w:lvl>
    <w:lvl w:ilvl="3" w:tplc="8B800F80" w:tentative="1">
      <w:start w:val="1"/>
      <w:numFmt w:val="bullet"/>
      <w:lvlText w:val=""/>
      <w:lvlJc w:val="left"/>
      <w:pPr>
        <w:ind w:left="2880" w:hanging="360"/>
      </w:pPr>
      <w:rPr>
        <w:rFonts w:ascii="Symbol" w:hAnsi="Symbol" w:hint="default"/>
      </w:rPr>
    </w:lvl>
    <w:lvl w:ilvl="4" w:tplc="0D3CF972" w:tentative="1">
      <w:start w:val="1"/>
      <w:numFmt w:val="bullet"/>
      <w:lvlText w:val="o"/>
      <w:lvlJc w:val="left"/>
      <w:pPr>
        <w:ind w:left="3600" w:hanging="360"/>
      </w:pPr>
      <w:rPr>
        <w:rFonts w:ascii="Courier New" w:hAnsi="Courier New" w:cs="Courier New" w:hint="default"/>
      </w:rPr>
    </w:lvl>
    <w:lvl w:ilvl="5" w:tplc="3D0097CA" w:tentative="1">
      <w:start w:val="1"/>
      <w:numFmt w:val="bullet"/>
      <w:lvlText w:val=""/>
      <w:lvlJc w:val="left"/>
      <w:pPr>
        <w:ind w:left="4320" w:hanging="360"/>
      </w:pPr>
      <w:rPr>
        <w:rFonts w:ascii="Wingdings" w:hAnsi="Wingdings" w:hint="default"/>
      </w:rPr>
    </w:lvl>
    <w:lvl w:ilvl="6" w:tplc="BC6617BC" w:tentative="1">
      <w:start w:val="1"/>
      <w:numFmt w:val="bullet"/>
      <w:lvlText w:val=""/>
      <w:lvlJc w:val="left"/>
      <w:pPr>
        <w:ind w:left="5040" w:hanging="360"/>
      </w:pPr>
      <w:rPr>
        <w:rFonts w:ascii="Symbol" w:hAnsi="Symbol" w:hint="default"/>
      </w:rPr>
    </w:lvl>
    <w:lvl w:ilvl="7" w:tplc="DC90FFB8" w:tentative="1">
      <w:start w:val="1"/>
      <w:numFmt w:val="bullet"/>
      <w:lvlText w:val="o"/>
      <w:lvlJc w:val="left"/>
      <w:pPr>
        <w:ind w:left="5760" w:hanging="360"/>
      </w:pPr>
      <w:rPr>
        <w:rFonts w:ascii="Courier New" w:hAnsi="Courier New" w:cs="Courier New" w:hint="default"/>
      </w:rPr>
    </w:lvl>
    <w:lvl w:ilvl="8" w:tplc="F95CE14A" w:tentative="1">
      <w:start w:val="1"/>
      <w:numFmt w:val="bullet"/>
      <w:lvlText w:val=""/>
      <w:lvlJc w:val="left"/>
      <w:pPr>
        <w:ind w:left="6480" w:hanging="360"/>
      </w:pPr>
      <w:rPr>
        <w:rFonts w:ascii="Wingdings" w:hAnsi="Wingdings" w:hint="default"/>
      </w:rPr>
    </w:lvl>
  </w:abstractNum>
  <w:num w:numId="1" w16cid:durableId="1711881986">
    <w:abstractNumId w:val="7"/>
  </w:num>
  <w:num w:numId="2" w16cid:durableId="444354322">
    <w:abstractNumId w:val="10"/>
  </w:num>
  <w:num w:numId="3" w16cid:durableId="13191416">
    <w:abstractNumId w:val="5"/>
  </w:num>
  <w:num w:numId="4" w16cid:durableId="895551910">
    <w:abstractNumId w:val="9"/>
  </w:num>
  <w:num w:numId="5" w16cid:durableId="331838389">
    <w:abstractNumId w:val="3"/>
  </w:num>
  <w:num w:numId="6" w16cid:durableId="1238202050">
    <w:abstractNumId w:val="2"/>
  </w:num>
  <w:num w:numId="7" w16cid:durableId="534198508">
    <w:abstractNumId w:val="11"/>
  </w:num>
  <w:num w:numId="8" w16cid:durableId="940724531">
    <w:abstractNumId w:val="8"/>
  </w:num>
  <w:num w:numId="9" w16cid:durableId="979185603">
    <w:abstractNumId w:val="4"/>
  </w:num>
  <w:num w:numId="10" w16cid:durableId="1911037082">
    <w:abstractNumId w:val="6"/>
  </w:num>
  <w:num w:numId="11" w16cid:durableId="1767268068">
    <w:abstractNumId w:val="0"/>
  </w:num>
  <w:num w:numId="12" w16cid:durableId="1063988955">
    <w:abstractNumId w:val="1"/>
  </w:num>
  <w:num w:numId="13" w16cid:durableId="414323929">
    <w:abstractNumId w:val="7"/>
  </w:num>
  <w:num w:numId="14" w16cid:durableId="373818637">
    <w:abstractNumId w:val="0"/>
  </w:num>
  <w:num w:numId="15" w16cid:durableId="21036481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9IwMrxB5Lpid19hyk5Lle83T1akZCDaribXSBIIeOEMC6kaYE2tX/y7gpdhspUT4ItnSBFkvTYaHbAxshUJxJQ==" w:salt="+SOJvwrivn/8dJHBSM/+og=="/>
  <w:defaultTabStop w:val="1701"/>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D5"/>
    <w:rsid w:val="00002579"/>
    <w:rsid w:val="000063CB"/>
    <w:rsid w:val="000065EF"/>
    <w:rsid w:val="000119CF"/>
    <w:rsid w:val="00020025"/>
    <w:rsid w:val="0002561C"/>
    <w:rsid w:val="00036620"/>
    <w:rsid w:val="000467F1"/>
    <w:rsid w:val="00047199"/>
    <w:rsid w:val="000474C8"/>
    <w:rsid w:val="00052134"/>
    <w:rsid w:val="00052364"/>
    <w:rsid w:val="00055E32"/>
    <w:rsid w:val="000601B2"/>
    <w:rsid w:val="00062687"/>
    <w:rsid w:val="00065F07"/>
    <w:rsid w:val="00073FBD"/>
    <w:rsid w:val="00075311"/>
    <w:rsid w:val="00077DF8"/>
    <w:rsid w:val="00086004"/>
    <w:rsid w:val="000866A8"/>
    <w:rsid w:val="00086CA9"/>
    <w:rsid w:val="000915A1"/>
    <w:rsid w:val="00095AE4"/>
    <w:rsid w:val="000A2B49"/>
    <w:rsid w:val="000A2E90"/>
    <w:rsid w:val="000A6B1E"/>
    <w:rsid w:val="000A7138"/>
    <w:rsid w:val="000B5072"/>
    <w:rsid w:val="000C1713"/>
    <w:rsid w:val="000C3707"/>
    <w:rsid w:val="000D3C91"/>
    <w:rsid w:val="000E47FE"/>
    <w:rsid w:val="000E7BCD"/>
    <w:rsid w:val="000F30F0"/>
    <w:rsid w:val="000F4FDB"/>
    <w:rsid w:val="0011030A"/>
    <w:rsid w:val="00126C1C"/>
    <w:rsid w:val="00127F40"/>
    <w:rsid w:val="00131E7A"/>
    <w:rsid w:val="001369CF"/>
    <w:rsid w:val="00137C64"/>
    <w:rsid w:val="00144E8A"/>
    <w:rsid w:val="00152EC4"/>
    <w:rsid w:val="0015679D"/>
    <w:rsid w:val="00156EA6"/>
    <w:rsid w:val="00161057"/>
    <w:rsid w:val="00165DDE"/>
    <w:rsid w:val="00166F39"/>
    <w:rsid w:val="001732A3"/>
    <w:rsid w:val="0017710D"/>
    <w:rsid w:val="00180ABF"/>
    <w:rsid w:val="00182821"/>
    <w:rsid w:val="001853D6"/>
    <w:rsid w:val="00191A29"/>
    <w:rsid w:val="0019769D"/>
    <w:rsid w:val="001A1F96"/>
    <w:rsid w:val="001A280B"/>
    <w:rsid w:val="001A537D"/>
    <w:rsid w:val="001A725B"/>
    <w:rsid w:val="001B0A53"/>
    <w:rsid w:val="001C17B7"/>
    <w:rsid w:val="001C447C"/>
    <w:rsid w:val="001C7FA0"/>
    <w:rsid w:val="001D03A6"/>
    <w:rsid w:val="001D1DFF"/>
    <w:rsid w:val="001D439B"/>
    <w:rsid w:val="001D493C"/>
    <w:rsid w:val="001D569A"/>
    <w:rsid w:val="001E5794"/>
    <w:rsid w:val="001E5A17"/>
    <w:rsid w:val="001F0BCE"/>
    <w:rsid w:val="00211176"/>
    <w:rsid w:val="0021218B"/>
    <w:rsid w:val="00225362"/>
    <w:rsid w:val="00236DDA"/>
    <w:rsid w:val="002403A5"/>
    <w:rsid w:val="00244FEF"/>
    <w:rsid w:val="00250BAD"/>
    <w:rsid w:val="0026567A"/>
    <w:rsid w:val="002716EB"/>
    <w:rsid w:val="00271A57"/>
    <w:rsid w:val="00273BF4"/>
    <w:rsid w:val="002760EC"/>
    <w:rsid w:val="00284E62"/>
    <w:rsid w:val="0028532D"/>
    <w:rsid w:val="00290119"/>
    <w:rsid w:val="0029398A"/>
    <w:rsid w:val="002A32E4"/>
    <w:rsid w:val="002B3E65"/>
    <w:rsid w:val="002C304F"/>
    <w:rsid w:val="002C790E"/>
    <w:rsid w:val="002D386E"/>
    <w:rsid w:val="002D55E5"/>
    <w:rsid w:val="002E07DD"/>
    <w:rsid w:val="002E3EB9"/>
    <w:rsid w:val="00306A2B"/>
    <w:rsid w:val="00317FC2"/>
    <w:rsid w:val="003227A3"/>
    <w:rsid w:val="00322E03"/>
    <w:rsid w:val="003313E6"/>
    <w:rsid w:val="00335D5A"/>
    <w:rsid w:val="00346563"/>
    <w:rsid w:val="00352CFD"/>
    <w:rsid w:val="00354BDE"/>
    <w:rsid w:val="00356027"/>
    <w:rsid w:val="00356A75"/>
    <w:rsid w:val="00372179"/>
    <w:rsid w:val="00380BCB"/>
    <w:rsid w:val="00385055"/>
    <w:rsid w:val="00394496"/>
    <w:rsid w:val="003971A5"/>
    <w:rsid w:val="003A25E9"/>
    <w:rsid w:val="003A79B9"/>
    <w:rsid w:val="003C108C"/>
    <w:rsid w:val="003D1F59"/>
    <w:rsid w:val="003D4304"/>
    <w:rsid w:val="003E32EF"/>
    <w:rsid w:val="003F0FE2"/>
    <w:rsid w:val="003F14FC"/>
    <w:rsid w:val="003F1C53"/>
    <w:rsid w:val="003F4E8B"/>
    <w:rsid w:val="003F6AD8"/>
    <w:rsid w:val="00406C13"/>
    <w:rsid w:val="00410503"/>
    <w:rsid w:val="004107CE"/>
    <w:rsid w:val="004107D3"/>
    <w:rsid w:val="00417879"/>
    <w:rsid w:val="004269F0"/>
    <w:rsid w:val="00427141"/>
    <w:rsid w:val="00431DDD"/>
    <w:rsid w:val="00440F3F"/>
    <w:rsid w:val="00441F77"/>
    <w:rsid w:val="0044330F"/>
    <w:rsid w:val="0044745E"/>
    <w:rsid w:val="00457057"/>
    <w:rsid w:val="0045724D"/>
    <w:rsid w:val="00457C6E"/>
    <w:rsid w:val="00462FE1"/>
    <w:rsid w:val="0046613B"/>
    <w:rsid w:val="0048072F"/>
    <w:rsid w:val="004808A1"/>
    <w:rsid w:val="004912BB"/>
    <w:rsid w:val="00493523"/>
    <w:rsid w:val="00494355"/>
    <w:rsid w:val="004A1220"/>
    <w:rsid w:val="004A45ED"/>
    <w:rsid w:val="004B5956"/>
    <w:rsid w:val="004C30F0"/>
    <w:rsid w:val="004C383B"/>
    <w:rsid w:val="004C4674"/>
    <w:rsid w:val="004C4E75"/>
    <w:rsid w:val="004D07B8"/>
    <w:rsid w:val="004D6F09"/>
    <w:rsid w:val="004E2B74"/>
    <w:rsid w:val="004E7CAC"/>
    <w:rsid w:val="004F3ADC"/>
    <w:rsid w:val="005014DD"/>
    <w:rsid w:val="0051116C"/>
    <w:rsid w:val="005204B1"/>
    <w:rsid w:val="00522C11"/>
    <w:rsid w:val="00526AF6"/>
    <w:rsid w:val="005400A5"/>
    <w:rsid w:val="00544EF4"/>
    <w:rsid w:val="00545CFF"/>
    <w:rsid w:val="0054701D"/>
    <w:rsid w:val="00550475"/>
    <w:rsid w:val="00552A50"/>
    <w:rsid w:val="00555C64"/>
    <w:rsid w:val="00563DD5"/>
    <w:rsid w:val="00570595"/>
    <w:rsid w:val="00574232"/>
    <w:rsid w:val="0058033D"/>
    <w:rsid w:val="00582CD7"/>
    <w:rsid w:val="0058382D"/>
    <w:rsid w:val="00590257"/>
    <w:rsid w:val="005931D0"/>
    <w:rsid w:val="0059550C"/>
    <w:rsid w:val="00597113"/>
    <w:rsid w:val="005A3852"/>
    <w:rsid w:val="005A60F2"/>
    <w:rsid w:val="005B0383"/>
    <w:rsid w:val="005B0427"/>
    <w:rsid w:val="005B46C2"/>
    <w:rsid w:val="005B47B9"/>
    <w:rsid w:val="005C3461"/>
    <w:rsid w:val="005C3A09"/>
    <w:rsid w:val="005C3B46"/>
    <w:rsid w:val="005C5C15"/>
    <w:rsid w:val="005D122D"/>
    <w:rsid w:val="005D538F"/>
    <w:rsid w:val="005E168D"/>
    <w:rsid w:val="005E40E8"/>
    <w:rsid w:val="005E49DF"/>
    <w:rsid w:val="005E797B"/>
    <w:rsid w:val="005F6D9F"/>
    <w:rsid w:val="0060134E"/>
    <w:rsid w:val="00601E58"/>
    <w:rsid w:val="00602998"/>
    <w:rsid w:val="0060344A"/>
    <w:rsid w:val="00606077"/>
    <w:rsid w:val="00607655"/>
    <w:rsid w:val="00615398"/>
    <w:rsid w:val="006234FD"/>
    <w:rsid w:val="00627E15"/>
    <w:rsid w:val="00630582"/>
    <w:rsid w:val="0063390A"/>
    <w:rsid w:val="0065145F"/>
    <w:rsid w:val="0065198D"/>
    <w:rsid w:val="00667891"/>
    <w:rsid w:val="00670883"/>
    <w:rsid w:val="00671E8E"/>
    <w:rsid w:val="006738E2"/>
    <w:rsid w:val="00680A8E"/>
    <w:rsid w:val="0069208A"/>
    <w:rsid w:val="006A1CC9"/>
    <w:rsid w:val="006A257C"/>
    <w:rsid w:val="006A5353"/>
    <w:rsid w:val="006B236D"/>
    <w:rsid w:val="006B3B04"/>
    <w:rsid w:val="006B5A1A"/>
    <w:rsid w:val="006B5ACF"/>
    <w:rsid w:val="006B5FF5"/>
    <w:rsid w:val="006C3F5B"/>
    <w:rsid w:val="006C50C0"/>
    <w:rsid w:val="006C5DC8"/>
    <w:rsid w:val="006D19F7"/>
    <w:rsid w:val="006D41A4"/>
    <w:rsid w:val="006D423C"/>
    <w:rsid w:val="006E21F5"/>
    <w:rsid w:val="006E3546"/>
    <w:rsid w:val="006F370B"/>
    <w:rsid w:val="006F6065"/>
    <w:rsid w:val="006F6F7E"/>
    <w:rsid w:val="007043DA"/>
    <w:rsid w:val="007057E7"/>
    <w:rsid w:val="00710E75"/>
    <w:rsid w:val="00713A53"/>
    <w:rsid w:val="00714F3D"/>
    <w:rsid w:val="007170C5"/>
    <w:rsid w:val="007171B9"/>
    <w:rsid w:val="007263BF"/>
    <w:rsid w:val="0073205C"/>
    <w:rsid w:val="007456D3"/>
    <w:rsid w:val="00745E4C"/>
    <w:rsid w:val="0074673D"/>
    <w:rsid w:val="0074769C"/>
    <w:rsid w:val="007521CC"/>
    <w:rsid w:val="007545F6"/>
    <w:rsid w:val="007553E9"/>
    <w:rsid w:val="00772FF6"/>
    <w:rsid w:val="007740DE"/>
    <w:rsid w:val="007956D9"/>
    <w:rsid w:val="007961FC"/>
    <w:rsid w:val="00797C91"/>
    <w:rsid w:val="007A334B"/>
    <w:rsid w:val="007C5293"/>
    <w:rsid w:val="007D52AA"/>
    <w:rsid w:val="007D5345"/>
    <w:rsid w:val="007E3C7E"/>
    <w:rsid w:val="007E3E1D"/>
    <w:rsid w:val="007E6535"/>
    <w:rsid w:val="007F5352"/>
    <w:rsid w:val="007F78A7"/>
    <w:rsid w:val="00801189"/>
    <w:rsid w:val="00812023"/>
    <w:rsid w:val="00825152"/>
    <w:rsid w:val="0083174F"/>
    <w:rsid w:val="00833124"/>
    <w:rsid w:val="008335D3"/>
    <w:rsid w:val="00842830"/>
    <w:rsid w:val="00843905"/>
    <w:rsid w:val="00844E14"/>
    <w:rsid w:val="00846B25"/>
    <w:rsid w:val="00850A21"/>
    <w:rsid w:val="008512D0"/>
    <w:rsid w:val="00851639"/>
    <w:rsid w:val="00855356"/>
    <w:rsid w:val="00863CC6"/>
    <w:rsid w:val="00865A05"/>
    <w:rsid w:val="00880BDA"/>
    <w:rsid w:val="00886D63"/>
    <w:rsid w:val="008919B0"/>
    <w:rsid w:val="008A023A"/>
    <w:rsid w:val="008A305E"/>
    <w:rsid w:val="008B180C"/>
    <w:rsid w:val="008B44FC"/>
    <w:rsid w:val="008C18BA"/>
    <w:rsid w:val="008C3171"/>
    <w:rsid w:val="008C573F"/>
    <w:rsid w:val="008D0DBD"/>
    <w:rsid w:val="008D2899"/>
    <w:rsid w:val="008D4CEB"/>
    <w:rsid w:val="009058C8"/>
    <w:rsid w:val="00920EBF"/>
    <w:rsid w:val="009218E3"/>
    <w:rsid w:val="009262AD"/>
    <w:rsid w:val="00930D0B"/>
    <w:rsid w:val="00933630"/>
    <w:rsid w:val="009353EF"/>
    <w:rsid w:val="009416FF"/>
    <w:rsid w:val="00941A24"/>
    <w:rsid w:val="009436F2"/>
    <w:rsid w:val="009466AE"/>
    <w:rsid w:val="00957981"/>
    <w:rsid w:val="009615EC"/>
    <w:rsid w:val="009707CC"/>
    <w:rsid w:val="00970AD5"/>
    <w:rsid w:val="00972ECB"/>
    <w:rsid w:val="00974BCD"/>
    <w:rsid w:val="00995094"/>
    <w:rsid w:val="009B0948"/>
    <w:rsid w:val="009B1548"/>
    <w:rsid w:val="009B4A18"/>
    <w:rsid w:val="009B5DAE"/>
    <w:rsid w:val="009B7C9C"/>
    <w:rsid w:val="009C0DDE"/>
    <w:rsid w:val="009C24A1"/>
    <w:rsid w:val="009D2EF0"/>
    <w:rsid w:val="009D34DA"/>
    <w:rsid w:val="009D3A96"/>
    <w:rsid w:val="009D53ED"/>
    <w:rsid w:val="009D5C53"/>
    <w:rsid w:val="009E0EBD"/>
    <w:rsid w:val="009E2F84"/>
    <w:rsid w:val="009E5D61"/>
    <w:rsid w:val="009F28D6"/>
    <w:rsid w:val="009F5B8E"/>
    <w:rsid w:val="009F6E9D"/>
    <w:rsid w:val="00A03160"/>
    <w:rsid w:val="00A06094"/>
    <w:rsid w:val="00A10263"/>
    <w:rsid w:val="00A1027D"/>
    <w:rsid w:val="00A155C1"/>
    <w:rsid w:val="00A310A2"/>
    <w:rsid w:val="00A339AF"/>
    <w:rsid w:val="00A500E8"/>
    <w:rsid w:val="00A75CED"/>
    <w:rsid w:val="00A863CD"/>
    <w:rsid w:val="00A912F6"/>
    <w:rsid w:val="00A913E8"/>
    <w:rsid w:val="00AA189F"/>
    <w:rsid w:val="00AB19BD"/>
    <w:rsid w:val="00AC15E9"/>
    <w:rsid w:val="00AC7349"/>
    <w:rsid w:val="00AD22F2"/>
    <w:rsid w:val="00AD4B90"/>
    <w:rsid w:val="00AD5FA3"/>
    <w:rsid w:val="00AD60E3"/>
    <w:rsid w:val="00AE00B0"/>
    <w:rsid w:val="00AE4CF4"/>
    <w:rsid w:val="00B111F2"/>
    <w:rsid w:val="00B134E2"/>
    <w:rsid w:val="00B160CF"/>
    <w:rsid w:val="00B1744E"/>
    <w:rsid w:val="00B20997"/>
    <w:rsid w:val="00B20F36"/>
    <w:rsid w:val="00B22C46"/>
    <w:rsid w:val="00B40B81"/>
    <w:rsid w:val="00B40C7B"/>
    <w:rsid w:val="00B52920"/>
    <w:rsid w:val="00B66844"/>
    <w:rsid w:val="00B80E61"/>
    <w:rsid w:val="00B84A4F"/>
    <w:rsid w:val="00B9133B"/>
    <w:rsid w:val="00B93CC4"/>
    <w:rsid w:val="00BC07A0"/>
    <w:rsid w:val="00BC1AC0"/>
    <w:rsid w:val="00BC20B2"/>
    <w:rsid w:val="00BC47BE"/>
    <w:rsid w:val="00BC5DAC"/>
    <w:rsid w:val="00BC63C7"/>
    <w:rsid w:val="00BC7A64"/>
    <w:rsid w:val="00BD3D6C"/>
    <w:rsid w:val="00BD69B2"/>
    <w:rsid w:val="00BD6FAA"/>
    <w:rsid w:val="00BE6778"/>
    <w:rsid w:val="00BE7ED6"/>
    <w:rsid w:val="00BF5545"/>
    <w:rsid w:val="00C030FD"/>
    <w:rsid w:val="00C032CD"/>
    <w:rsid w:val="00C10067"/>
    <w:rsid w:val="00C13D72"/>
    <w:rsid w:val="00C22A6B"/>
    <w:rsid w:val="00C3006A"/>
    <w:rsid w:val="00C5071E"/>
    <w:rsid w:val="00C53590"/>
    <w:rsid w:val="00C549EC"/>
    <w:rsid w:val="00C60A01"/>
    <w:rsid w:val="00C60BBA"/>
    <w:rsid w:val="00C62457"/>
    <w:rsid w:val="00C67400"/>
    <w:rsid w:val="00C77A3D"/>
    <w:rsid w:val="00C84E82"/>
    <w:rsid w:val="00C977C0"/>
    <w:rsid w:val="00C979A2"/>
    <w:rsid w:val="00C97C1A"/>
    <w:rsid w:val="00CB0AD1"/>
    <w:rsid w:val="00CB4E36"/>
    <w:rsid w:val="00CB5A97"/>
    <w:rsid w:val="00CD0E6A"/>
    <w:rsid w:val="00CD2FBA"/>
    <w:rsid w:val="00CD733E"/>
    <w:rsid w:val="00CF0919"/>
    <w:rsid w:val="00CF5D0C"/>
    <w:rsid w:val="00CF65CD"/>
    <w:rsid w:val="00D04CE1"/>
    <w:rsid w:val="00D05EE1"/>
    <w:rsid w:val="00D07C92"/>
    <w:rsid w:val="00D109F4"/>
    <w:rsid w:val="00D1119D"/>
    <w:rsid w:val="00D17CAB"/>
    <w:rsid w:val="00D20052"/>
    <w:rsid w:val="00D22E91"/>
    <w:rsid w:val="00D234F3"/>
    <w:rsid w:val="00D308E2"/>
    <w:rsid w:val="00D30A6D"/>
    <w:rsid w:val="00D405A9"/>
    <w:rsid w:val="00D444F7"/>
    <w:rsid w:val="00D46A7C"/>
    <w:rsid w:val="00D54681"/>
    <w:rsid w:val="00D547CF"/>
    <w:rsid w:val="00D6147A"/>
    <w:rsid w:val="00D63FAB"/>
    <w:rsid w:val="00D65EBA"/>
    <w:rsid w:val="00D82DE6"/>
    <w:rsid w:val="00D86893"/>
    <w:rsid w:val="00D9353C"/>
    <w:rsid w:val="00DA0508"/>
    <w:rsid w:val="00DA4E37"/>
    <w:rsid w:val="00DB5F2D"/>
    <w:rsid w:val="00DB7C11"/>
    <w:rsid w:val="00DC018C"/>
    <w:rsid w:val="00DC4BCE"/>
    <w:rsid w:val="00DC7ECE"/>
    <w:rsid w:val="00DD7747"/>
    <w:rsid w:val="00DE3978"/>
    <w:rsid w:val="00DE7F22"/>
    <w:rsid w:val="00DF0268"/>
    <w:rsid w:val="00DF050C"/>
    <w:rsid w:val="00E00629"/>
    <w:rsid w:val="00E16E7D"/>
    <w:rsid w:val="00E2450A"/>
    <w:rsid w:val="00E25598"/>
    <w:rsid w:val="00E27345"/>
    <w:rsid w:val="00E303D7"/>
    <w:rsid w:val="00E45E6F"/>
    <w:rsid w:val="00E52052"/>
    <w:rsid w:val="00E60BB1"/>
    <w:rsid w:val="00E65820"/>
    <w:rsid w:val="00E70CEC"/>
    <w:rsid w:val="00E733F0"/>
    <w:rsid w:val="00E80D00"/>
    <w:rsid w:val="00E8555A"/>
    <w:rsid w:val="00E87279"/>
    <w:rsid w:val="00E92B3D"/>
    <w:rsid w:val="00EA009D"/>
    <w:rsid w:val="00EB1588"/>
    <w:rsid w:val="00EB3A3B"/>
    <w:rsid w:val="00EC0EB9"/>
    <w:rsid w:val="00EC7578"/>
    <w:rsid w:val="00ED4855"/>
    <w:rsid w:val="00ED7D0C"/>
    <w:rsid w:val="00EE552E"/>
    <w:rsid w:val="00EE5895"/>
    <w:rsid w:val="00EE60B4"/>
    <w:rsid w:val="00EF3A0B"/>
    <w:rsid w:val="00EF7D5B"/>
    <w:rsid w:val="00F10DA6"/>
    <w:rsid w:val="00F17789"/>
    <w:rsid w:val="00F31542"/>
    <w:rsid w:val="00F33B7B"/>
    <w:rsid w:val="00F36CB8"/>
    <w:rsid w:val="00F37FD0"/>
    <w:rsid w:val="00F43FC8"/>
    <w:rsid w:val="00F44C06"/>
    <w:rsid w:val="00F514EC"/>
    <w:rsid w:val="00F524FC"/>
    <w:rsid w:val="00F57603"/>
    <w:rsid w:val="00F673CC"/>
    <w:rsid w:val="00F74CA6"/>
    <w:rsid w:val="00F75BC6"/>
    <w:rsid w:val="00F8778E"/>
    <w:rsid w:val="00F87F0A"/>
    <w:rsid w:val="00F91EF4"/>
    <w:rsid w:val="00FA2AFC"/>
    <w:rsid w:val="00FA5A9B"/>
    <w:rsid w:val="00FB53EA"/>
    <w:rsid w:val="00FC041A"/>
    <w:rsid w:val="00FC48A8"/>
    <w:rsid w:val="00FC4A91"/>
    <w:rsid w:val="00FC7E3F"/>
    <w:rsid w:val="00FD16E6"/>
    <w:rsid w:val="00FE42A9"/>
    <w:rsid w:val="00FE49C9"/>
    <w:rsid w:val="141F8487"/>
    <w:rsid w:val="1A75A69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79163"/>
  <w15:docId w15:val="{C839A23B-1C81-447A-89C8-F9F81BB4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22D"/>
    <w:pPr>
      <w:spacing w:before="120" w:after="120" w:line="264" w:lineRule="auto"/>
    </w:pPr>
    <w:rPr>
      <w:rFonts w:ascii="Arial" w:eastAsia="Arial" w:hAnsi="Arial" w:cs="Arial"/>
      <w:sz w:val="21"/>
      <w:lang w:val="en-GB" w:eastAsia="en-GB" w:bidi="en-GB"/>
    </w:rPr>
  </w:style>
  <w:style w:type="paragraph" w:styleId="Heading1">
    <w:name w:val="heading 1"/>
    <w:basedOn w:val="Normal"/>
    <w:next w:val="Heading2"/>
    <w:link w:val="Heading1Char"/>
    <w:uiPriority w:val="9"/>
    <w:qFormat/>
    <w:rsid w:val="00A75CED"/>
    <w:pPr>
      <w:spacing w:before="60" w:line="209" w:lineRule="auto"/>
      <w:outlineLvl w:val="0"/>
    </w:pPr>
    <w:rPr>
      <w:rFonts w:asciiTheme="majorHAnsi" w:hAnsiTheme="majorHAnsi"/>
      <w:b/>
      <w:caps/>
      <w:color w:val="0B81C5" w:themeColor="accent1"/>
      <w:sz w:val="28"/>
    </w:rPr>
  </w:style>
  <w:style w:type="paragraph" w:styleId="Heading2">
    <w:name w:val="heading 2"/>
    <w:basedOn w:val="Normal"/>
    <w:next w:val="Heading3"/>
    <w:link w:val="Heading2Char"/>
    <w:uiPriority w:val="9"/>
    <w:unhideWhenUsed/>
    <w:qFormat/>
    <w:rsid w:val="000E47FE"/>
    <w:pPr>
      <w:spacing w:after="60"/>
      <w:ind w:left="23"/>
      <w:outlineLvl w:val="1"/>
    </w:pPr>
    <w:rPr>
      <w:color w:val="0B81C5" w:themeColor="accent1"/>
      <w:sz w:val="24"/>
    </w:rPr>
  </w:style>
  <w:style w:type="paragraph" w:styleId="Heading3">
    <w:name w:val="heading 3"/>
    <w:basedOn w:val="Normal"/>
    <w:next w:val="Normal"/>
    <w:link w:val="Heading3Char"/>
    <w:uiPriority w:val="9"/>
    <w:unhideWhenUsed/>
    <w:qFormat/>
    <w:rsid w:val="00A75CED"/>
    <w:pPr>
      <w:spacing w:after="0"/>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20"/>
    </w:pPr>
    <w:rPr>
      <w:szCs w:val="21"/>
    </w:rPr>
  </w:style>
  <w:style w:type="paragraph" w:styleId="ListParagraph">
    <w:name w:val="List Paragraph"/>
    <w:basedOn w:val="Normal"/>
    <w:uiPriority w:val="34"/>
    <w:qFormat/>
    <w:rsid w:val="00180ABF"/>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C97C1A"/>
    <w:pPr>
      <w:spacing w:before="89" w:line="204" w:lineRule="auto"/>
      <w:ind w:left="23"/>
      <w:contextualSpacing/>
    </w:pPr>
    <w:rPr>
      <w:b/>
      <w:color w:val="FFFFFF"/>
      <w:sz w:val="60"/>
    </w:rPr>
  </w:style>
  <w:style w:type="character" w:customStyle="1" w:styleId="TitleChar">
    <w:name w:val="Title Char"/>
    <w:basedOn w:val="DefaultParagraphFont"/>
    <w:link w:val="Title"/>
    <w:uiPriority w:val="10"/>
    <w:rsid w:val="00C97C1A"/>
    <w:rPr>
      <w:rFonts w:ascii="Arial" w:eastAsia="Arial" w:hAnsi="Arial" w:cs="Arial"/>
      <w:b/>
      <w:color w:val="FFFFFF"/>
      <w:sz w:val="60"/>
      <w:lang w:val="en-GB" w:eastAsia="en-GB" w:bidi="en-GB"/>
    </w:rPr>
  </w:style>
  <w:style w:type="character" w:customStyle="1" w:styleId="Heading1Char">
    <w:name w:val="Heading 1 Char"/>
    <w:basedOn w:val="DefaultParagraphFont"/>
    <w:link w:val="Heading1"/>
    <w:uiPriority w:val="9"/>
    <w:rsid w:val="00A75CED"/>
    <w:rPr>
      <w:rFonts w:asciiTheme="majorHAnsi" w:eastAsia="Arial" w:hAnsiTheme="majorHAnsi" w:cs="Arial"/>
      <w:b/>
      <w:caps/>
      <w:color w:val="0B81C5" w:themeColor="accent1"/>
      <w:sz w:val="28"/>
      <w:lang w:val="en-GB" w:eastAsia="en-GB" w:bidi="en-GB"/>
    </w:rPr>
  </w:style>
  <w:style w:type="paragraph" w:styleId="Subtitle">
    <w:name w:val="Subtitle"/>
    <w:basedOn w:val="Normal"/>
    <w:next w:val="Normal"/>
    <w:link w:val="SubtitleChar"/>
    <w:uiPriority w:val="11"/>
    <w:qFormat/>
    <w:rsid w:val="00C030FD"/>
    <w:pPr>
      <w:spacing w:before="0" w:after="0"/>
      <w:ind w:left="23"/>
      <w:contextualSpacing/>
    </w:pPr>
    <w:rPr>
      <w:color w:val="FFFFFF"/>
      <w:sz w:val="29"/>
    </w:rPr>
  </w:style>
  <w:style w:type="character" w:customStyle="1" w:styleId="SubtitleChar">
    <w:name w:val="Subtitle Char"/>
    <w:basedOn w:val="DefaultParagraphFont"/>
    <w:link w:val="Subtitle"/>
    <w:uiPriority w:val="11"/>
    <w:rsid w:val="00C030FD"/>
    <w:rPr>
      <w:rFonts w:ascii="Arial" w:eastAsia="Arial" w:hAnsi="Arial" w:cs="Arial"/>
      <w:color w:val="FFFFFF"/>
      <w:sz w:val="29"/>
      <w:lang w:val="en-GB" w:eastAsia="en-GB" w:bidi="en-GB"/>
    </w:rPr>
  </w:style>
  <w:style w:type="character" w:customStyle="1" w:styleId="Heading2Char">
    <w:name w:val="Heading 2 Char"/>
    <w:basedOn w:val="DefaultParagraphFont"/>
    <w:link w:val="Heading2"/>
    <w:uiPriority w:val="9"/>
    <w:rsid w:val="000E47FE"/>
    <w:rPr>
      <w:rFonts w:ascii="Arial" w:eastAsia="Arial" w:hAnsi="Arial" w:cs="Arial"/>
      <w:color w:val="0B81C5" w:themeColor="accent1"/>
      <w:sz w:val="24"/>
      <w:lang w:val="en-GB" w:eastAsia="en-GB" w:bidi="en-GB"/>
    </w:rPr>
  </w:style>
  <w:style w:type="character" w:customStyle="1" w:styleId="Heading3Char">
    <w:name w:val="Heading 3 Char"/>
    <w:basedOn w:val="DefaultParagraphFont"/>
    <w:link w:val="Heading3"/>
    <w:uiPriority w:val="9"/>
    <w:rsid w:val="00A75CED"/>
    <w:rPr>
      <w:rFonts w:ascii="Arial" w:eastAsia="Arial" w:hAnsi="Arial" w:cs="Arial"/>
      <w:b/>
      <w:sz w:val="21"/>
      <w:lang w:val="en-GB" w:eastAsia="en-GB" w:bidi="en-GB"/>
    </w:rPr>
  </w:style>
  <w:style w:type="paragraph" w:styleId="Footer">
    <w:name w:val="footer"/>
    <w:basedOn w:val="Normal"/>
    <w:link w:val="FooterChar"/>
    <w:uiPriority w:val="99"/>
    <w:rsid w:val="00C030FD"/>
    <w:pPr>
      <w:pBdr>
        <w:top w:val="single" w:sz="4" w:space="12" w:color="0B81C5" w:themeColor="accent1"/>
      </w:pBdr>
      <w:spacing w:before="14"/>
    </w:pPr>
    <w:rPr>
      <w:color w:val="0081C6"/>
      <w:sz w:val="16"/>
    </w:rPr>
  </w:style>
  <w:style w:type="character" w:customStyle="1" w:styleId="FooterChar">
    <w:name w:val="Footer Char"/>
    <w:basedOn w:val="DefaultParagraphFont"/>
    <w:link w:val="Footer"/>
    <w:uiPriority w:val="99"/>
    <w:rsid w:val="00C030FD"/>
    <w:rPr>
      <w:rFonts w:ascii="Arial" w:eastAsia="Arial" w:hAnsi="Arial" w:cs="Arial"/>
      <w:color w:val="0081C6"/>
      <w:sz w:val="16"/>
      <w:lang w:val="en-GB" w:eastAsia="en-GB" w:bidi="en-GB"/>
    </w:rPr>
  </w:style>
  <w:style w:type="paragraph" w:styleId="Quote">
    <w:name w:val="Quote"/>
    <w:basedOn w:val="BodyText"/>
    <w:next w:val="Normal"/>
    <w:link w:val="QuoteChar"/>
    <w:uiPriority w:val="29"/>
    <w:qFormat/>
    <w:rsid w:val="00C84E82"/>
    <w:pPr>
      <w:spacing w:line="249" w:lineRule="auto"/>
      <w:ind w:left="340" w:right="412"/>
    </w:pPr>
    <w:rPr>
      <w:color w:val="0081C6"/>
      <w:spacing w:val="-7"/>
    </w:rPr>
  </w:style>
  <w:style w:type="character" w:customStyle="1" w:styleId="QuoteChar">
    <w:name w:val="Quote Char"/>
    <w:basedOn w:val="DefaultParagraphFont"/>
    <w:link w:val="Quote"/>
    <w:uiPriority w:val="29"/>
    <w:rsid w:val="00C84E82"/>
    <w:rPr>
      <w:rFonts w:ascii="Arial" w:eastAsia="Arial" w:hAnsi="Arial" w:cs="Arial"/>
      <w:color w:val="0081C6"/>
      <w:spacing w:val="-7"/>
      <w:sz w:val="21"/>
      <w:szCs w:val="21"/>
      <w:lang w:val="en-GB" w:eastAsia="en-GB" w:bidi="en-GB"/>
    </w:rPr>
  </w:style>
  <w:style w:type="table" w:styleId="TableGrid">
    <w:name w:val="Table Grid"/>
    <w:basedOn w:val="TableNormal"/>
    <w:uiPriority w:val="39"/>
    <w:rsid w:val="000D3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SBCBlank">
    <w:name w:val="VSBC_Blank"/>
    <w:basedOn w:val="TableNormal"/>
    <w:uiPriority w:val="99"/>
    <w:rsid w:val="000D3C91"/>
    <w:pPr>
      <w:widowControl/>
      <w:autoSpaceDE/>
      <w:autoSpaceDN/>
    </w:pPr>
    <w:rPr>
      <w:sz w:val="21"/>
    </w:rPr>
    <w:tblPr>
      <w:tblCellMar>
        <w:left w:w="0" w:type="dxa"/>
        <w:right w:w="0" w:type="dxa"/>
      </w:tblCellMar>
    </w:tblPr>
  </w:style>
  <w:style w:type="paragraph" w:styleId="Header">
    <w:name w:val="header"/>
    <w:basedOn w:val="Footer"/>
    <w:link w:val="HeaderChar"/>
    <w:uiPriority w:val="99"/>
    <w:rsid w:val="00346563"/>
    <w:pPr>
      <w:pBdr>
        <w:top w:val="none" w:sz="0" w:space="0" w:color="auto"/>
        <w:bottom w:val="single" w:sz="4" w:space="12" w:color="0B81C5" w:themeColor="accent1"/>
      </w:pBdr>
      <w:spacing w:after="600"/>
    </w:pPr>
  </w:style>
  <w:style w:type="character" w:customStyle="1" w:styleId="HeaderChar">
    <w:name w:val="Header Char"/>
    <w:basedOn w:val="DefaultParagraphFont"/>
    <w:link w:val="Header"/>
    <w:uiPriority w:val="99"/>
    <w:rsid w:val="00346563"/>
    <w:rPr>
      <w:rFonts w:ascii="Arial" w:eastAsia="Arial" w:hAnsi="Arial" w:cs="Arial"/>
      <w:color w:val="0081C6"/>
      <w:sz w:val="16"/>
      <w:lang w:val="en-GB" w:eastAsia="en-GB" w:bidi="en-GB"/>
    </w:rPr>
  </w:style>
  <w:style w:type="paragraph" w:styleId="NoSpacing">
    <w:name w:val="No Spacing"/>
    <w:uiPriority w:val="1"/>
    <w:qFormat/>
    <w:rsid w:val="00180ABF"/>
    <w:rPr>
      <w:rFonts w:ascii="Arial" w:eastAsia="Arial" w:hAnsi="Arial" w:cs="Arial"/>
      <w:color w:val="231F20" w:themeColor="text1"/>
      <w:sz w:val="21"/>
      <w:lang w:val="en-GB" w:eastAsia="en-GB" w:bidi="en-GB"/>
    </w:rPr>
  </w:style>
  <w:style w:type="table" w:customStyle="1" w:styleId="VSBCQuoteBox">
    <w:name w:val="VSBC_Quote Box"/>
    <w:basedOn w:val="TableNormal"/>
    <w:uiPriority w:val="99"/>
    <w:rsid w:val="00B111F2"/>
    <w:pPr>
      <w:widowControl/>
      <w:autoSpaceDE/>
      <w:autoSpaceDN/>
    </w:pPr>
    <w:rPr>
      <w:color w:val="0B81C5" w:themeColor="accent1"/>
      <w:sz w:val="21"/>
    </w:rPr>
    <w:tblPr>
      <w:tblCellMar>
        <w:top w:w="227" w:type="dxa"/>
        <w:left w:w="340" w:type="dxa"/>
        <w:right w:w="340" w:type="dxa"/>
      </w:tblCellMar>
    </w:tblPr>
    <w:tcPr>
      <w:shd w:val="clear" w:color="auto" w:fill="F2F2F2" w:themeFill="background1" w:themeFillShade="F2"/>
    </w:tcPr>
    <w:tblStylePr w:type="lastRow">
      <w:pPr>
        <w:wordWrap/>
        <w:spacing w:beforeLines="0" w:before="0" w:beforeAutospacing="0" w:afterLines="0" w:after="0" w:afterAutospacing="0" w:line="240" w:lineRule="auto"/>
        <w:contextualSpacing/>
      </w:pPr>
      <w:rPr>
        <w:rFonts w:asciiTheme="minorHAnsi" w:hAnsiTheme="minorHAnsi"/>
        <w:b/>
        <w:i w:val="0"/>
        <w:sz w:val="16"/>
      </w:rPr>
      <w:tblPr/>
      <w:tcPr>
        <w:tcMar>
          <w:top w:w="0" w:type="dxa"/>
          <w:left w:w="0" w:type="nil"/>
          <w:bottom w:w="227" w:type="dxa"/>
          <w:right w:w="0" w:type="nil"/>
        </w:tcMar>
      </w:tcPr>
    </w:tblStylePr>
  </w:style>
  <w:style w:type="table" w:customStyle="1" w:styleId="VSBCPullout">
    <w:name w:val="VSBC_Pullout"/>
    <w:basedOn w:val="TableGrid"/>
    <w:uiPriority w:val="99"/>
    <w:rsid w:val="0073205C"/>
    <w:pPr>
      <w:widowControl/>
      <w:autoSpaceDE/>
      <w:autoSpaceDN/>
    </w:pPr>
    <w:rPr>
      <w:color w:val="FFFFFF" w:themeColor="background1"/>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27" w:type="dxa"/>
        <w:left w:w="340" w:type="dxa"/>
        <w:bottom w:w="227" w:type="dxa"/>
        <w:right w:w="340" w:type="dxa"/>
      </w:tblCellMar>
    </w:tblPr>
    <w:tcPr>
      <w:shd w:val="clear" w:color="auto" w:fill="0B81C5" w:themeFill="accent1"/>
    </w:tcPr>
    <w:tblStylePr w:type="firstRow">
      <w:pPr>
        <w:wordWrap/>
        <w:contextualSpacing/>
      </w:pPr>
      <w:rPr>
        <w:rFonts w:asciiTheme="majorHAnsi" w:hAnsiTheme="majorHAnsi"/>
        <w:b/>
        <w:caps/>
        <w:smallCaps w:val="0"/>
        <w:strike w:val="0"/>
        <w:dstrike w:val="0"/>
        <w:color w:val="FFFFFF" w:themeColor="background1"/>
        <w:sz w:val="24"/>
      </w:rPr>
      <w:tblPr/>
      <w:tcPr>
        <w:tcMar>
          <w:top w:w="0" w:type="nil"/>
          <w:left w:w="0" w:type="nil"/>
          <w:bottom w:w="57" w:type="dxa"/>
          <w:right w:w="0" w:type="nil"/>
        </w:tcMar>
      </w:tcPr>
    </w:tblStylePr>
    <w:tblStylePr w:type="lastRow">
      <w:rPr>
        <w:rFonts w:asciiTheme="minorHAnsi" w:hAnsiTheme="minorHAnsi"/>
        <w:b/>
        <w:i w:val="0"/>
        <w:color w:val="FFFFFF" w:themeColor="background1"/>
        <w:sz w:val="21"/>
      </w:rPr>
      <w:tblPr/>
      <w:tcPr>
        <w:tcMar>
          <w:top w:w="0" w:type="dxa"/>
          <w:left w:w="0" w:type="nil"/>
          <w:bottom w:w="170" w:type="dxa"/>
          <w:right w:w="0" w:type="nil"/>
        </w:tcMar>
      </w:tcPr>
    </w:tblStylePr>
  </w:style>
  <w:style w:type="character" w:styleId="Hyperlink">
    <w:name w:val="Hyperlink"/>
    <w:basedOn w:val="DefaultParagraphFont"/>
    <w:uiPriority w:val="99"/>
    <w:unhideWhenUsed/>
    <w:rsid w:val="00F75BC6"/>
    <w:rPr>
      <w:color w:val="0B81C5" w:themeColor="hyperlink"/>
      <w:u w:val="single"/>
    </w:rPr>
  </w:style>
  <w:style w:type="character" w:styleId="UnresolvedMention">
    <w:name w:val="Unresolved Mention"/>
    <w:basedOn w:val="DefaultParagraphFont"/>
    <w:uiPriority w:val="99"/>
    <w:semiHidden/>
    <w:unhideWhenUsed/>
    <w:rsid w:val="00F75BC6"/>
    <w:rPr>
      <w:color w:val="605E5C"/>
      <w:shd w:val="clear" w:color="auto" w:fill="E1DFDD"/>
    </w:rPr>
  </w:style>
  <w:style w:type="table" w:customStyle="1" w:styleId="VSBCBlank1">
    <w:name w:val="VSBC_Blank1"/>
    <w:basedOn w:val="TableNormal"/>
    <w:uiPriority w:val="99"/>
    <w:rsid w:val="006234FD"/>
    <w:pPr>
      <w:widowControl/>
      <w:autoSpaceDE/>
      <w:autoSpaceDN/>
    </w:pPr>
    <w:rPr>
      <w:sz w:val="21"/>
    </w:rPr>
    <w:tblPr>
      <w:tblCellMar>
        <w:left w:w="0" w:type="dxa"/>
        <w:right w:w="0" w:type="dxa"/>
      </w:tblCellMar>
    </w:tblPr>
  </w:style>
  <w:style w:type="table" w:customStyle="1" w:styleId="VSBCBlank11">
    <w:name w:val="VSBC_Blank11"/>
    <w:basedOn w:val="TableNormal"/>
    <w:uiPriority w:val="99"/>
    <w:rsid w:val="009B7C9C"/>
    <w:pPr>
      <w:widowControl/>
      <w:autoSpaceDE/>
      <w:autoSpaceDN/>
    </w:pPr>
    <w:rPr>
      <w:rFonts w:ascii="Arial" w:hAnsi="Arial" w:cs="Times New Roman"/>
      <w:sz w:val="21"/>
    </w:rPr>
    <w:tblPr>
      <w:tblCellMar>
        <w:left w:w="0" w:type="dxa"/>
        <w:right w:w="0" w:type="dxa"/>
      </w:tblCellMar>
    </w:tblPr>
  </w:style>
  <w:style w:type="character" w:styleId="CommentReference">
    <w:name w:val="annotation reference"/>
    <w:basedOn w:val="DefaultParagraphFont"/>
    <w:uiPriority w:val="99"/>
    <w:semiHidden/>
    <w:unhideWhenUsed/>
    <w:rsid w:val="00166F39"/>
    <w:rPr>
      <w:sz w:val="16"/>
      <w:szCs w:val="16"/>
    </w:rPr>
  </w:style>
  <w:style w:type="paragraph" w:styleId="CommentText">
    <w:name w:val="annotation text"/>
    <w:basedOn w:val="Normal"/>
    <w:link w:val="CommentTextChar"/>
    <w:uiPriority w:val="99"/>
    <w:unhideWhenUsed/>
    <w:rsid w:val="00166F39"/>
    <w:pPr>
      <w:spacing w:before="0" w:after="0" w:line="240" w:lineRule="auto"/>
    </w:pPr>
    <w:rPr>
      <w:rFonts w:ascii="Calibri" w:eastAsia="Calibri" w:hAnsi="Calibri" w:cs="Calibri"/>
      <w:sz w:val="20"/>
      <w:szCs w:val="20"/>
      <w:lang w:val="en-US" w:eastAsia="en-US" w:bidi="en-US"/>
    </w:rPr>
  </w:style>
  <w:style w:type="character" w:customStyle="1" w:styleId="CommentTextChar">
    <w:name w:val="Comment Text Char"/>
    <w:basedOn w:val="DefaultParagraphFont"/>
    <w:link w:val="CommentText"/>
    <w:uiPriority w:val="99"/>
    <w:rsid w:val="00166F39"/>
    <w:rPr>
      <w:rFonts w:ascii="Calibri" w:eastAsia="Calibri" w:hAnsi="Calibri" w:cs="Calibri"/>
      <w:sz w:val="20"/>
      <w:szCs w:val="20"/>
      <w:lang w:bidi="en-US"/>
    </w:rPr>
  </w:style>
  <w:style w:type="paragraph" w:styleId="BalloonText">
    <w:name w:val="Balloon Text"/>
    <w:basedOn w:val="Normal"/>
    <w:link w:val="BalloonTextChar"/>
    <w:uiPriority w:val="99"/>
    <w:semiHidden/>
    <w:unhideWhenUsed/>
    <w:rsid w:val="00166F39"/>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6F39"/>
    <w:rPr>
      <w:rFonts w:ascii="Times New Roman" w:eastAsia="Arial" w:hAnsi="Times New Roman" w:cs="Times New Roman"/>
      <w:sz w:val="18"/>
      <w:szCs w:val="18"/>
      <w:lang w:val="en-GB" w:eastAsia="en-GB" w:bidi="en-GB"/>
    </w:rPr>
  </w:style>
  <w:style w:type="paragraph" w:styleId="CommentSubject">
    <w:name w:val="annotation subject"/>
    <w:basedOn w:val="CommentText"/>
    <w:next w:val="CommentText"/>
    <w:link w:val="CommentSubjectChar"/>
    <w:uiPriority w:val="99"/>
    <w:semiHidden/>
    <w:unhideWhenUsed/>
    <w:rsid w:val="0060344A"/>
    <w:pPr>
      <w:spacing w:before="120" w:after="120"/>
    </w:pPr>
    <w:rPr>
      <w:rFonts w:ascii="Arial" w:eastAsia="Arial" w:hAnsi="Arial" w:cs="Arial"/>
      <w:b/>
      <w:bCs/>
      <w:lang w:val="en-GB" w:eastAsia="en-GB" w:bidi="en-GB"/>
    </w:rPr>
  </w:style>
  <w:style w:type="character" w:customStyle="1" w:styleId="CommentSubjectChar">
    <w:name w:val="Comment Subject Char"/>
    <w:basedOn w:val="CommentTextChar"/>
    <w:link w:val="CommentSubject"/>
    <w:uiPriority w:val="99"/>
    <w:semiHidden/>
    <w:rsid w:val="0060344A"/>
    <w:rPr>
      <w:rFonts w:ascii="Arial" w:eastAsia="Arial" w:hAnsi="Arial" w:cs="Arial"/>
      <w:b/>
      <w:bCs/>
      <w:sz w:val="20"/>
      <w:szCs w:val="20"/>
      <w:lang w:val="en-GB" w:eastAsia="en-GB" w:bidi="en-GB"/>
    </w:rPr>
  </w:style>
  <w:style w:type="character" w:styleId="FollowedHyperlink">
    <w:name w:val="FollowedHyperlink"/>
    <w:basedOn w:val="DefaultParagraphFont"/>
    <w:uiPriority w:val="99"/>
    <w:semiHidden/>
    <w:unhideWhenUsed/>
    <w:rsid w:val="00047199"/>
    <w:rPr>
      <w:color w:val="E6176F" w:themeColor="followedHyperlink"/>
      <w:u w:val="single"/>
    </w:rPr>
  </w:style>
  <w:style w:type="paragraph" w:styleId="Revision">
    <w:name w:val="Revision"/>
    <w:hidden/>
    <w:uiPriority w:val="99"/>
    <w:semiHidden/>
    <w:rsid w:val="00225362"/>
    <w:pPr>
      <w:widowControl/>
      <w:autoSpaceDE/>
      <w:autoSpaceDN/>
    </w:pPr>
    <w:rPr>
      <w:rFonts w:ascii="Arial" w:eastAsia="Arial" w:hAnsi="Arial" w:cs="Arial"/>
      <w:sz w:val="21"/>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rotect.checkpoint.com/v2/r04/___https:/www.vsbc.vic.gov.au/five-year-waiver-certificates/___.Y3A0YTp0aXNoZXJsaW5lcmZjOmM6b2ZmaWNlMzY1X2VtYWlsc19hdHRhY2htZW50OjQ2YzdiNGVkNDczODg0NTgwMjgyOTIwY2MxNGM5OTM0Ojc6OTdhMjoxYjZhZmRlY2Q0MjliMjkzZDEyM2Y5OWFkYjQ0ZDhkOTIwODE3OTYzOWZjYzdmYTlhZTBmNGRmODFjN2I5YWE3OnA6VDp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VSBC">
      <a:dk1>
        <a:srgbClr val="231F20"/>
      </a:dk1>
      <a:lt1>
        <a:sysClr val="window" lastClr="FFFFFF"/>
      </a:lt1>
      <a:dk2>
        <a:srgbClr val="3E484F"/>
      </a:dk2>
      <a:lt2>
        <a:srgbClr val="F2F2F2"/>
      </a:lt2>
      <a:accent1>
        <a:srgbClr val="0B81C5"/>
      </a:accent1>
      <a:accent2>
        <a:srgbClr val="E6176F"/>
      </a:accent2>
      <a:accent3>
        <a:srgbClr val="9BBB59"/>
      </a:accent3>
      <a:accent4>
        <a:srgbClr val="898B8E"/>
      </a:accent4>
      <a:accent5>
        <a:srgbClr val="00A7E7"/>
      </a:accent5>
      <a:accent6>
        <a:srgbClr val="0B4998"/>
      </a:accent6>
      <a:hlink>
        <a:srgbClr val="0B81C5"/>
      </a:hlink>
      <a:folHlink>
        <a:srgbClr val="E6176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2DD16A8C14771D49BA5E952E0FE46776" ma:contentTypeVersion="35" ma:contentTypeDescription="DEDJTR Document" ma:contentTypeScope="" ma:versionID="818eb7501d5efb1f812d2070132868d1">
  <xsd:schema xmlns:xsd="http://www.w3.org/2001/XMLSchema" xmlns:xs="http://www.w3.org/2001/XMLSchema" xmlns:p="http://schemas.microsoft.com/office/2006/metadata/properties" xmlns:ns2="72567383-1e26-4692-bdad-5f5be69e1590" xmlns:ns3="9ceedb1c-f687-4c7d-b70d-d3664efed103" xmlns:ns4="f62bdbb7-d386-4fea-ab9c-281c891cbff1" targetNamespace="http://schemas.microsoft.com/office/2006/metadata/properties" ma:root="true" ma:fieldsID="2ed2f3572a3fb276dea8e74e2c3f5521" ns2:_="" ns3:_="" ns4:_="">
    <xsd:import namespace="72567383-1e26-4692-bdad-5f5be69e1590"/>
    <xsd:import namespace="9ceedb1c-f687-4c7d-b70d-d3664efed103"/>
    <xsd:import namespace="f62bdbb7-d386-4fea-ab9c-281c891cbff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3:SharedWithUsers" minOccurs="0"/>
                <xsd:element ref="ns3:SharedWithDetails" minOccurs="0"/>
                <xsd:element ref="ns4:MediaLengthInSecond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eedb1c-f687-4c7d-b70d-d3664efed10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6dd991c-cc74-4093-8b47-b8bbc5a6296b}" ma:internalName="TaxCatchAll" ma:showField="CatchAllData" ma:web="9ceedb1c-f687-4c7d-b70d-d3664efed10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6dd991c-cc74-4093-8b47-b8bbc5a6296b}" ma:internalName="TaxCatchAllLabel" ma:readOnly="true" ma:showField="CatchAllDataLabel" ma:web="9ceedb1c-f687-4c7d-b70d-d3664efed103">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2bdbb7-d386-4fea-ab9c-281c891cbff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MediaServiceAutoTags" ma:internalName="MediaServiceAutoTags" ma:readOnly="true">
      <xsd:simpleType>
        <xsd:restriction base="dms:Text"/>
      </xsd:simpleType>
    </xsd:element>
    <xsd:element name="MediaServiceLocation" ma:index="24" nillable="true" ma:displayName="MediaServiceLocation" ma:internalName="MediaServiceLocation"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TaxCatchAll xmlns="9ceedb1c-f687-4c7d-b70d-d3664efed103">
      <Value>2</Value>
      <Value>1</Value>
    </TaxCatchAll>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Small Business Commission</TermName>
          <TermId xmlns="http://schemas.microsoft.com/office/infopath/2007/PartnerControls">c496d8bd-8e1d-4703-8b98-f3d591901429</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be9de15831a746f4b3f0ba041df97669>
    <lcf76f155ced4ddcb4097134ff3c332f xmlns="f62bdbb7-d386-4fea-ab9c-281c891cbff1">
      <Terms xmlns="http://schemas.microsoft.com/office/infopath/2007/PartnerControls"/>
    </lcf76f155ced4ddcb4097134ff3c332f>
  </documentManagement>
</p:properties>
</file>

<file path=customXml/item4.xml><?xml version="1.0" encoding="utf-8"?>
<properties xmlns="http://www.imanage.com/work/xmlschema">
  <documentid>PRODUCTION!27045.1</documentid>
  <senderid>KG@EF.COM.AU</senderid>
  <senderemail>KG@EF.COM.AU</senderemail>
  <lastmodified>2026-04-28T10:30:00.0000000+10:00</lastmodified>
  <database>PRODUCTION</database>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BA5EC-8BE1-457B-B84A-3AEBB652CCE7}">
  <ds:schemaRefs>
    <ds:schemaRef ds:uri="http://schemas.microsoft.com/sharepoint/v3/contenttype/forms"/>
  </ds:schemaRefs>
</ds:datastoreItem>
</file>

<file path=customXml/itemProps2.xml><?xml version="1.0" encoding="utf-8"?>
<ds:datastoreItem xmlns:ds="http://schemas.openxmlformats.org/officeDocument/2006/customXml" ds:itemID="{A8F9536A-CF89-4781-A917-B89AAFA2D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9ceedb1c-f687-4c7d-b70d-d3664efed103"/>
    <ds:schemaRef ds:uri="f62bdbb7-d386-4fea-ab9c-281c891cb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E20FB6-8516-441C-9C82-F72DCCCDDBF6}">
  <ds:schemaRefs>
    <ds:schemaRef ds:uri="http://schemas.microsoft.com/office/2006/metadata/properties"/>
    <ds:schemaRef ds:uri="http://schemas.microsoft.com/office/infopath/2007/PartnerControls"/>
    <ds:schemaRef ds:uri="72567383-1e26-4692-bdad-5f5be69e1590"/>
    <ds:schemaRef ds:uri="9ceedb1c-f687-4c7d-b70d-d3664efed103"/>
    <ds:schemaRef ds:uri="f62bdbb7-d386-4fea-ab9c-281c891cbff1"/>
  </ds:schemaRefs>
</ds:datastoreItem>
</file>

<file path=customXml/itemProps4.xml><?xml version="1.0" encoding="utf-8"?>
<ds:datastoreItem xmlns:ds="http://schemas.openxmlformats.org/officeDocument/2006/customXml" ds:itemID="{DAD5B1AF-2534-4C45-9CFF-4B0362E25DEB}">
  <ds:schemaRefs>
    <ds:schemaRef ds:uri="http://www.imanage.com/work/xmlschema"/>
  </ds:schemaRefs>
</ds:datastoreItem>
</file>

<file path=customXml/itemProps5.xml><?xml version="1.0" encoding="utf-8"?>
<ds:datastoreItem xmlns:ds="http://schemas.openxmlformats.org/officeDocument/2006/customXml" ds:itemID="{C8ADDAFF-515D-45ED-88F7-C1F9569E6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1052</Words>
  <Characters>6002</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CharactersWithSpaces>
  <SharedDoc>false</SharedDoc>
  <HLinks>
    <vt:vector size="6" baseType="variant">
      <vt:variant>
        <vt:i4>7471206</vt:i4>
      </vt:variant>
      <vt:variant>
        <vt:i4>0</vt:i4>
      </vt:variant>
      <vt:variant>
        <vt:i4>0</vt:i4>
      </vt:variant>
      <vt:variant>
        <vt:i4>5</vt:i4>
      </vt:variant>
      <vt:variant>
        <vt:lpwstr>https://protect.checkpoint.com/v2/r04/___https:/www.vsbc.vic.gov.au/five-year-waiver-certificates/___.Y3A0YTp0aXNoZXJsaW5lcmZjOmM6b2ZmaWNlMzY1X2VtYWlsc19hdHRhY2htZW50OjQ2YzdiNGVkNDczODg0NTgwMjgyOTIwY2MxNGM5OTM0Ojc6OTdhMjoxYjZhZmRlY2Q0MjliMjkzZDEyM2Y5OWFkYjQ0ZDhkOTIwODE3OTYzOWZjYzdmYTlhZTBmNGRmODFjN2I5YWE3OnA6VDp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Harris (DEDJTR)</dc:creator>
  <cp:lastModifiedBy>Nick A Edrington (VSBC)</cp:lastModifiedBy>
  <cp:revision>2</cp:revision>
  <cp:lastPrinted>2026-05-18T06:33:00Z</cp:lastPrinted>
  <dcterms:created xsi:type="dcterms:W3CDTF">2026-05-28T04:33:00Z</dcterms:created>
  <dcterms:modified xsi:type="dcterms:W3CDTF">2026-05-28T04:33:00Z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0x010100611F6414DFB111E7BA88F9DF1743E317002DD16A8C14771D49BA5E952E0FE46776</vt:lpwstr>
  </property>
  <property fmtid="{D5CDD505-2E9C-101B-9397-08002B2CF9AE}" pid="3" name="Created">
    <vt:filetime>2019-05-15T00:00:00Z</vt:filetime>
  </property>
  <property fmtid="{D5CDD505-2E9C-101B-9397-08002B2CF9AE}" pid="4" name="Creator">
    <vt:lpwstr>Adobe InDesign 14.0 (Windows)</vt:lpwstr>
  </property>
  <property fmtid="{D5CDD505-2E9C-101B-9397-08002B2CF9AE}" pid="5" name="DEDJTRBranch">
    <vt:lpwstr/>
  </property>
  <property fmtid="{D5CDD505-2E9C-101B-9397-08002B2CF9AE}" pid="6" name="DEDJTRDivision">
    <vt:lpwstr>1;#Employment Investment and Trade|55ce1999-68b6-4f37-bdce-009ad410cd2a</vt:lpwstr>
  </property>
  <property fmtid="{D5CDD505-2E9C-101B-9397-08002B2CF9AE}" pid="7" name="DEDJTRGroup">
    <vt:lpwstr>2;#Small Business Commission|c496d8bd-8e1d-4703-8b98-f3d591901429</vt:lpwstr>
  </property>
  <property fmtid="{D5CDD505-2E9C-101B-9397-08002B2CF9AE}" pid="8" name="DEDJTRSection">
    <vt:lpwstr/>
  </property>
  <property fmtid="{D5CDD505-2E9C-101B-9397-08002B2CF9AE}" pid="9" name="DEDJTRSecurityClassification">
    <vt:lpwstr/>
  </property>
  <property fmtid="{D5CDD505-2E9C-101B-9397-08002B2CF9AE}" pid="10" name="LastSaved">
    <vt:filetime>2019-05-15T00:00:00Z</vt:filetime>
  </property>
  <property fmtid="{D5CDD505-2E9C-101B-9397-08002B2CF9AE}" pid="11" name="MSIP_Label_d00a4df9-c942-4b09-b23a-6c1023f6de27_ActionId">
    <vt:lpwstr>f0665c55-ca89-4dff-824b-f56b7593bc4a</vt:lpwstr>
  </property>
  <property fmtid="{D5CDD505-2E9C-101B-9397-08002B2CF9AE}" pid="12" name="MSIP_Label_d00a4df9-c942-4b09-b23a-6c1023f6de27_ContentBits">
    <vt:lpwstr>3</vt:lpwstr>
  </property>
  <property fmtid="{D5CDD505-2E9C-101B-9397-08002B2CF9AE}" pid="13" name="MSIP_Label_d00a4df9-c942-4b09-b23a-6c1023f6de27_Enabled">
    <vt:lpwstr>true</vt:lpwstr>
  </property>
  <property fmtid="{D5CDD505-2E9C-101B-9397-08002B2CF9AE}" pid="14" name="MSIP_Label_d00a4df9-c942-4b09-b23a-6c1023f6de27_Method">
    <vt:lpwstr>Privileged</vt:lpwstr>
  </property>
  <property fmtid="{D5CDD505-2E9C-101B-9397-08002B2CF9AE}" pid="15" name="MSIP_Label_d00a4df9-c942-4b09-b23a-6c1023f6de27_Name">
    <vt:lpwstr>Official (DJPR)</vt:lpwstr>
  </property>
  <property fmtid="{D5CDD505-2E9C-101B-9397-08002B2CF9AE}" pid="16" name="MSIP_Label_d00a4df9-c942-4b09-b23a-6c1023f6de27_SetDate">
    <vt:lpwstr>2025-06-06T06:07:29Z</vt:lpwstr>
  </property>
  <property fmtid="{D5CDD505-2E9C-101B-9397-08002B2CF9AE}" pid="17" name="MSIP_Label_d00a4df9-c942-4b09-b23a-6c1023f6de27_SiteId">
    <vt:lpwstr>722ea0be-3e1c-4b11-ad6f-9401d6856e24</vt:lpwstr>
  </property>
  <property fmtid="{D5CDD505-2E9C-101B-9397-08002B2CF9AE}" pid="18" name="MSIP_Label_d00a4df9-c942-4b09-b23a-6c1023f6de27_Tag">
    <vt:lpwstr>10, 0, 1, 1</vt:lpwstr>
  </property>
  <property fmtid="{D5CDD505-2E9C-101B-9397-08002B2CF9AE}" pid="19" name="iManageFooter">
    <vt:lpwstr>27045v1</vt:lpwstr>
  </property>
  <property fmtid="{D5CDD505-2E9C-101B-9397-08002B2CF9AE}" pid="20" name="MediaServiceImageTags">
    <vt:lpwstr/>
  </property>
</Properties>
</file>