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FB3A" w14:textId="265D085F" w:rsidR="00FD67B6" w:rsidRPr="000A7795" w:rsidRDefault="00126849" w:rsidP="00FD67B6">
      <w:pPr>
        <w:rPr>
          <w:rStyle w:val="FollowedHyperlink"/>
        </w:rPr>
      </w:pPr>
      <w:r>
        <w:rPr>
          <w:rFonts w:cs="Arial"/>
          <w:color w:val="0081C6"/>
          <w:sz w:val="32"/>
          <w:szCs w:val="32"/>
          <w:lang w:val="en-US"/>
        </w:rPr>
        <w:t>Guide</w:t>
      </w:r>
      <w:r w:rsidR="00683473">
        <w:rPr>
          <w:rFonts w:cs="Arial"/>
          <w:color w:val="0081C6"/>
          <w:sz w:val="32"/>
          <w:szCs w:val="32"/>
          <w:lang w:val="en-US"/>
        </w:rPr>
        <w:t xml:space="preserve"> to preparing for </w:t>
      </w:r>
      <w:r>
        <w:rPr>
          <w:rFonts w:cs="Arial"/>
          <w:color w:val="0081C6"/>
          <w:sz w:val="32"/>
          <w:szCs w:val="32"/>
          <w:lang w:val="en-US"/>
        </w:rPr>
        <w:t>end</w:t>
      </w:r>
      <w:r w:rsidR="00683473">
        <w:rPr>
          <w:rFonts w:cs="Arial"/>
          <w:color w:val="0081C6"/>
          <w:sz w:val="32"/>
          <w:szCs w:val="32"/>
          <w:lang w:val="en-US"/>
        </w:rPr>
        <w:t xml:space="preserve"> of</w:t>
      </w:r>
      <w:r>
        <w:rPr>
          <w:rFonts w:cs="Arial"/>
          <w:color w:val="0081C6"/>
          <w:sz w:val="32"/>
          <w:szCs w:val="32"/>
          <w:lang w:val="en-US"/>
        </w:rPr>
        <w:t xml:space="preserve"> lease</w:t>
      </w:r>
    </w:p>
    <w:p w14:paraId="7AD7964E" w14:textId="04000866" w:rsidR="007E2832" w:rsidRPr="007E2832" w:rsidRDefault="000B3199" w:rsidP="007E2832">
      <w:pPr>
        <w:rPr>
          <w:rFonts w:cs="Arial"/>
          <w:sz w:val="21"/>
          <w:szCs w:val="21"/>
        </w:rPr>
      </w:pPr>
      <w:r w:rsidRPr="708D3554">
        <w:rPr>
          <w:rFonts w:cs="Arial"/>
          <w:sz w:val="21"/>
          <w:szCs w:val="21"/>
          <w:lang w:val="en-US"/>
        </w:rPr>
        <w:t>T</w:t>
      </w:r>
      <w:r w:rsidR="007E2832" w:rsidRPr="708D3554">
        <w:rPr>
          <w:rFonts w:cs="Arial"/>
          <w:sz w:val="21"/>
          <w:szCs w:val="21"/>
          <w:lang w:val="en-US"/>
        </w:rPr>
        <w:t xml:space="preserve">his guide </w:t>
      </w:r>
      <w:r w:rsidR="00CA079D" w:rsidRPr="708D3554">
        <w:rPr>
          <w:rFonts w:cs="Arial"/>
          <w:sz w:val="21"/>
          <w:szCs w:val="21"/>
          <w:lang w:val="en-US"/>
        </w:rPr>
        <w:t xml:space="preserve">has been developed by the Victorian Small Business Commission (VSBC) </w:t>
      </w:r>
      <w:r w:rsidR="007E2832" w:rsidRPr="708D3554">
        <w:rPr>
          <w:rFonts w:cs="Arial"/>
          <w:sz w:val="21"/>
          <w:szCs w:val="21"/>
          <w:lang w:val="en-US"/>
        </w:rPr>
        <w:t>to support</w:t>
      </w:r>
      <w:r w:rsidR="00FD370B" w:rsidRPr="708D3554">
        <w:rPr>
          <w:rFonts w:cs="Arial"/>
          <w:sz w:val="21"/>
          <w:szCs w:val="21"/>
          <w:lang w:val="en-US"/>
        </w:rPr>
        <w:t xml:space="preserve"> retail</w:t>
      </w:r>
      <w:r w:rsidR="007E2832" w:rsidRPr="708D3554">
        <w:rPr>
          <w:rFonts w:cs="Arial"/>
          <w:sz w:val="21"/>
          <w:szCs w:val="21"/>
          <w:lang w:val="en-US"/>
        </w:rPr>
        <w:t xml:space="preserve"> tenants in understanding and meeting their responsibilities at the end of </w:t>
      </w:r>
      <w:r w:rsidR="00FD370B" w:rsidRPr="708D3554">
        <w:rPr>
          <w:rFonts w:cs="Arial"/>
          <w:sz w:val="21"/>
          <w:szCs w:val="21"/>
          <w:lang w:val="en-US"/>
        </w:rPr>
        <w:t>their</w:t>
      </w:r>
      <w:r w:rsidR="007E2832" w:rsidRPr="708D3554">
        <w:rPr>
          <w:rFonts w:cs="Arial"/>
          <w:sz w:val="21"/>
          <w:szCs w:val="21"/>
          <w:lang w:val="en-US"/>
        </w:rPr>
        <w:t xml:space="preserve"> lease. </w:t>
      </w:r>
    </w:p>
    <w:p w14:paraId="3BAE1823" w14:textId="136A09C7" w:rsidR="007E2832" w:rsidRPr="000B3199" w:rsidRDefault="00CA079D" w:rsidP="007E2832">
      <w:pPr>
        <w:rPr>
          <w:rFonts w:cs="Arial"/>
          <w:sz w:val="21"/>
          <w:szCs w:val="21"/>
          <w:lang w:val="en-US"/>
        </w:rPr>
      </w:pPr>
      <w:r w:rsidRPr="708D3554">
        <w:rPr>
          <w:rFonts w:cs="Arial"/>
          <w:sz w:val="21"/>
          <w:szCs w:val="21"/>
          <w:lang w:val="en-US"/>
        </w:rPr>
        <w:t>We</w:t>
      </w:r>
      <w:r w:rsidR="000B3199" w:rsidRPr="708D3554">
        <w:rPr>
          <w:rFonts w:cs="Arial"/>
          <w:sz w:val="21"/>
          <w:szCs w:val="21"/>
          <w:lang w:val="en-US"/>
        </w:rPr>
        <w:t xml:space="preserve"> </w:t>
      </w:r>
      <w:r w:rsidR="007E2832" w:rsidRPr="708D3554">
        <w:rPr>
          <w:rFonts w:cs="Arial"/>
          <w:sz w:val="21"/>
          <w:szCs w:val="21"/>
          <w:lang w:val="en-US"/>
        </w:rPr>
        <w:t>spoke with</w:t>
      </w:r>
      <w:r w:rsidR="000B3199" w:rsidRPr="708D3554">
        <w:rPr>
          <w:rFonts w:cs="Arial"/>
          <w:sz w:val="21"/>
          <w:szCs w:val="21"/>
          <w:lang w:val="en-US"/>
        </w:rPr>
        <w:t xml:space="preserve"> </w:t>
      </w:r>
      <w:r w:rsidR="00FD370B" w:rsidRPr="708D3554">
        <w:rPr>
          <w:rFonts w:cs="Arial"/>
          <w:sz w:val="21"/>
          <w:szCs w:val="21"/>
          <w:lang w:val="en-US"/>
        </w:rPr>
        <w:t xml:space="preserve">staff who support </w:t>
      </w:r>
      <w:r w:rsidRPr="708D3554">
        <w:rPr>
          <w:rFonts w:cs="Arial"/>
          <w:sz w:val="21"/>
          <w:szCs w:val="21"/>
          <w:lang w:val="en-US"/>
        </w:rPr>
        <w:t>our</w:t>
      </w:r>
      <w:r w:rsidR="007E2832" w:rsidRPr="708D3554">
        <w:rPr>
          <w:rFonts w:cs="Arial"/>
          <w:sz w:val="21"/>
          <w:szCs w:val="21"/>
          <w:lang w:val="en-US"/>
        </w:rPr>
        <w:t xml:space="preserve"> mediation service, dispute resolution specialists and other key stakeholders</w:t>
      </w:r>
      <w:r w:rsidRPr="708D3554">
        <w:rPr>
          <w:rFonts w:cs="Arial"/>
          <w:sz w:val="21"/>
          <w:szCs w:val="21"/>
          <w:lang w:val="en-US"/>
        </w:rPr>
        <w:t xml:space="preserve"> </w:t>
      </w:r>
      <w:r w:rsidR="007E2832" w:rsidRPr="708D3554">
        <w:rPr>
          <w:rFonts w:cs="Arial"/>
          <w:sz w:val="21"/>
          <w:szCs w:val="21"/>
          <w:lang w:val="en-US"/>
        </w:rPr>
        <w:t>about the issues that can cause the most problems when a lease is ending. Why? So you can avoid the</w:t>
      </w:r>
      <w:r w:rsidR="00FD370B" w:rsidRPr="708D3554">
        <w:rPr>
          <w:rFonts w:cs="Arial"/>
          <w:sz w:val="21"/>
          <w:szCs w:val="21"/>
          <w:lang w:val="en-US"/>
        </w:rPr>
        <w:t>se issues</w:t>
      </w:r>
      <w:r w:rsidR="007E2832" w:rsidRPr="708D3554">
        <w:rPr>
          <w:rFonts w:cs="Arial"/>
          <w:sz w:val="21"/>
          <w:szCs w:val="21"/>
          <w:lang w:val="en-US"/>
        </w:rPr>
        <w:t xml:space="preserve"> and focus on closing – or relocating – your small business.</w:t>
      </w:r>
    </w:p>
    <w:p w14:paraId="20E0BC7A" w14:textId="6605CE4A" w:rsidR="007E2832" w:rsidRPr="00F47350" w:rsidRDefault="007E2832" w:rsidP="0002669E">
      <w:pPr>
        <w:spacing w:line="240" w:lineRule="auto"/>
        <w:rPr>
          <w:rFonts w:cs="Arial"/>
          <w:b/>
          <w:bCs/>
          <w:color w:val="000000" w:themeColor="text1"/>
          <w:sz w:val="21"/>
          <w:szCs w:val="21"/>
        </w:rPr>
      </w:pPr>
      <w:r w:rsidRPr="005508B2">
        <w:rPr>
          <w:rFonts w:cs="Arial"/>
          <w:b/>
          <w:bCs/>
          <w:i/>
          <w:iCs/>
          <w:color w:val="000000" w:themeColor="text1"/>
          <w:sz w:val="21"/>
          <w:szCs w:val="21"/>
          <w:lang w:val="en-US"/>
        </w:rPr>
        <w:t>“At the end of the day specificity, clarity and ensuring everything is in writing are what’s most important to ensure a smooth transition at the end of the lease.”</w:t>
      </w:r>
      <w:r w:rsidRPr="00F47350">
        <w:rPr>
          <w:rFonts w:cs="Arial"/>
          <w:b/>
          <w:bCs/>
          <w:color w:val="000000" w:themeColor="text1"/>
          <w:sz w:val="21"/>
          <w:szCs w:val="21"/>
          <w:lang w:val="en-US"/>
        </w:rPr>
        <w:t xml:space="preserve"> – VSBC mediator</w:t>
      </w:r>
    </w:p>
    <w:p w14:paraId="05C7A795" w14:textId="5C5E66A7" w:rsidR="00FD67B6" w:rsidRPr="00F71EC2" w:rsidRDefault="007E2832" w:rsidP="00E37466">
      <w:pPr>
        <w:spacing w:before="240"/>
        <w:rPr>
          <w:rFonts w:cs="Arial"/>
          <w:color w:val="7A868E"/>
          <w:sz w:val="28"/>
          <w:szCs w:val="28"/>
          <w:lang w:val="en-US"/>
        </w:rPr>
      </w:pPr>
      <w:r w:rsidRPr="00F71EC2">
        <w:rPr>
          <w:rFonts w:cs="Arial"/>
          <w:color w:val="7A868E"/>
          <w:sz w:val="28"/>
          <w:szCs w:val="28"/>
          <w:lang w:val="en-US"/>
        </w:rPr>
        <w:t>Before your lease ends</w:t>
      </w:r>
    </w:p>
    <w:p w14:paraId="30B09550" w14:textId="4225E34C" w:rsidR="007E2832" w:rsidRPr="00FF6B5F" w:rsidRDefault="007E2832" w:rsidP="00E01053">
      <w:pPr>
        <w:rPr>
          <w:rFonts w:cs="Arial"/>
          <w:color w:val="000000" w:themeColor="text1"/>
          <w:sz w:val="24"/>
        </w:rPr>
      </w:pPr>
      <w:r w:rsidRPr="00FF6B5F">
        <w:rPr>
          <w:rFonts w:cs="Arial"/>
          <w:b/>
          <w:bCs/>
          <w:color w:val="000000" w:themeColor="text1"/>
          <w:sz w:val="24"/>
          <w:lang w:val="en-US"/>
        </w:rPr>
        <w:t>Understand your requirements</w:t>
      </w:r>
      <w:r w:rsidR="00FF6BF1">
        <w:rPr>
          <w:rFonts w:cs="Arial"/>
          <w:b/>
          <w:bCs/>
          <w:color w:val="000000" w:themeColor="text1"/>
          <w:sz w:val="24"/>
          <w:lang w:val="en-US"/>
        </w:rPr>
        <w:t xml:space="preserve"> when it comes to giving notice</w:t>
      </w:r>
    </w:p>
    <w:p w14:paraId="4F3089E7" w14:textId="77777777" w:rsidR="00772364" w:rsidRDefault="00FF6BF1" w:rsidP="00132780">
      <w:pPr>
        <w:rPr>
          <w:rFonts w:cs="Arial"/>
          <w:sz w:val="21"/>
          <w:szCs w:val="21"/>
        </w:rPr>
      </w:pPr>
      <w:r w:rsidRPr="708D3554">
        <w:rPr>
          <w:rFonts w:cs="Arial"/>
          <w:sz w:val="21"/>
          <w:szCs w:val="21"/>
        </w:rPr>
        <w:t xml:space="preserve">If </w:t>
      </w:r>
      <w:r w:rsidR="005116F3" w:rsidRPr="708D3554">
        <w:rPr>
          <w:rFonts w:cs="Arial"/>
          <w:sz w:val="21"/>
          <w:szCs w:val="21"/>
        </w:rPr>
        <w:t xml:space="preserve">there are </w:t>
      </w:r>
      <w:r w:rsidRPr="708D3554">
        <w:rPr>
          <w:rFonts w:cs="Arial"/>
          <w:sz w:val="21"/>
          <w:szCs w:val="21"/>
        </w:rPr>
        <w:t xml:space="preserve">no </w:t>
      </w:r>
      <w:r w:rsidR="005116F3" w:rsidRPr="708D3554">
        <w:rPr>
          <w:rFonts w:cs="Arial"/>
          <w:sz w:val="21"/>
          <w:szCs w:val="21"/>
        </w:rPr>
        <w:t xml:space="preserve">further </w:t>
      </w:r>
      <w:hyperlink r:id="rId10" w:history="1">
        <w:r w:rsidRPr="0031798B">
          <w:rPr>
            <w:rStyle w:val="Hyperlink"/>
            <w:rFonts w:cs="Arial"/>
            <w:sz w:val="21"/>
            <w:szCs w:val="21"/>
          </w:rPr>
          <w:t>option</w:t>
        </w:r>
        <w:r w:rsidR="005116F3" w:rsidRPr="0031798B">
          <w:rPr>
            <w:rStyle w:val="Hyperlink"/>
            <w:rFonts w:cs="Arial"/>
            <w:sz w:val="21"/>
            <w:szCs w:val="21"/>
          </w:rPr>
          <w:t>s</w:t>
        </w:r>
        <w:r w:rsidRPr="0031798B">
          <w:rPr>
            <w:rStyle w:val="Hyperlink"/>
            <w:rFonts w:cs="Arial"/>
            <w:sz w:val="21"/>
            <w:szCs w:val="21"/>
          </w:rPr>
          <w:t xml:space="preserve"> </w:t>
        </w:r>
        <w:r w:rsidRPr="0031798B">
          <w:rPr>
            <w:rStyle w:val="Hyperlink"/>
            <w:rFonts w:cs="Arial"/>
            <w:sz w:val="21"/>
            <w:szCs w:val="21"/>
          </w:rPr>
          <w:t xml:space="preserve">to renew the </w:t>
        </w:r>
        <w:r w:rsidR="005116F3" w:rsidRPr="0031798B">
          <w:rPr>
            <w:rStyle w:val="Hyperlink"/>
            <w:rFonts w:cs="Arial"/>
            <w:sz w:val="21"/>
            <w:szCs w:val="21"/>
          </w:rPr>
          <w:t>lease</w:t>
        </w:r>
      </w:hyperlink>
      <w:r w:rsidRPr="708D3554">
        <w:rPr>
          <w:rFonts w:cs="Arial"/>
          <w:sz w:val="21"/>
          <w:szCs w:val="21"/>
        </w:rPr>
        <w:t xml:space="preserve">, the landlord must notify </w:t>
      </w:r>
      <w:r w:rsidR="00A25D5F" w:rsidRPr="708D3554">
        <w:rPr>
          <w:rFonts w:cs="Arial"/>
          <w:sz w:val="21"/>
          <w:szCs w:val="21"/>
        </w:rPr>
        <w:t xml:space="preserve">you </w:t>
      </w:r>
      <w:r w:rsidRPr="708D3554">
        <w:rPr>
          <w:rFonts w:cs="Arial"/>
          <w:sz w:val="21"/>
          <w:szCs w:val="21"/>
        </w:rPr>
        <w:t>in writing within 6</w:t>
      </w:r>
      <w:r w:rsidR="005116F3" w:rsidRPr="708D3554">
        <w:rPr>
          <w:rFonts w:cs="Arial"/>
          <w:sz w:val="21"/>
          <w:szCs w:val="21"/>
        </w:rPr>
        <w:t>–</w:t>
      </w:r>
      <w:r w:rsidRPr="708D3554">
        <w:rPr>
          <w:rFonts w:cs="Arial"/>
          <w:sz w:val="21"/>
          <w:szCs w:val="21"/>
        </w:rPr>
        <w:t xml:space="preserve">12 months of the date the lease expires </w:t>
      </w:r>
      <w:r w:rsidR="00E21B4E" w:rsidRPr="708D3554">
        <w:rPr>
          <w:rFonts w:cs="Arial"/>
          <w:sz w:val="21"/>
          <w:szCs w:val="21"/>
        </w:rPr>
        <w:t xml:space="preserve">to let you know </w:t>
      </w:r>
      <w:r w:rsidRPr="708D3554">
        <w:rPr>
          <w:rFonts w:cs="Arial"/>
          <w:sz w:val="21"/>
          <w:szCs w:val="21"/>
        </w:rPr>
        <w:t>whether the</w:t>
      </w:r>
      <w:r w:rsidR="005116F3" w:rsidRPr="708D3554">
        <w:rPr>
          <w:rFonts w:cs="Arial"/>
          <w:sz w:val="21"/>
          <w:szCs w:val="21"/>
        </w:rPr>
        <w:t xml:space="preserve">y </w:t>
      </w:r>
      <w:r w:rsidRPr="708D3554">
        <w:rPr>
          <w:rFonts w:cs="Arial"/>
          <w:sz w:val="21"/>
          <w:szCs w:val="21"/>
        </w:rPr>
        <w:t>will offer a lease renewal or not.</w:t>
      </w:r>
      <w:r w:rsidR="00E21B4E" w:rsidRPr="708D3554">
        <w:rPr>
          <w:rFonts w:cs="Arial"/>
          <w:sz w:val="21"/>
          <w:szCs w:val="21"/>
        </w:rPr>
        <w:t xml:space="preserve"> </w:t>
      </w:r>
    </w:p>
    <w:p w14:paraId="11EC00C7" w14:textId="65497C40" w:rsidR="00132780" w:rsidRPr="00132780" w:rsidRDefault="00132780" w:rsidP="00132780">
      <w:pPr>
        <w:rPr>
          <w:rFonts w:cs="Arial"/>
          <w:sz w:val="21"/>
          <w:szCs w:val="21"/>
        </w:rPr>
      </w:pPr>
      <w:r w:rsidRPr="708D3554">
        <w:rPr>
          <w:rFonts w:cs="Arial"/>
          <w:sz w:val="21"/>
          <w:szCs w:val="21"/>
        </w:rPr>
        <w:t xml:space="preserve">If an option exists, the landlord must notify </w:t>
      </w:r>
      <w:r w:rsidR="00E21B4E" w:rsidRPr="708D3554">
        <w:rPr>
          <w:rFonts w:cs="Arial"/>
          <w:sz w:val="21"/>
          <w:szCs w:val="21"/>
        </w:rPr>
        <w:t xml:space="preserve">you </w:t>
      </w:r>
      <w:r w:rsidRPr="708D3554">
        <w:rPr>
          <w:rFonts w:cs="Arial"/>
          <w:sz w:val="21"/>
          <w:szCs w:val="21"/>
        </w:rPr>
        <w:t xml:space="preserve">of the last date </w:t>
      </w:r>
      <w:r w:rsidR="00E21B4E" w:rsidRPr="708D3554">
        <w:rPr>
          <w:rFonts w:cs="Arial"/>
          <w:sz w:val="21"/>
          <w:szCs w:val="21"/>
        </w:rPr>
        <w:t xml:space="preserve">you </w:t>
      </w:r>
      <w:r w:rsidRPr="708D3554">
        <w:rPr>
          <w:rFonts w:cs="Arial"/>
          <w:sz w:val="21"/>
          <w:szCs w:val="21"/>
        </w:rPr>
        <w:t xml:space="preserve">can exercise the option </w:t>
      </w:r>
      <w:r w:rsidR="008D551E" w:rsidRPr="708D3554">
        <w:rPr>
          <w:rFonts w:cs="Arial"/>
          <w:sz w:val="21"/>
          <w:szCs w:val="21"/>
        </w:rPr>
        <w:t>at least three</w:t>
      </w:r>
      <w:r w:rsidR="00A23C9C" w:rsidRPr="708D3554">
        <w:rPr>
          <w:rFonts w:cs="Arial"/>
          <w:sz w:val="21"/>
          <w:szCs w:val="21"/>
        </w:rPr>
        <w:t xml:space="preserve"> </w:t>
      </w:r>
      <w:r w:rsidRPr="708D3554">
        <w:rPr>
          <w:rFonts w:cs="Arial"/>
          <w:sz w:val="21"/>
          <w:szCs w:val="21"/>
        </w:rPr>
        <w:t>months before that date.</w:t>
      </w:r>
      <w:r w:rsidR="00786E29" w:rsidRPr="708D3554">
        <w:rPr>
          <w:rFonts w:cs="Arial"/>
          <w:sz w:val="21"/>
          <w:szCs w:val="21"/>
        </w:rPr>
        <w:t xml:space="preserve"> </w:t>
      </w:r>
    </w:p>
    <w:p w14:paraId="25E68240" w14:textId="72C1BE2C" w:rsidR="00132780" w:rsidRPr="00132780" w:rsidRDefault="00132780" w:rsidP="10B06CA4">
      <w:pPr>
        <w:rPr>
          <w:rFonts w:cs="Arial"/>
          <w:sz w:val="21"/>
          <w:szCs w:val="21"/>
          <w:highlight w:val="yellow"/>
        </w:rPr>
      </w:pPr>
      <w:r w:rsidRPr="10B06CA4">
        <w:rPr>
          <w:rFonts w:cs="Arial"/>
          <w:sz w:val="21"/>
          <w:szCs w:val="21"/>
        </w:rPr>
        <w:t xml:space="preserve">Where the lease isn’t going to be renewed, </w:t>
      </w:r>
      <w:r w:rsidR="001425E6" w:rsidRPr="10B06CA4">
        <w:rPr>
          <w:rFonts w:cs="Arial"/>
          <w:sz w:val="21"/>
          <w:szCs w:val="21"/>
        </w:rPr>
        <w:t xml:space="preserve">unless the lease provides otherwise, </w:t>
      </w:r>
      <w:r w:rsidRPr="10B06CA4">
        <w:rPr>
          <w:rFonts w:cs="Arial"/>
          <w:sz w:val="21"/>
          <w:szCs w:val="21"/>
        </w:rPr>
        <w:t>the tenant doesn</w:t>
      </w:r>
      <w:r w:rsidR="00786E29" w:rsidRPr="10B06CA4">
        <w:rPr>
          <w:rFonts w:cs="Arial"/>
          <w:sz w:val="21"/>
          <w:szCs w:val="21"/>
        </w:rPr>
        <w:t>’</w:t>
      </w:r>
      <w:r w:rsidRPr="10B06CA4">
        <w:rPr>
          <w:rFonts w:cs="Arial"/>
          <w:sz w:val="21"/>
          <w:szCs w:val="21"/>
        </w:rPr>
        <w:t>t need to give notice before vacating the premises on the last day of the lease.</w:t>
      </w:r>
      <w:r w:rsidR="0B312FDB" w:rsidRPr="10B06CA4">
        <w:rPr>
          <w:rFonts w:cs="Arial"/>
          <w:sz w:val="21"/>
          <w:szCs w:val="21"/>
        </w:rPr>
        <w:t xml:space="preserve"> However it</w:t>
      </w:r>
      <w:r w:rsidR="0031798B">
        <w:rPr>
          <w:rFonts w:cs="Arial"/>
          <w:sz w:val="21"/>
          <w:szCs w:val="21"/>
        </w:rPr>
        <w:t>’s</w:t>
      </w:r>
      <w:r w:rsidR="0B312FDB" w:rsidRPr="10B06CA4">
        <w:rPr>
          <w:rFonts w:cs="Arial"/>
          <w:sz w:val="21"/>
          <w:szCs w:val="21"/>
        </w:rPr>
        <w:t xml:space="preserve"> a good idea to start communicating early with your landlord about the pro</w:t>
      </w:r>
      <w:r w:rsidR="16828DA3" w:rsidRPr="10B06CA4">
        <w:rPr>
          <w:rFonts w:cs="Arial"/>
          <w:sz w:val="21"/>
          <w:szCs w:val="21"/>
        </w:rPr>
        <w:t>cess.</w:t>
      </w:r>
    </w:p>
    <w:p w14:paraId="73DD5515" w14:textId="1BB1982A" w:rsidR="002C1A09" w:rsidRDefault="00330F38" w:rsidP="10B06CA4">
      <w:pPr>
        <w:rPr>
          <w:rFonts w:cs="Arial"/>
          <w:sz w:val="21"/>
          <w:szCs w:val="21"/>
          <w:highlight w:val="yellow"/>
        </w:rPr>
      </w:pPr>
      <w:r w:rsidRPr="10B06CA4">
        <w:rPr>
          <w:rFonts w:cs="Arial"/>
          <w:sz w:val="21"/>
          <w:szCs w:val="21"/>
          <w:lang w:val="en-US"/>
        </w:rPr>
        <w:t>I</w:t>
      </w:r>
      <w:r w:rsidR="00132780" w:rsidRPr="10B06CA4">
        <w:rPr>
          <w:rFonts w:cs="Arial"/>
          <w:sz w:val="21"/>
          <w:szCs w:val="21"/>
          <w:lang w:val="en-US"/>
        </w:rPr>
        <w:t xml:space="preserve">f your lease has expired and </w:t>
      </w:r>
      <w:r w:rsidR="001C3DC9" w:rsidRPr="10B06CA4">
        <w:rPr>
          <w:rFonts w:cs="Arial"/>
          <w:sz w:val="21"/>
          <w:szCs w:val="21"/>
          <w:lang w:val="en-US"/>
        </w:rPr>
        <w:t xml:space="preserve">you and your landlord have entered into </w:t>
      </w:r>
      <w:r w:rsidR="001C3DC9" w:rsidRPr="10B06CA4">
        <w:rPr>
          <w:rFonts w:cs="Arial"/>
          <w:sz w:val="21"/>
          <w:szCs w:val="21"/>
        </w:rPr>
        <w:t>a month</w:t>
      </w:r>
      <w:r w:rsidRPr="10B06CA4">
        <w:rPr>
          <w:rFonts w:cs="Arial"/>
          <w:sz w:val="21"/>
          <w:szCs w:val="21"/>
        </w:rPr>
        <w:t xml:space="preserve">ly </w:t>
      </w:r>
      <w:r w:rsidR="001C3DC9" w:rsidRPr="10B06CA4">
        <w:rPr>
          <w:rFonts w:cs="Arial"/>
          <w:sz w:val="21"/>
          <w:szCs w:val="21"/>
        </w:rPr>
        <w:t>agreement where the terms and conditions of the lease are still in place (known as ‘holding</w:t>
      </w:r>
      <w:r w:rsidRPr="10B06CA4">
        <w:rPr>
          <w:rFonts w:cs="Arial"/>
          <w:sz w:val="21"/>
          <w:szCs w:val="21"/>
        </w:rPr>
        <w:t xml:space="preserve"> </w:t>
      </w:r>
      <w:r w:rsidR="00301AA3">
        <w:rPr>
          <w:rFonts w:cs="Arial"/>
          <w:sz w:val="21"/>
          <w:szCs w:val="21"/>
        </w:rPr>
        <w:t>over</w:t>
      </w:r>
      <w:r w:rsidR="001C3DC9" w:rsidRPr="10B06CA4">
        <w:rPr>
          <w:rFonts w:cs="Arial"/>
          <w:sz w:val="21"/>
          <w:szCs w:val="21"/>
        </w:rPr>
        <w:t>’)</w:t>
      </w:r>
      <w:r w:rsidRPr="10B06CA4">
        <w:rPr>
          <w:rFonts w:cs="Arial"/>
          <w:sz w:val="21"/>
          <w:szCs w:val="21"/>
        </w:rPr>
        <w:t xml:space="preserve">, you or your landlord can end the tenancy at any given time </w:t>
      </w:r>
      <w:r w:rsidR="7864DFCD" w:rsidRPr="10B06CA4">
        <w:rPr>
          <w:rFonts w:cs="Arial"/>
          <w:sz w:val="21"/>
          <w:szCs w:val="21"/>
        </w:rPr>
        <w:t>following</w:t>
      </w:r>
      <w:r w:rsidRPr="10B06CA4">
        <w:rPr>
          <w:rFonts w:cs="Arial"/>
          <w:sz w:val="21"/>
          <w:szCs w:val="21"/>
        </w:rPr>
        <w:t xml:space="preserve"> </w:t>
      </w:r>
      <w:r w:rsidR="00B11C33" w:rsidRPr="10B06CA4">
        <w:rPr>
          <w:rFonts w:cs="Arial"/>
          <w:sz w:val="21"/>
          <w:szCs w:val="21"/>
        </w:rPr>
        <w:t>a</w:t>
      </w:r>
      <w:r w:rsidRPr="10B06CA4">
        <w:rPr>
          <w:rFonts w:cs="Arial"/>
          <w:sz w:val="21"/>
          <w:szCs w:val="21"/>
        </w:rPr>
        <w:t xml:space="preserve"> month</w:t>
      </w:r>
      <w:r w:rsidR="00B11C33" w:rsidRPr="10B06CA4">
        <w:rPr>
          <w:rFonts w:cs="Arial"/>
          <w:sz w:val="21"/>
          <w:szCs w:val="21"/>
        </w:rPr>
        <w:t>’</w:t>
      </w:r>
      <w:r w:rsidRPr="10B06CA4">
        <w:rPr>
          <w:rFonts w:cs="Arial"/>
          <w:sz w:val="21"/>
          <w:szCs w:val="21"/>
        </w:rPr>
        <w:t xml:space="preserve">s </w:t>
      </w:r>
      <w:r w:rsidR="00A37310" w:rsidRPr="10B06CA4">
        <w:rPr>
          <w:rFonts w:cs="Arial"/>
          <w:sz w:val="21"/>
          <w:szCs w:val="21"/>
        </w:rPr>
        <w:t xml:space="preserve">written </w:t>
      </w:r>
      <w:r w:rsidRPr="10B06CA4">
        <w:rPr>
          <w:rFonts w:cs="Arial"/>
          <w:sz w:val="21"/>
          <w:szCs w:val="21"/>
        </w:rPr>
        <w:t>notice</w:t>
      </w:r>
      <w:r w:rsidR="663980E5" w:rsidRPr="10B06CA4">
        <w:rPr>
          <w:rFonts w:cs="Arial"/>
          <w:sz w:val="21"/>
          <w:szCs w:val="21"/>
        </w:rPr>
        <w:t xml:space="preserve"> by either party</w:t>
      </w:r>
      <w:r w:rsidR="3782B232" w:rsidRPr="10B06CA4">
        <w:rPr>
          <w:rFonts w:cs="Arial"/>
          <w:sz w:val="21"/>
          <w:szCs w:val="21"/>
        </w:rPr>
        <w:t xml:space="preserve"> – unless you have a written agreement for a different notice period.</w:t>
      </w:r>
      <w:r w:rsidR="00A37310" w:rsidRPr="10B06CA4">
        <w:rPr>
          <w:rFonts w:cs="Arial"/>
          <w:sz w:val="21"/>
          <w:szCs w:val="21"/>
        </w:rPr>
        <w:t xml:space="preserve"> </w:t>
      </w:r>
    </w:p>
    <w:p w14:paraId="57A50DC9" w14:textId="17FCA36A" w:rsidR="00330F38" w:rsidRPr="009B2266" w:rsidRDefault="00786E29" w:rsidP="00330F38">
      <w:pPr>
        <w:rPr>
          <w:rFonts w:cs="Arial"/>
          <w:sz w:val="21"/>
          <w:szCs w:val="21"/>
          <w:lang w:val="en-US"/>
        </w:rPr>
      </w:pPr>
      <w:r w:rsidRPr="1C810C8D">
        <w:rPr>
          <w:rFonts w:cs="Arial"/>
          <w:b/>
          <w:bCs/>
          <w:sz w:val="21"/>
          <w:szCs w:val="21"/>
          <w:lang w:val="en-US"/>
        </w:rPr>
        <w:t>It’s important to c</w:t>
      </w:r>
      <w:r w:rsidR="00330F38" w:rsidRPr="1C810C8D">
        <w:rPr>
          <w:rFonts w:cs="Arial"/>
          <w:b/>
          <w:bCs/>
          <w:sz w:val="21"/>
          <w:szCs w:val="21"/>
          <w:lang w:val="en-US"/>
        </w:rPr>
        <w:t>heck your notice requirements with your landlord or agent to make sure you’re not liable for any additional rent.</w:t>
      </w:r>
    </w:p>
    <w:p w14:paraId="51383DB5" w14:textId="769299B7" w:rsidR="001C3DC9" w:rsidRDefault="001C3DC9" w:rsidP="001C3DC9">
      <w:pPr>
        <w:rPr>
          <w:rFonts w:cs="Arial"/>
          <w:sz w:val="21"/>
          <w:szCs w:val="21"/>
          <w:lang w:val="en-US"/>
        </w:rPr>
      </w:pPr>
      <w:r>
        <w:rPr>
          <w:rFonts w:cs="Arial"/>
          <w:sz w:val="21"/>
          <w:szCs w:val="21"/>
          <w:lang w:val="en-US"/>
        </w:rPr>
        <w:t xml:space="preserve">If you want to </w:t>
      </w:r>
      <w:hyperlink r:id="rId11" w:history="1">
        <w:r w:rsidRPr="0031798B">
          <w:rPr>
            <w:rStyle w:val="Hyperlink"/>
            <w:rFonts w:cs="Arial"/>
            <w:sz w:val="21"/>
            <w:szCs w:val="21"/>
            <w:lang w:val="en-US"/>
          </w:rPr>
          <w:t>end your lease ea</w:t>
        </w:r>
        <w:r w:rsidRPr="0031798B">
          <w:rPr>
            <w:rStyle w:val="Hyperlink"/>
            <w:rFonts w:cs="Arial"/>
            <w:sz w:val="21"/>
            <w:szCs w:val="21"/>
            <w:lang w:val="en-US"/>
          </w:rPr>
          <w:t>r</w:t>
        </w:r>
        <w:r w:rsidRPr="0031798B">
          <w:rPr>
            <w:rStyle w:val="Hyperlink"/>
            <w:rFonts w:cs="Arial"/>
            <w:sz w:val="21"/>
            <w:szCs w:val="21"/>
            <w:lang w:val="en-US"/>
          </w:rPr>
          <w:t>ly</w:t>
        </w:r>
      </w:hyperlink>
      <w:r w:rsidR="00330F38">
        <w:rPr>
          <w:rFonts w:cs="Arial"/>
          <w:sz w:val="21"/>
          <w:szCs w:val="21"/>
          <w:lang w:val="en-US"/>
        </w:rPr>
        <w:t xml:space="preserve">, </w:t>
      </w:r>
      <w:r w:rsidR="45CB690F" w:rsidRPr="760176BF">
        <w:rPr>
          <w:rFonts w:cs="Arial"/>
          <w:sz w:val="21"/>
          <w:szCs w:val="21"/>
          <w:lang w:val="en-US"/>
        </w:rPr>
        <w:t>you</w:t>
      </w:r>
      <w:r w:rsidR="00330F38" w:rsidRPr="760176BF">
        <w:rPr>
          <w:rFonts w:cs="Arial"/>
          <w:sz w:val="21"/>
          <w:szCs w:val="21"/>
          <w:lang w:val="en-US"/>
        </w:rPr>
        <w:t xml:space="preserve"> </w:t>
      </w:r>
      <w:r w:rsidR="00330F38" w:rsidRPr="00330F38">
        <w:rPr>
          <w:rFonts w:cs="Arial"/>
          <w:sz w:val="21"/>
          <w:szCs w:val="21"/>
        </w:rPr>
        <w:t xml:space="preserve">should first read </w:t>
      </w:r>
      <w:r w:rsidR="008E670A">
        <w:rPr>
          <w:rFonts w:cs="Arial"/>
          <w:sz w:val="21"/>
          <w:szCs w:val="21"/>
        </w:rPr>
        <w:t>your</w:t>
      </w:r>
      <w:r w:rsidR="00330F38" w:rsidRPr="00330F38">
        <w:rPr>
          <w:rFonts w:cs="Arial"/>
          <w:sz w:val="21"/>
          <w:szCs w:val="21"/>
        </w:rPr>
        <w:t xml:space="preserve"> lease closely to check and confirm </w:t>
      </w:r>
      <w:r w:rsidR="008E670A">
        <w:rPr>
          <w:rFonts w:cs="Arial"/>
          <w:sz w:val="21"/>
          <w:szCs w:val="21"/>
        </w:rPr>
        <w:t>your</w:t>
      </w:r>
      <w:r w:rsidR="00330F38" w:rsidRPr="00330F38">
        <w:rPr>
          <w:rFonts w:cs="Arial"/>
          <w:sz w:val="21"/>
          <w:szCs w:val="21"/>
        </w:rPr>
        <w:t xml:space="preserve"> rights and obligations</w:t>
      </w:r>
      <w:r w:rsidR="00330F38">
        <w:rPr>
          <w:rFonts w:cs="Arial"/>
          <w:sz w:val="21"/>
          <w:szCs w:val="21"/>
        </w:rPr>
        <w:t>.</w:t>
      </w:r>
    </w:p>
    <w:p w14:paraId="6408CC95" w14:textId="5215D2FA" w:rsidR="007E2832" w:rsidRPr="00FF6B5F" w:rsidRDefault="007E2832" w:rsidP="007E2832">
      <w:pPr>
        <w:rPr>
          <w:rFonts w:cs="Arial"/>
          <w:color w:val="000000" w:themeColor="text1"/>
          <w:sz w:val="24"/>
        </w:rPr>
      </w:pPr>
      <w:r w:rsidRPr="00FF6B5F">
        <w:rPr>
          <w:rFonts w:cs="Arial"/>
          <w:b/>
          <w:bCs/>
          <w:color w:val="000000" w:themeColor="text1"/>
          <w:sz w:val="24"/>
          <w:lang w:val="en-US"/>
        </w:rPr>
        <w:t>Make sure you understand ‘make good’ requirements</w:t>
      </w:r>
    </w:p>
    <w:p w14:paraId="409D50DD" w14:textId="781CC35A" w:rsidR="007E2832" w:rsidRPr="007E2832" w:rsidRDefault="007E2832" w:rsidP="007E2832">
      <w:pPr>
        <w:rPr>
          <w:rFonts w:cs="Arial"/>
          <w:sz w:val="21"/>
          <w:szCs w:val="21"/>
        </w:rPr>
      </w:pPr>
      <w:r w:rsidRPr="708D3554">
        <w:rPr>
          <w:rFonts w:cs="Arial"/>
          <w:sz w:val="21"/>
          <w:szCs w:val="21"/>
          <w:lang w:val="en-US"/>
        </w:rPr>
        <w:t>In your lease, the make good clause will specify the condition in which you need to leave the premises.</w:t>
      </w:r>
    </w:p>
    <w:p w14:paraId="6E33F4DD" w14:textId="130C1734" w:rsidR="007E2832" w:rsidRPr="007E2832" w:rsidRDefault="007E2832" w:rsidP="007E2832">
      <w:pPr>
        <w:rPr>
          <w:rFonts w:cs="Arial"/>
          <w:sz w:val="21"/>
          <w:szCs w:val="21"/>
        </w:rPr>
      </w:pPr>
      <w:r w:rsidRPr="708D3554">
        <w:rPr>
          <w:rFonts w:cs="Arial"/>
          <w:sz w:val="21"/>
          <w:szCs w:val="21"/>
          <w:lang w:val="en-US"/>
        </w:rPr>
        <w:t>For example, you m</w:t>
      </w:r>
      <w:r w:rsidR="001036EC" w:rsidRPr="708D3554">
        <w:rPr>
          <w:rFonts w:cs="Arial"/>
          <w:sz w:val="21"/>
          <w:szCs w:val="21"/>
          <w:lang w:val="en-US"/>
        </w:rPr>
        <w:t>ight</w:t>
      </w:r>
      <w:r w:rsidRPr="708D3554">
        <w:rPr>
          <w:rFonts w:cs="Arial"/>
          <w:sz w:val="21"/>
          <w:szCs w:val="21"/>
          <w:lang w:val="en-US"/>
        </w:rPr>
        <w:t xml:space="preserve"> have an obligation to:</w:t>
      </w:r>
    </w:p>
    <w:p w14:paraId="5A45C688" w14:textId="16B76549" w:rsidR="007E2832" w:rsidRPr="007E2832" w:rsidRDefault="007E2832" w:rsidP="00F71EC2">
      <w:pPr>
        <w:numPr>
          <w:ilvl w:val="0"/>
          <w:numId w:val="4"/>
        </w:numPr>
        <w:ind w:left="714" w:hanging="357"/>
        <w:contextualSpacing/>
        <w:rPr>
          <w:rFonts w:cs="Arial"/>
          <w:sz w:val="21"/>
          <w:szCs w:val="21"/>
        </w:rPr>
      </w:pPr>
      <w:r w:rsidRPr="007E2832">
        <w:rPr>
          <w:rFonts w:cs="Arial"/>
          <w:sz w:val="21"/>
          <w:szCs w:val="21"/>
          <w:lang w:val="en-US"/>
        </w:rPr>
        <w:t>remove the fit</w:t>
      </w:r>
      <w:r w:rsidR="00404ADF">
        <w:rPr>
          <w:rFonts w:cs="Arial"/>
          <w:sz w:val="21"/>
          <w:szCs w:val="21"/>
          <w:lang w:val="en-US"/>
        </w:rPr>
        <w:t>-</w:t>
      </w:r>
      <w:r w:rsidRPr="007E2832">
        <w:rPr>
          <w:rFonts w:cs="Arial"/>
          <w:sz w:val="21"/>
          <w:szCs w:val="21"/>
          <w:lang w:val="en-US"/>
        </w:rPr>
        <w:t>out</w:t>
      </w:r>
      <w:r w:rsidRPr="007E2832">
        <w:rPr>
          <w:rFonts w:cs="Arial"/>
          <w:sz w:val="21"/>
          <w:szCs w:val="21"/>
        </w:rPr>
        <w:t> </w:t>
      </w:r>
    </w:p>
    <w:p w14:paraId="41DE402C" w14:textId="395D59F4" w:rsidR="007E2832" w:rsidRPr="007E2832" w:rsidRDefault="007E2832" w:rsidP="00F71EC2">
      <w:pPr>
        <w:numPr>
          <w:ilvl w:val="0"/>
          <w:numId w:val="4"/>
        </w:numPr>
        <w:ind w:left="714" w:hanging="357"/>
        <w:contextualSpacing/>
        <w:rPr>
          <w:rFonts w:cs="Arial"/>
          <w:sz w:val="21"/>
          <w:szCs w:val="21"/>
        </w:rPr>
      </w:pPr>
      <w:r w:rsidRPr="007E2832">
        <w:rPr>
          <w:rFonts w:cs="Arial"/>
          <w:sz w:val="21"/>
          <w:szCs w:val="21"/>
          <w:lang w:val="en-US"/>
        </w:rPr>
        <w:t>repair any damage above fair wear and tear</w:t>
      </w:r>
    </w:p>
    <w:p w14:paraId="0650BFFD" w14:textId="4D50B2D1" w:rsidR="007E2832" w:rsidRPr="007E2832" w:rsidRDefault="007E2832" w:rsidP="007E2832">
      <w:pPr>
        <w:numPr>
          <w:ilvl w:val="0"/>
          <w:numId w:val="4"/>
        </w:numPr>
        <w:rPr>
          <w:rFonts w:cs="Arial"/>
          <w:sz w:val="21"/>
          <w:szCs w:val="21"/>
        </w:rPr>
      </w:pPr>
      <w:r w:rsidRPr="007E2832">
        <w:rPr>
          <w:rFonts w:cs="Arial"/>
          <w:sz w:val="21"/>
          <w:szCs w:val="21"/>
          <w:lang w:val="en-US"/>
        </w:rPr>
        <w:t xml:space="preserve">return the premises to </w:t>
      </w:r>
      <w:r>
        <w:rPr>
          <w:rFonts w:cs="Arial"/>
          <w:sz w:val="21"/>
          <w:szCs w:val="21"/>
          <w:lang w:val="en-US"/>
        </w:rPr>
        <w:t>the</w:t>
      </w:r>
      <w:r w:rsidRPr="007E2832">
        <w:rPr>
          <w:rFonts w:cs="Arial"/>
          <w:sz w:val="21"/>
          <w:szCs w:val="21"/>
          <w:lang w:val="en-US"/>
        </w:rPr>
        <w:t xml:space="preserve"> condition </w:t>
      </w:r>
      <w:r>
        <w:rPr>
          <w:rFonts w:cs="Arial"/>
          <w:sz w:val="21"/>
          <w:szCs w:val="21"/>
          <w:lang w:val="en-US"/>
        </w:rPr>
        <w:t xml:space="preserve">it was in </w:t>
      </w:r>
      <w:r w:rsidRPr="007E2832">
        <w:rPr>
          <w:rFonts w:cs="Arial"/>
          <w:sz w:val="21"/>
          <w:szCs w:val="21"/>
          <w:lang w:val="en-US"/>
        </w:rPr>
        <w:t>at the start of the lease</w:t>
      </w:r>
      <w:r>
        <w:rPr>
          <w:rFonts w:cs="Arial"/>
          <w:sz w:val="21"/>
          <w:szCs w:val="21"/>
          <w:lang w:val="en-US"/>
        </w:rPr>
        <w:t>.</w:t>
      </w:r>
    </w:p>
    <w:p w14:paraId="637CD2F9" w14:textId="77777777" w:rsidR="00772364" w:rsidRDefault="007E2832" w:rsidP="007E2832">
      <w:pPr>
        <w:rPr>
          <w:rFonts w:cs="Arial"/>
          <w:sz w:val="21"/>
          <w:szCs w:val="21"/>
          <w:lang w:val="en-US"/>
        </w:rPr>
      </w:pPr>
      <w:r w:rsidRPr="007E2832">
        <w:rPr>
          <w:rFonts w:cs="Arial"/>
          <w:sz w:val="21"/>
          <w:szCs w:val="21"/>
          <w:lang w:val="en-US"/>
        </w:rPr>
        <w:t>It</w:t>
      </w:r>
      <w:r>
        <w:rPr>
          <w:rFonts w:cs="Arial"/>
          <w:sz w:val="21"/>
          <w:szCs w:val="21"/>
          <w:lang w:val="en-US"/>
        </w:rPr>
        <w:t>’</w:t>
      </w:r>
      <w:r w:rsidRPr="007E2832">
        <w:rPr>
          <w:rFonts w:cs="Arial"/>
          <w:sz w:val="21"/>
          <w:szCs w:val="21"/>
          <w:lang w:val="en-US"/>
        </w:rPr>
        <w:t xml:space="preserve">s important to have a clear understanding of what these commitments mean in a practical sense. </w:t>
      </w:r>
    </w:p>
    <w:p w14:paraId="550149E7" w14:textId="5D0486CB" w:rsidR="00772364" w:rsidRPr="00772364" w:rsidRDefault="007E2832" w:rsidP="007E2832">
      <w:pPr>
        <w:rPr>
          <w:rFonts w:cs="Arial"/>
          <w:sz w:val="21"/>
          <w:szCs w:val="21"/>
          <w:lang w:val="en-US"/>
        </w:rPr>
      </w:pPr>
      <w:r w:rsidRPr="007E2832">
        <w:rPr>
          <w:rFonts w:cs="Arial"/>
          <w:sz w:val="21"/>
          <w:szCs w:val="21"/>
          <w:lang w:val="en-US"/>
        </w:rPr>
        <w:t>Ideally</w:t>
      </w:r>
      <w:r w:rsidR="0002669E">
        <w:rPr>
          <w:rFonts w:cs="Arial"/>
          <w:sz w:val="21"/>
          <w:szCs w:val="21"/>
          <w:lang w:val="en-US"/>
        </w:rPr>
        <w:t>,</w:t>
      </w:r>
      <w:r w:rsidRPr="007E2832">
        <w:rPr>
          <w:rFonts w:cs="Arial"/>
          <w:sz w:val="21"/>
          <w:szCs w:val="21"/>
          <w:lang w:val="en-US"/>
        </w:rPr>
        <w:t xml:space="preserve"> you will have a detailed report of how the premises looked at the start of the </w:t>
      </w:r>
      <w:r w:rsidR="001036EC">
        <w:rPr>
          <w:rFonts w:cs="Arial"/>
          <w:sz w:val="21"/>
          <w:szCs w:val="21"/>
          <w:lang w:val="en-US"/>
        </w:rPr>
        <w:t>lease</w:t>
      </w:r>
      <w:r w:rsidR="0002669E">
        <w:rPr>
          <w:rFonts w:cs="Arial"/>
          <w:sz w:val="21"/>
          <w:szCs w:val="21"/>
          <w:lang w:val="en-US"/>
        </w:rPr>
        <w:t>. But that’s not always the case.</w:t>
      </w:r>
      <w:r w:rsidRPr="007E2832">
        <w:rPr>
          <w:rFonts w:cs="Arial"/>
          <w:sz w:val="21"/>
          <w:szCs w:val="21"/>
          <w:lang w:val="en-US"/>
        </w:rPr>
        <w:t xml:space="preserve"> </w:t>
      </w:r>
      <w:r w:rsidR="0002669E">
        <w:rPr>
          <w:rFonts w:cs="Arial"/>
          <w:sz w:val="21"/>
          <w:szCs w:val="21"/>
          <w:lang w:val="en-US"/>
        </w:rPr>
        <w:t>I</w:t>
      </w:r>
      <w:r w:rsidRPr="007E2832">
        <w:rPr>
          <w:rFonts w:cs="Arial"/>
          <w:sz w:val="21"/>
          <w:szCs w:val="21"/>
          <w:lang w:val="en-US"/>
        </w:rPr>
        <w:t>f</w:t>
      </w:r>
      <w:r w:rsidR="0002669E">
        <w:rPr>
          <w:rFonts w:cs="Arial"/>
          <w:sz w:val="21"/>
          <w:szCs w:val="21"/>
          <w:lang w:val="en-US"/>
        </w:rPr>
        <w:t xml:space="preserve"> you don’t,</w:t>
      </w:r>
      <w:r w:rsidRPr="007E2832">
        <w:rPr>
          <w:rFonts w:cs="Arial"/>
          <w:sz w:val="21"/>
          <w:szCs w:val="21"/>
          <w:lang w:val="en-US"/>
        </w:rPr>
        <w:t xml:space="preserve"> </w:t>
      </w:r>
      <w:r w:rsidR="0002669E">
        <w:rPr>
          <w:rFonts w:cs="Arial"/>
          <w:sz w:val="21"/>
          <w:szCs w:val="21"/>
          <w:lang w:val="en-US"/>
        </w:rPr>
        <w:t>C</w:t>
      </w:r>
      <w:r w:rsidRPr="007E2832">
        <w:rPr>
          <w:rFonts w:cs="Arial"/>
          <w:sz w:val="21"/>
          <w:szCs w:val="21"/>
          <w:lang w:val="en-US"/>
        </w:rPr>
        <w:t xml:space="preserve">hecklist </w:t>
      </w:r>
      <w:r w:rsidR="0002669E">
        <w:rPr>
          <w:rFonts w:cs="Arial"/>
          <w:sz w:val="21"/>
          <w:szCs w:val="21"/>
          <w:lang w:val="en-US"/>
        </w:rPr>
        <w:t xml:space="preserve">1 </w:t>
      </w:r>
      <w:r w:rsidR="001815CB">
        <w:rPr>
          <w:rFonts w:cs="Arial"/>
          <w:sz w:val="21"/>
          <w:szCs w:val="21"/>
          <w:lang w:val="en-US"/>
        </w:rPr>
        <w:t xml:space="preserve">(see below) </w:t>
      </w:r>
      <w:r w:rsidR="0002669E">
        <w:rPr>
          <w:rFonts w:cs="Arial"/>
          <w:sz w:val="21"/>
          <w:szCs w:val="21"/>
          <w:lang w:val="en-US"/>
        </w:rPr>
        <w:t>walks through c</w:t>
      </w:r>
      <w:r w:rsidRPr="007E2832">
        <w:rPr>
          <w:rFonts w:cs="Arial"/>
          <w:sz w:val="21"/>
          <w:szCs w:val="21"/>
          <w:lang w:val="en-US"/>
        </w:rPr>
        <w:t>ommon consider</w:t>
      </w:r>
      <w:r w:rsidR="0002669E">
        <w:rPr>
          <w:rFonts w:cs="Arial"/>
          <w:sz w:val="21"/>
          <w:szCs w:val="21"/>
          <w:lang w:val="en-US"/>
        </w:rPr>
        <w:t>ations</w:t>
      </w:r>
      <w:r w:rsidRPr="007E2832">
        <w:rPr>
          <w:rFonts w:cs="Arial"/>
          <w:sz w:val="21"/>
          <w:szCs w:val="21"/>
          <w:lang w:val="en-US"/>
        </w:rPr>
        <w:t>. It</w:t>
      </w:r>
      <w:r w:rsidR="0002669E">
        <w:rPr>
          <w:rFonts w:cs="Arial"/>
          <w:sz w:val="21"/>
          <w:szCs w:val="21"/>
          <w:lang w:val="en-US"/>
        </w:rPr>
        <w:t>’</w:t>
      </w:r>
      <w:r w:rsidRPr="007E2832">
        <w:rPr>
          <w:rFonts w:cs="Arial"/>
          <w:sz w:val="21"/>
          <w:szCs w:val="21"/>
          <w:lang w:val="en-US"/>
        </w:rPr>
        <w:t xml:space="preserve">s not exhaustive and will need to be adapted </w:t>
      </w:r>
      <w:r w:rsidR="0002669E">
        <w:rPr>
          <w:rFonts w:cs="Arial"/>
          <w:sz w:val="21"/>
          <w:szCs w:val="21"/>
          <w:lang w:val="en-US"/>
        </w:rPr>
        <w:t>to suit</w:t>
      </w:r>
      <w:r w:rsidRPr="007E2832">
        <w:rPr>
          <w:rFonts w:cs="Arial"/>
          <w:sz w:val="21"/>
          <w:szCs w:val="21"/>
          <w:lang w:val="en-US"/>
        </w:rPr>
        <w:t xml:space="preserve"> your premises.</w:t>
      </w:r>
    </w:p>
    <w:p w14:paraId="62E204E1" w14:textId="020D584E" w:rsidR="007E2832" w:rsidRPr="001036EC" w:rsidRDefault="00E01053" w:rsidP="007E2832">
      <w:pPr>
        <w:rPr>
          <w:rFonts w:cs="Arial"/>
          <w:sz w:val="21"/>
          <w:szCs w:val="21"/>
          <w:lang w:val="en-US"/>
        </w:rPr>
      </w:pPr>
      <w:r w:rsidRPr="000A7795">
        <w:rPr>
          <w:rFonts w:cs="Arial"/>
          <w:b/>
          <w:bCs/>
          <w:sz w:val="21"/>
          <w:szCs w:val="21"/>
          <w:lang w:val="en-US"/>
        </w:rPr>
        <w:t>If you’re unsure of any considerations, check with your landlord or agent.</w:t>
      </w:r>
    </w:p>
    <w:p w14:paraId="6645EFA1" w14:textId="77777777" w:rsidR="00AC5265" w:rsidRDefault="00AC5265" w:rsidP="00FD67B6">
      <w:pPr>
        <w:rPr>
          <w:rFonts w:cs="Arial"/>
          <w:color w:val="0081C6"/>
          <w:sz w:val="21"/>
          <w:szCs w:val="21"/>
          <w:lang w:val="en-US"/>
        </w:rPr>
      </w:pPr>
    </w:p>
    <w:p w14:paraId="2C950B48" w14:textId="2406CE9A" w:rsidR="007E2832" w:rsidRPr="0002669E" w:rsidRDefault="007E2832" w:rsidP="00FD67B6">
      <w:pPr>
        <w:rPr>
          <w:rFonts w:cs="Arial"/>
          <w:color w:val="0081C6"/>
          <w:sz w:val="21"/>
          <w:szCs w:val="21"/>
          <w:lang w:val="en-US"/>
        </w:rPr>
      </w:pPr>
      <w:r w:rsidRPr="0002669E">
        <w:rPr>
          <w:rFonts w:cs="Arial"/>
          <w:color w:val="0081C6"/>
          <w:sz w:val="21"/>
          <w:szCs w:val="21"/>
          <w:lang w:val="en-US"/>
        </w:rPr>
        <w:lastRenderedPageBreak/>
        <w:t>Checklist 1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134"/>
        <w:gridCol w:w="1928"/>
      </w:tblGrid>
      <w:tr w:rsidR="0002669E" w:rsidRPr="00F47350" w14:paraId="1572482A" w14:textId="77777777" w:rsidTr="10B06CA4">
        <w:tc>
          <w:tcPr>
            <w:tcW w:w="5954" w:type="dxa"/>
          </w:tcPr>
          <w:p w14:paraId="3AFF709C" w14:textId="352B4E27" w:rsidR="007E2832" w:rsidRPr="00F47350" w:rsidRDefault="007E2832" w:rsidP="007E2832">
            <w:pPr>
              <w:spacing w:before="60" w:after="60"/>
              <w:rPr>
                <w:rFonts w:cs="Arial"/>
                <w:b/>
                <w:bCs/>
                <w:color w:val="7A868E"/>
                <w:szCs w:val="20"/>
                <w:lang w:val="en-US"/>
              </w:rPr>
            </w:pPr>
            <w:r w:rsidRPr="00F47350">
              <w:rPr>
                <w:rFonts w:cs="Arial"/>
                <w:b/>
                <w:bCs/>
                <w:color w:val="7A868E"/>
                <w:szCs w:val="20"/>
                <w:lang w:val="en-US"/>
              </w:rPr>
              <w:t>Item</w:t>
            </w:r>
          </w:p>
        </w:tc>
        <w:tc>
          <w:tcPr>
            <w:tcW w:w="1134" w:type="dxa"/>
          </w:tcPr>
          <w:p w14:paraId="748FE86A" w14:textId="2B6E068E" w:rsidR="007E2832" w:rsidRPr="00F47350" w:rsidRDefault="007E2832" w:rsidP="007E2832">
            <w:pPr>
              <w:spacing w:before="60" w:after="60"/>
              <w:rPr>
                <w:rFonts w:cs="Arial"/>
                <w:b/>
                <w:bCs/>
                <w:color w:val="7A868E"/>
                <w:szCs w:val="20"/>
                <w:lang w:val="en-US"/>
              </w:rPr>
            </w:pPr>
            <w:r w:rsidRPr="00F47350">
              <w:rPr>
                <w:rFonts w:cs="Arial"/>
                <w:b/>
                <w:bCs/>
                <w:color w:val="7A868E"/>
                <w:szCs w:val="20"/>
                <w:lang w:val="en-US"/>
              </w:rPr>
              <w:t>Yes/No</w:t>
            </w:r>
          </w:p>
        </w:tc>
        <w:tc>
          <w:tcPr>
            <w:tcW w:w="1928" w:type="dxa"/>
          </w:tcPr>
          <w:p w14:paraId="4FD40FE3" w14:textId="4E99DBDB" w:rsidR="007E2832" w:rsidRPr="00F47350" w:rsidRDefault="007E2832" w:rsidP="007E2832">
            <w:pPr>
              <w:spacing w:before="60" w:after="60"/>
              <w:rPr>
                <w:rFonts w:cs="Arial"/>
                <w:b/>
                <w:bCs/>
                <w:color w:val="7A868E"/>
                <w:szCs w:val="20"/>
                <w:lang w:val="en-US"/>
              </w:rPr>
            </w:pPr>
            <w:r w:rsidRPr="00F47350">
              <w:rPr>
                <w:rFonts w:cs="Arial"/>
                <w:b/>
                <w:bCs/>
                <w:color w:val="7A868E"/>
                <w:szCs w:val="20"/>
                <w:lang w:val="en-US"/>
              </w:rPr>
              <w:t>Anticipated cost</w:t>
            </w:r>
          </w:p>
        </w:tc>
      </w:tr>
      <w:tr w:rsidR="007E2832" w:rsidRPr="00F47350" w14:paraId="19786E5D" w14:textId="77777777" w:rsidTr="10B06CA4">
        <w:tc>
          <w:tcPr>
            <w:tcW w:w="5954" w:type="dxa"/>
          </w:tcPr>
          <w:p w14:paraId="5C473EC9" w14:textId="7C03BD9C" w:rsidR="007E2832" w:rsidRPr="00F47350" w:rsidRDefault="0002669E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 xml:space="preserve">Do you need to </w:t>
            </w:r>
            <w:r w:rsidRPr="00F47350">
              <w:rPr>
                <w:rFonts w:cs="Arial"/>
                <w:b/>
                <w:bCs/>
                <w:szCs w:val="20"/>
                <w:lang w:val="en-US"/>
              </w:rPr>
              <w:t xml:space="preserve">paint </w:t>
            </w:r>
            <w:r w:rsidRPr="00153A33">
              <w:rPr>
                <w:rFonts w:cs="Arial"/>
                <w:szCs w:val="20"/>
                <w:lang w:val="en-US"/>
              </w:rPr>
              <w:t>the premises?</w:t>
            </w:r>
            <w:r w:rsidRPr="00F47350">
              <w:rPr>
                <w:rFonts w:cs="Arial"/>
                <w:b/>
                <w:bCs/>
                <w:szCs w:val="20"/>
                <w:lang w:val="en-US"/>
              </w:rPr>
              <w:t> </w:t>
            </w:r>
            <w:r w:rsidRPr="00F47350">
              <w:rPr>
                <w:rFonts w:cs="Arial"/>
                <w:szCs w:val="20"/>
              </w:rPr>
              <w:t> </w:t>
            </w:r>
          </w:p>
        </w:tc>
        <w:tc>
          <w:tcPr>
            <w:tcW w:w="1134" w:type="dxa"/>
          </w:tcPr>
          <w:p w14:paraId="34408275" w14:textId="77777777" w:rsidR="007E2832" w:rsidRPr="00F47350" w:rsidRDefault="007E2832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928" w:type="dxa"/>
          </w:tcPr>
          <w:p w14:paraId="29D98963" w14:textId="3F48FC1C" w:rsidR="007E2832" w:rsidRPr="00F47350" w:rsidRDefault="0002669E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>$</w:t>
            </w:r>
          </w:p>
        </w:tc>
      </w:tr>
      <w:tr w:rsidR="007E2832" w:rsidRPr="00F47350" w14:paraId="79623324" w14:textId="77777777" w:rsidTr="10B06CA4">
        <w:tc>
          <w:tcPr>
            <w:tcW w:w="5954" w:type="dxa"/>
          </w:tcPr>
          <w:p w14:paraId="3C2E9FA1" w14:textId="7C7AAD76" w:rsidR="007E2832" w:rsidRPr="00F47350" w:rsidRDefault="0002669E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 xml:space="preserve">Does the requirement to paint refer to </w:t>
            </w:r>
            <w:r w:rsidRPr="00F47350">
              <w:rPr>
                <w:rFonts w:cs="Arial"/>
                <w:b/>
                <w:bCs/>
                <w:szCs w:val="20"/>
                <w:lang w:val="en-US"/>
              </w:rPr>
              <w:t>internal walls, facades or both</w:t>
            </w:r>
            <w:r w:rsidRPr="00153A33">
              <w:rPr>
                <w:rFonts w:cs="Arial"/>
                <w:szCs w:val="20"/>
                <w:lang w:val="en-US"/>
              </w:rPr>
              <w:t>?</w:t>
            </w:r>
            <w:r w:rsidRPr="00F47350">
              <w:rPr>
                <w:rFonts w:cs="Arial"/>
                <w:szCs w:val="20"/>
              </w:rPr>
              <w:t> </w:t>
            </w:r>
          </w:p>
        </w:tc>
        <w:tc>
          <w:tcPr>
            <w:tcW w:w="1134" w:type="dxa"/>
          </w:tcPr>
          <w:p w14:paraId="63AEC604" w14:textId="77777777" w:rsidR="007E2832" w:rsidRPr="00F47350" w:rsidRDefault="007E2832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928" w:type="dxa"/>
          </w:tcPr>
          <w:p w14:paraId="42EF8230" w14:textId="6DFC82A7" w:rsidR="007E2832" w:rsidRPr="00F47350" w:rsidRDefault="0002669E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>$</w:t>
            </w:r>
          </w:p>
        </w:tc>
      </w:tr>
      <w:tr w:rsidR="007E2832" w:rsidRPr="00F47350" w14:paraId="73C2D75D" w14:textId="77777777" w:rsidTr="10B06CA4">
        <w:tc>
          <w:tcPr>
            <w:tcW w:w="5954" w:type="dxa"/>
          </w:tcPr>
          <w:p w14:paraId="4750E5C3" w14:textId="31754D0E" w:rsidR="007E2832" w:rsidRPr="00F47350" w:rsidRDefault="0002669E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 xml:space="preserve">Do you need </w:t>
            </w:r>
            <w:r w:rsidRPr="00153A33">
              <w:rPr>
                <w:rFonts w:cs="Arial"/>
                <w:szCs w:val="20"/>
                <w:lang w:val="en-US"/>
              </w:rPr>
              <w:t>to remove any</w:t>
            </w:r>
            <w:r w:rsidRPr="00F47350">
              <w:rPr>
                <w:rFonts w:cs="Arial"/>
                <w:b/>
                <w:bCs/>
                <w:szCs w:val="20"/>
                <w:lang w:val="en-US"/>
              </w:rPr>
              <w:t xml:space="preserve"> flooring</w:t>
            </w:r>
            <w:r w:rsidRPr="00F47350">
              <w:rPr>
                <w:rFonts w:cs="Arial"/>
                <w:szCs w:val="20"/>
                <w:lang w:val="en-US"/>
              </w:rPr>
              <w:t xml:space="preserve"> that has been installed?</w:t>
            </w:r>
            <w:r w:rsidRPr="00F47350">
              <w:rPr>
                <w:rFonts w:cs="Arial"/>
                <w:szCs w:val="20"/>
              </w:rPr>
              <w:t> </w:t>
            </w:r>
          </w:p>
        </w:tc>
        <w:tc>
          <w:tcPr>
            <w:tcW w:w="1134" w:type="dxa"/>
          </w:tcPr>
          <w:p w14:paraId="058B4315" w14:textId="77777777" w:rsidR="007E2832" w:rsidRPr="00F47350" w:rsidRDefault="007E2832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928" w:type="dxa"/>
          </w:tcPr>
          <w:p w14:paraId="4A993CEB" w14:textId="0B2D41A0" w:rsidR="007E2832" w:rsidRPr="00F47350" w:rsidRDefault="0002669E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>$</w:t>
            </w:r>
          </w:p>
        </w:tc>
      </w:tr>
      <w:tr w:rsidR="007E2832" w:rsidRPr="00F47350" w14:paraId="562A0300" w14:textId="77777777" w:rsidTr="10B06CA4">
        <w:tc>
          <w:tcPr>
            <w:tcW w:w="5954" w:type="dxa"/>
          </w:tcPr>
          <w:p w14:paraId="14CCFC61" w14:textId="5AC6C2BA" w:rsidR="007E2832" w:rsidRPr="00F47350" w:rsidRDefault="0002669E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 xml:space="preserve">Are there </w:t>
            </w:r>
            <w:r w:rsidRPr="00F47350">
              <w:rPr>
                <w:rFonts w:cs="Arial"/>
                <w:b/>
                <w:bCs/>
                <w:szCs w:val="20"/>
                <w:lang w:val="en-US"/>
              </w:rPr>
              <w:t>external signs</w:t>
            </w:r>
            <w:r w:rsidRPr="00F47350">
              <w:rPr>
                <w:rFonts w:cs="Arial"/>
                <w:szCs w:val="20"/>
                <w:lang w:val="en-US"/>
              </w:rPr>
              <w:t xml:space="preserve"> that you need to remove?</w:t>
            </w:r>
            <w:r w:rsidRPr="00F47350">
              <w:rPr>
                <w:rFonts w:cs="Arial"/>
                <w:szCs w:val="20"/>
              </w:rPr>
              <w:t> </w:t>
            </w:r>
          </w:p>
        </w:tc>
        <w:tc>
          <w:tcPr>
            <w:tcW w:w="1134" w:type="dxa"/>
          </w:tcPr>
          <w:p w14:paraId="16FAD6CE" w14:textId="77777777" w:rsidR="007E2832" w:rsidRPr="00F47350" w:rsidRDefault="007E2832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928" w:type="dxa"/>
          </w:tcPr>
          <w:p w14:paraId="300F4DD7" w14:textId="63CC43DF" w:rsidR="007E2832" w:rsidRPr="00F47350" w:rsidRDefault="0002669E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>$</w:t>
            </w:r>
          </w:p>
        </w:tc>
      </w:tr>
      <w:tr w:rsidR="007E2832" w:rsidRPr="00F47350" w14:paraId="2BB56F28" w14:textId="77777777" w:rsidTr="10B06CA4">
        <w:tc>
          <w:tcPr>
            <w:tcW w:w="5954" w:type="dxa"/>
          </w:tcPr>
          <w:p w14:paraId="24C2054C" w14:textId="42E643B9" w:rsidR="007E2832" w:rsidRPr="00F47350" w:rsidRDefault="0002669E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 xml:space="preserve">Are there any </w:t>
            </w:r>
            <w:r w:rsidRPr="00F47350">
              <w:rPr>
                <w:rFonts w:cs="Arial"/>
                <w:b/>
                <w:bCs/>
                <w:szCs w:val="20"/>
                <w:lang w:val="en-US"/>
              </w:rPr>
              <w:t>cracked windows</w:t>
            </w:r>
            <w:r w:rsidRPr="00F47350">
              <w:rPr>
                <w:rFonts w:cs="Arial"/>
                <w:szCs w:val="20"/>
                <w:lang w:val="en-US"/>
              </w:rPr>
              <w:t xml:space="preserve"> that you </w:t>
            </w:r>
            <w:r w:rsidR="001036EC" w:rsidRPr="00F47350">
              <w:rPr>
                <w:rFonts w:cs="Arial"/>
                <w:szCs w:val="20"/>
                <w:lang w:val="en-US"/>
              </w:rPr>
              <w:t>need to</w:t>
            </w:r>
            <w:r w:rsidRPr="00F47350">
              <w:rPr>
                <w:rFonts w:cs="Arial"/>
                <w:szCs w:val="20"/>
                <w:lang w:val="en-US"/>
              </w:rPr>
              <w:t xml:space="preserve"> fix?</w:t>
            </w:r>
            <w:r w:rsidRPr="00F47350">
              <w:rPr>
                <w:rFonts w:cs="Arial"/>
                <w:szCs w:val="20"/>
              </w:rPr>
              <w:t> </w:t>
            </w:r>
          </w:p>
        </w:tc>
        <w:tc>
          <w:tcPr>
            <w:tcW w:w="1134" w:type="dxa"/>
          </w:tcPr>
          <w:p w14:paraId="4251F679" w14:textId="77777777" w:rsidR="007E2832" w:rsidRPr="00F47350" w:rsidRDefault="007E2832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928" w:type="dxa"/>
          </w:tcPr>
          <w:p w14:paraId="5D694CD5" w14:textId="2E54B7A7" w:rsidR="007E2832" w:rsidRPr="00F47350" w:rsidRDefault="0002669E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>$</w:t>
            </w:r>
          </w:p>
        </w:tc>
      </w:tr>
      <w:tr w:rsidR="007E2832" w:rsidRPr="00F47350" w14:paraId="1D62B00D" w14:textId="77777777" w:rsidTr="10B06CA4">
        <w:trPr>
          <w:trHeight w:val="660"/>
        </w:trPr>
        <w:tc>
          <w:tcPr>
            <w:tcW w:w="5954" w:type="dxa"/>
            <w:tcBorders>
              <w:bottom w:val="single" w:sz="4" w:space="0" w:color="auto"/>
            </w:tcBorders>
          </w:tcPr>
          <w:p w14:paraId="6A761AF5" w14:textId="37E71DC0" w:rsidR="00691286" w:rsidRPr="00F47350" w:rsidRDefault="0002669E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 xml:space="preserve">Are there </w:t>
            </w:r>
            <w:r w:rsidRPr="00F47350">
              <w:rPr>
                <w:rFonts w:cs="Arial"/>
                <w:b/>
                <w:bCs/>
                <w:szCs w:val="20"/>
                <w:lang w:val="en-US"/>
              </w:rPr>
              <w:t>partitions or other installations</w:t>
            </w:r>
            <w:r w:rsidRPr="00F47350">
              <w:rPr>
                <w:rFonts w:cs="Arial"/>
                <w:szCs w:val="20"/>
                <w:lang w:val="en-US"/>
              </w:rPr>
              <w:t xml:space="preserve"> that you need to remove?</w:t>
            </w:r>
            <w:r w:rsidRPr="00F47350">
              <w:rPr>
                <w:rFonts w:cs="Arial"/>
                <w:szCs w:val="20"/>
              </w:rPr>
              <w:t> </w:t>
            </w:r>
          </w:p>
        </w:tc>
        <w:tc>
          <w:tcPr>
            <w:tcW w:w="1134" w:type="dxa"/>
          </w:tcPr>
          <w:p w14:paraId="4FF52981" w14:textId="77777777" w:rsidR="007E2832" w:rsidRPr="00F47350" w:rsidRDefault="007E2832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</w:p>
        </w:tc>
        <w:tc>
          <w:tcPr>
            <w:tcW w:w="1928" w:type="dxa"/>
          </w:tcPr>
          <w:p w14:paraId="423145F1" w14:textId="77777777" w:rsidR="007E2832" w:rsidRPr="00F47350" w:rsidRDefault="0002669E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>$</w:t>
            </w:r>
          </w:p>
          <w:p w14:paraId="0B462769" w14:textId="165A7D0B" w:rsidR="00691286" w:rsidRPr="00F47350" w:rsidRDefault="00691286" w:rsidP="007E2832">
            <w:pPr>
              <w:spacing w:before="60" w:after="60"/>
              <w:rPr>
                <w:rFonts w:cs="Arial"/>
                <w:szCs w:val="20"/>
                <w:lang w:val="en-US"/>
              </w:rPr>
            </w:pPr>
          </w:p>
        </w:tc>
      </w:tr>
      <w:tr w:rsidR="10B06CA4" w:rsidRPr="00F47350" w14:paraId="2957CD7F" w14:textId="77777777" w:rsidTr="10B06CA4">
        <w:trPr>
          <w:trHeight w:val="300"/>
        </w:trPr>
        <w:tc>
          <w:tcPr>
            <w:tcW w:w="5954" w:type="dxa"/>
            <w:tcBorders>
              <w:bottom w:val="single" w:sz="4" w:space="0" w:color="auto"/>
            </w:tcBorders>
          </w:tcPr>
          <w:p w14:paraId="209E93AD" w14:textId="3819B15F" w:rsidR="7CA05605" w:rsidRPr="00F47350" w:rsidRDefault="7CA05605" w:rsidP="10B06CA4">
            <w:pPr>
              <w:spacing w:before="60" w:after="60"/>
              <w:rPr>
                <w:rFonts w:cs="Arial"/>
                <w:szCs w:val="20"/>
              </w:rPr>
            </w:pPr>
            <w:r w:rsidRPr="00F47350">
              <w:rPr>
                <w:rFonts w:cs="Arial"/>
                <w:szCs w:val="20"/>
              </w:rPr>
              <w:t>Are there any</w:t>
            </w:r>
            <w:r w:rsidRPr="00F47350">
              <w:rPr>
                <w:rFonts w:cs="Arial"/>
                <w:b/>
                <w:bCs/>
                <w:szCs w:val="20"/>
              </w:rPr>
              <w:t xml:space="preserve"> </w:t>
            </w:r>
            <w:r w:rsidRPr="001815CB">
              <w:rPr>
                <w:rFonts w:cs="Arial"/>
                <w:b/>
                <w:bCs/>
                <w:szCs w:val="20"/>
              </w:rPr>
              <w:t>items that you need to return in</w:t>
            </w:r>
            <w:r w:rsidRPr="00F47350">
              <w:rPr>
                <w:rFonts w:cs="Arial"/>
                <w:b/>
                <w:bCs/>
                <w:szCs w:val="20"/>
              </w:rPr>
              <w:t xml:space="preserve"> proper working order</w:t>
            </w:r>
            <w:r w:rsidRPr="00F47350">
              <w:rPr>
                <w:rFonts w:cs="Arial"/>
                <w:szCs w:val="20"/>
              </w:rPr>
              <w:t>?</w:t>
            </w:r>
          </w:p>
        </w:tc>
        <w:tc>
          <w:tcPr>
            <w:tcW w:w="1134" w:type="dxa"/>
          </w:tcPr>
          <w:p w14:paraId="65B3419F" w14:textId="067809C8" w:rsidR="10B06CA4" w:rsidRPr="00F47350" w:rsidRDefault="10B06CA4" w:rsidP="10B06CA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928" w:type="dxa"/>
          </w:tcPr>
          <w:p w14:paraId="21E4F2DC" w14:textId="2597236F" w:rsidR="7D0FFFA7" w:rsidRPr="00F47350" w:rsidRDefault="7D0FFFA7" w:rsidP="001815CB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>$</w:t>
            </w:r>
          </w:p>
        </w:tc>
      </w:tr>
      <w:tr w:rsidR="10B06CA4" w:rsidRPr="00F47350" w14:paraId="5FE9C058" w14:textId="77777777" w:rsidTr="10B06CA4">
        <w:trPr>
          <w:trHeight w:val="300"/>
        </w:trPr>
        <w:tc>
          <w:tcPr>
            <w:tcW w:w="5954" w:type="dxa"/>
            <w:tcBorders>
              <w:bottom w:val="single" w:sz="4" w:space="0" w:color="auto"/>
            </w:tcBorders>
          </w:tcPr>
          <w:p w14:paraId="74290507" w14:textId="5455405D" w:rsidR="7CA05605" w:rsidRPr="00F47350" w:rsidRDefault="7CA05605" w:rsidP="10B06CA4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>Are there parts of the property that you need to</w:t>
            </w:r>
            <w:r w:rsidRPr="00F47350">
              <w:rPr>
                <w:rFonts w:cs="Arial"/>
                <w:b/>
                <w:bCs/>
                <w:szCs w:val="20"/>
                <w:lang w:val="en-US"/>
              </w:rPr>
              <w:t xml:space="preserve"> repair </w:t>
            </w:r>
            <w:r w:rsidR="00153A33" w:rsidRPr="00153A33">
              <w:rPr>
                <w:rFonts w:cs="Arial"/>
                <w:szCs w:val="20"/>
              </w:rPr>
              <w:t>because you installed and/or removed items?</w:t>
            </w:r>
          </w:p>
        </w:tc>
        <w:tc>
          <w:tcPr>
            <w:tcW w:w="1134" w:type="dxa"/>
          </w:tcPr>
          <w:p w14:paraId="2B2E06E2" w14:textId="1E5249D2" w:rsidR="10B06CA4" w:rsidRPr="00F47350" w:rsidRDefault="10B06CA4" w:rsidP="10B06CA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928" w:type="dxa"/>
          </w:tcPr>
          <w:p w14:paraId="7D56DBE7" w14:textId="388A567A" w:rsidR="30D33319" w:rsidRPr="00F47350" w:rsidRDefault="30D33319" w:rsidP="001815CB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>$</w:t>
            </w:r>
          </w:p>
        </w:tc>
      </w:tr>
      <w:tr w:rsidR="10B06CA4" w:rsidRPr="00F47350" w14:paraId="49F0AC6C" w14:textId="77777777" w:rsidTr="10B06CA4">
        <w:trPr>
          <w:trHeight w:val="300"/>
        </w:trPr>
        <w:tc>
          <w:tcPr>
            <w:tcW w:w="5954" w:type="dxa"/>
            <w:tcBorders>
              <w:bottom w:val="single" w:sz="4" w:space="0" w:color="auto"/>
            </w:tcBorders>
          </w:tcPr>
          <w:p w14:paraId="0FFC7C52" w14:textId="43A83699" w:rsidR="7CA05605" w:rsidRPr="00F47350" w:rsidRDefault="7CA05605" w:rsidP="10B06CA4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 xml:space="preserve">Do you need to </w:t>
            </w:r>
            <w:r w:rsidRPr="00772364">
              <w:rPr>
                <w:rFonts w:cs="Arial"/>
                <w:b/>
                <w:bCs/>
                <w:szCs w:val="20"/>
                <w:lang w:val="en-US"/>
              </w:rPr>
              <w:t xml:space="preserve">clean </w:t>
            </w:r>
            <w:r w:rsidRPr="00153A33">
              <w:rPr>
                <w:rFonts w:cs="Arial"/>
                <w:szCs w:val="20"/>
                <w:lang w:val="en-US"/>
              </w:rPr>
              <w:t>the property and remove all rubbish?</w:t>
            </w:r>
          </w:p>
        </w:tc>
        <w:tc>
          <w:tcPr>
            <w:tcW w:w="1134" w:type="dxa"/>
          </w:tcPr>
          <w:p w14:paraId="26D5AD7E" w14:textId="20B7A901" w:rsidR="10B06CA4" w:rsidRPr="00F47350" w:rsidRDefault="10B06CA4" w:rsidP="10B06CA4">
            <w:pPr>
              <w:rPr>
                <w:rFonts w:cs="Arial"/>
                <w:szCs w:val="20"/>
                <w:lang w:val="en-US"/>
              </w:rPr>
            </w:pPr>
          </w:p>
        </w:tc>
        <w:tc>
          <w:tcPr>
            <w:tcW w:w="1928" w:type="dxa"/>
          </w:tcPr>
          <w:p w14:paraId="6589B96A" w14:textId="11B40499" w:rsidR="10B06CA4" w:rsidRPr="00F47350" w:rsidRDefault="001815CB" w:rsidP="001815CB">
            <w:pPr>
              <w:spacing w:before="60" w:after="60"/>
              <w:rPr>
                <w:rFonts w:cs="Arial"/>
                <w:szCs w:val="20"/>
                <w:lang w:val="en-US"/>
              </w:rPr>
            </w:pPr>
            <w:r>
              <w:rPr>
                <w:rFonts w:cs="Arial"/>
                <w:szCs w:val="20"/>
                <w:lang w:val="en-US"/>
              </w:rPr>
              <w:t>$</w:t>
            </w:r>
          </w:p>
        </w:tc>
      </w:tr>
      <w:tr w:rsidR="760176BF" w:rsidRPr="00F47350" w14:paraId="78BBA114" w14:textId="77777777" w:rsidTr="10B06CA4">
        <w:tc>
          <w:tcPr>
            <w:tcW w:w="5954" w:type="dxa"/>
            <w:tcBorders>
              <w:right w:val="nil"/>
            </w:tcBorders>
          </w:tcPr>
          <w:p w14:paraId="3E51763C" w14:textId="3EEFBEF2" w:rsidR="3709C4FF" w:rsidRPr="00F47350" w:rsidRDefault="3709C4FF" w:rsidP="00741252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 xml:space="preserve">Total </w:t>
            </w:r>
            <w:r w:rsidR="001815CB">
              <w:rPr>
                <w:rFonts w:cs="Arial"/>
                <w:szCs w:val="20"/>
                <w:lang w:val="en-US"/>
              </w:rPr>
              <w:t>a</w:t>
            </w:r>
            <w:r w:rsidRPr="00F47350">
              <w:rPr>
                <w:rFonts w:cs="Arial"/>
                <w:szCs w:val="20"/>
                <w:lang w:val="en-US"/>
              </w:rPr>
              <w:t>mount</w:t>
            </w:r>
          </w:p>
        </w:tc>
        <w:tc>
          <w:tcPr>
            <w:tcW w:w="3062" w:type="dxa"/>
            <w:gridSpan w:val="2"/>
            <w:tcBorders>
              <w:left w:val="nil"/>
            </w:tcBorders>
          </w:tcPr>
          <w:p w14:paraId="23260A5D" w14:textId="32A4154A" w:rsidR="3709C4FF" w:rsidRPr="00F47350" w:rsidRDefault="3709C4FF" w:rsidP="001815CB">
            <w:pPr>
              <w:spacing w:before="60" w:after="60"/>
              <w:ind w:left="1169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>$</w:t>
            </w:r>
          </w:p>
        </w:tc>
      </w:tr>
    </w:tbl>
    <w:p w14:paraId="74F4E9DD" w14:textId="578282E1" w:rsidR="00E01053" w:rsidRPr="00772364" w:rsidRDefault="00E01053" w:rsidP="00F53E76">
      <w:pPr>
        <w:spacing w:before="240"/>
        <w:rPr>
          <w:rFonts w:cs="Arial"/>
          <w:color w:val="000000" w:themeColor="text1"/>
          <w:sz w:val="24"/>
        </w:rPr>
      </w:pPr>
      <w:r w:rsidRPr="00FF6B5F">
        <w:rPr>
          <w:rFonts w:cs="Arial"/>
          <w:b/>
          <w:bCs/>
          <w:color w:val="000000" w:themeColor="text1"/>
          <w:sz w:val="24"/>
        </w:rPr>
        <w:t>Ask for an early inspection</w:t>
      </w:r>
    </w:p>
    <w:p w14:paraId="13DBB507" w14:textId="57591EBC" w:rsidR="00E01053" w:rsidRPr="00DE2486" w:rsidRDefault="00E01053" w:rsidP="00E01053">
      <w:pPr>
        <w:rPr>
          <w:rFonts w:cs="Arial"/>
          <w:color w:val="000000" w:themeColor="text1"/>
          <w:sz w:val="21"/>
          <w:szCs w:val="21"/>
        </w:rPr>
      </w:pPr>
      <w:r w:rsidRPr="00772364">
        <w:rPr>
          <w:rFonts w:cs="Arial"/>
          <w:color w:val="000000" w:themeColor="text1"/>
          <w:sz w:val="21"/>
          <w:szCs w:val="21"/>
          <w:lang w:val="en-US"/>
        </w:rPr>
        <w:t xml:space="preserve">It’s a good idea to walk through the premises with your </w:t>
      </w:r>
      <w:r w:rsidR="001036EC" w:rsidRPr="00772364">
        <w:rPr>
          <w:rFonts w:cs="Arial"/>
          <w:color w:val="000000" w:themeColor="text1"/>
          <w:sz w:val="21"/>
          <w:szCs w:val="21"/>
          <w:lang w:val="en-US"/>
        </w:rPr>
        <w:t xml:space="preserve">landlord or </w:t>
      </w:r>
      <w:r w:rsidRPr="00772364">
        <w:rPr>
          <w:rFonts w:cs="Arial"/>
          <w:color w:val="000000" w:themeColor="text1"/>
          <w:sz w:val="21"/>
          <w:szCs w:val="21"/>
          <w:lang w:val="en-US"/>
        </w:rPr>
        <w:t xml:space="preserve">agent </w:t>
      </w:r>
      <w:r w:rsidRPr="00772364">
        <w:rPr>
          <w:rFonts w:cs="Arial"/>
          <w:i/>
          <w:iCs/>
          <w:color w:val="000000" w:themeColor="text1"/>
          <w:sz w:val="21"/>
          <w:szCs w:val="21"/>
          <w:lang w:val="en-US"/>
        </w:rPr>
        <w:t xml:space="preserve">before </w:t>
      </w:r>
      <w:r w:rsidRPr="00772364">
        <w:rPr>
          <w:rFonts w:cs="Arial"/>
          <w:color w:val="000000" w:themeColor="text1"/>
          <w:sz w:val="21"/>
          <w:szCs w:val="21"/>
          <w:lang w:val="en-US"/>
        </w:rPr>
        <w:t xml:space="preserve">a lease agreement ends. This gives you time to remove or repair anything that </w:t>
      </w:r>
      <w:r w:rsidR="001036EC" w:rsidRPr="00772364">
        <w:rPr>
          <w:rFonts w:cs="Arial"/>
          <w:color w:val="000000" w:themeColor="text1"/>
          <w:sz w:val="21"/>
          <w:szCs w:val="21"/>
          <w:lang w:val="en-US"/>
        </w:rPr>
        <w:t xml:space="preserve">will </w:t>
      </w:r>
      <w:r w:rsidRPr="00772364">
        <w:rPr>
          <w:rFonts w:cs="Arial"/>
          <w:color w:val="000000" w:themeColor="text1"/>
          <w:sz w:val="21"/>
          <w:szCs w:val="21"/>
          <w:lang w:val="en-US"/>
        </w:rPr>
        <w:t>impact</w:t>
      </w:r>
      <w:r w:rsidRPr="2D87CB21">
        <w:rPr>
          <w:rFonts w:cs="Arial"/>
          <w:color w:val="000000" w:themeColor="text1"/>
          <w:sz w:val="21"/>
          <w:szCs w:val="21"/>
          <w:lang w:val="en-US"/>
        </w:rPr>
        <w:t xml:space="preserve"> your ability to make good.</w:t>
      </w:r>
    </w:p>
    <w:p w14:paraId="6EBC9B3E" w14:textId="10FCF1C2" w:rsidR="00E01053" w:rsidRPr="00DE2486" w:rsidRDefault="00E01053" w:rsidP="00E01053">
      <w:pPr>
        <w:rPr>
          <w:rFonts w:cs="Arial"/>
          <w:color w:val="000000" w:themeColor="text1"/>
          <w:sz w:val="21"/>
          <w:szCs w:val="21"/>
        </w:rPr>
      </w:pPr>
      <w:r w:rsidRPr="00DE2486">
        <w:rPr>
          <w:rFonts w:cs="Arial"/>
          <w:color w:val="000000" w:themeColor="text1"/>
          <w:sz w:val="21"/>
          <w:szCs w:val="21"/>
          <w:lang w:val="en-US"/>
        </w:rPr>
        <w:t>You and your landlord might have different perce</w:t>
      </w:r>
      <w:r w:rsidR="00F71EC2" w:rsidRPr="00DE2486">
        <w:rPr>
          <w:rFonts w:cs="Arial"/>
          <w:color w:val="000000" w:themeColor="text1"/>
          <w:sz w:val="21"/>
          <w:szCs w:val="21"/>
          <w:lang w:val="en-US"/>
        </w:rPr>
        <w:t>ptions of the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 value of any changes you have made to the premises </w:t>
      </w:r>
      <w:r w:rsidR="00F71EC2" w:rsidRPr="00DE2486">
        <w:rPr>
          <w:rFonts w:cs="Arial"/>
          <w:color w:val="000000" w:themeColor="text1"/>
          <w:sz w:val="21"/>
          <w:szCs w:val="21"/>
          <w:lang w:val="en-US"/>
        </w:rPr>
        <w:t>during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 your tenancy</w:t>
      </w:r>
      <w:r w:rsidR="00F71EC2" w:rsidRPr="00DE2486">
        <w:rPr>
          <w:rFonts w:cs="Arial"/>
          <w:color w:val="000000" w:themeColor="text1"/>
          <w:sz w:val="21"/>
          <w:szCs w:val="21"/>
          <w:lang w:val="en-US"/>
        </w:rPr>
        <w:t>,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 so the earlier you start talking about this, the better.</w:t>
      </w:r>
    </w:p>
    <w:p w14:paraId="2828BE37" w14:textId="127DD128" w:rsidR="00F71EC2" w:rsidRPr="00772364" w:rsidRDefault="00F71EC2" w:rsidP="00F71EC2">
      <w:pPr>
        <w:rPr>
          <w:rFonts w:cs="Arial"/>
          <w:color w:val="000000" w:themeColor="text1"/>
          <w:sz w:val="24"/>
        </w:rPr>
      </w:pPr>
      <w:r w:rsidRPr="00FF6B5F">
        <w:rPr>
          <w:rFonts w:cs="Arial"/>
          <w:b/>
          <w:bCs/>
          <w:color w:val="000000" w:themeColor="text1"/>
          <w:sz w:val="24"/>
          <w:lang w:val="en-US"/>
        </w:rPr>
        <w:t xml:space="preserve">Keep conversations or agreements about the state of the premises </w:t>
      </w:r>
      <w:r w:rsidRPr="00772364">
        <w:rPr>
          <w:rFonts w:cs="Arial"/>
          <w:b/>
          <w:bCs/>
          <w:i/>
          <w:iCs/>
          <w:color w:val="000000" w:themeColor="text1"/>
          <w:sz w:val="24"/>
          <w:lang w:val="en-US"/>
        </w:rPr>
        <w:t>in writing</w:t>
      </w:r>
    </w:p>
    <w:p w14:paraId="2D853ADD" w14:textId="52D362B0" w:rsidR="005962C6" w:rsidRDefault="00F71EC2" w:rsidP="00F71EC2">
      <w:pPr>
        <w:rPr>
          <w:rFonts w:cs="Arial"/>
          <w:color w:val="000000" w:themeColor="text1"/>
          <w:sz w:val="21"/>
          <w:szCs w:val="21"/>
          <w:lang w:val="en-US"/>
        </w:rPr>
      </w:pPr>
      <w:r w:rsidRPr="00DE2486">
        <w:rPr>
          <w:rFonts w:cs="Arial"/>
          <w:color w:val="000000" w:themeColor="text1"/>
          <w:sz w:val="21"/>
          <w:szCs w:val="21"/>
          <w:lang w:val="en-US"/>
        </w:rPr>
        <w:t>If a</w:t>
      </w:r>
      <w:r w:rsidR="001036EC">
        <w:rPr>
          <w:rFonts w:cs="Arial"/>
          <w:color w:val="000000" w:themeColor="text1"/>
          <w:sz w:val="21"/>
          <w:szCs w:val="21"/>
          <w:lang w:val="en-US"/>
        </w:rPr>
        <w:t xml:space="preserve"> landlord or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 agent says you don’t need to make any change to the premises, get this in writing. The same </w:t>
      </w:r>
      <w:r w:rsidR="00510194" w:rsidRPr="00DE2486">
        <w:rPr>
          <w:rFonts w:cs="Arial"/>
          <w:color w:val="000000" w:themeColor="text1"/>
          <w:sz w:val="21"/>
          <w:szCs w:val="21"/>
          <w:lang w:val="en-US"/>
        </w:rPr>
        <w:t>applies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 if there are specific jobs that need to be done</w:t>
      </w:r>
      <w:r w:rsidR="00510194" w:rsidRPr="00DE2486">
        <w:rPr>
          <w:rFonts w:cs="Arial"/>
          <w:color w:val="000000" w:themeColor="text1"/>
          <w:sz w:val="21"/>
          <w:szCs w:val="21"/>
          <w:lang w:val="en-US"/>
        </w:rPr>
        <w:t>. G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>et as much clarity as you can about what is required so there</w:t>
      </w:r>
      <w:r w:rsidR="00510194" w:rsidRPr="00DE2486">
        <w:rPr>
          <w:rFonts w:cs="Arial"/>
          <w:color w:val="000000" w:themeColor="text1"/>
          <w:sz w:val="21"/>
          <w:szCs w:val="21"/>
          <w:lang w:val="en-US"/>
        </w:rPr>
        <w:t xml:space="preserve"> i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s no confusion about </w:t>
      </w:r>
      <w:r w:rsidR="00510194" w:rsidRPr="00DE2486">
        <w:rPr>
          <w:rFonts w:cs="Arial"/>
          <w:color w:val="000000" w:themeColor="text1"/>
          <w:sz w:val="21"/>
          <w:szCs w:val="21"/>
          <w:lang w:val="en-US"/>
        </w:rPr>
        <w:t xml:space="preserve">responsibilities and 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>expectations</w:t>
      </w:r>
      <w:r w:rsidR="00510194" w:rsidRPr="00DE2486">
        <w:rPr>
          <w:rFonts w:cs="Arial"/>
          <w:color w:val="000000" w:themeColor="text1"/>
          <w:sz w:val="21"/>
          <w:szCs w:val="21"/>
          <w:lang w:val="en-US"/>
        </w:rPr>
        <w:t xml:space="preserve"> are managed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>.</w:t>
      </w:r>
    </w:p>
    <w:p w14:paraId="3E160ED6" w14:textId="7FCDAF7D" w:rsidR="00F71EC2" w:rsidRPr="00DE2486" w:rsidRDefault="00510194" w:rsidP="00F71EC2">
      <w:pPr>
        <w:rPr>
          <w:rFonts w:cs="Arial"/>
          <w:color w:val="000000" w:themeColor="text1"/>
          <w:sz w:val="21"/>
          <w:szCs w:val="21"/>
        </w:rPr>
      </w:pPr>
      <w:r w:rsidRPr="2D87CB21">
        <w:rPr>
          <w:rFonts w:cs="Arial"/>
          <w:color w:val="000000" w:themeColor="text1"/>
          <w:sz w:val="21"/>
          <w:szCs w:val="21"/>
          <w:lang w:val="en-US"/>
        </w:rPr>
        <w:t>Once you have this information, it’s a good idea to</w:t>
      </w:r>
      <w:r w:rsidR="00F71EC2" w:rsidRPr="2D87CB21">
        <w:rPr>
          <w:rFonts w:cs="Arial"/>
          <w:color w:val="000000" w:themeColor="text1"/>
          <w:sz w:val="21"/>
          <w:szCs w:val="21"/>
          <w:lang w:val="en-US"/>
        </w:rPr>
        <w:t xml:space="preserve"> prepare a full inventory of all fit</w:t>
      </w:r>
      <w:r w:rsidR="00404ADF" w:rsidRPr="2D87CB21">
        <w:rPr>
          <w:rFonts w:cs="Arial"/>
          <w:color w:val="000000" w:themeColor="text1"/>
          <w:sz w:val="21"/>
          <w:szCs w:val="21"/>
          <w:lang w:val="en-US"/>
        </w:rPr>
        <w:t>-</w:t>
      </w:r>
      <w:r w:rsidR="00F71EC2" w:rsidRPr="2D87CB21">
        <w:rPr>
          <w:rFonts w:cs="Arial"/>
          <w:color w:val="000000" w:themeColor="text1"/>
          <w:sz w:val="21"/>
          <w:szCs w:val="21"/>
          <w:lang w:val="en-US"/>
        </w:rPr>
        <w:t>outs and fixtures at the premises</w:t>
      </w:r>
      <w:r w:rsidRPr="2D87CB21">
        <w:rPr>
          <w:rFonts w:cs="Arial"/>
          <w:color w:val="000000" w:themeColor="text1"/>
          <w:sz w:val="21"/>
          <w:szCs w:val="21"/>
          <w:lang w:val="en-US"/>
        </w:rPr>
        <w:t xml:space="preserve"> and to share this with your landlord or agent</w:t>
      </w:r>
      <w:r w:rsidR="00F71EC2" w:rsidRPr="2D87CB21">
        <w:rPr>
          <w:rFonts w:cs="Arial"/>
          <w:color w:val="000000" w:themeColor="text1"/>
          <w:sz w:val="21"/>
          <w:szCs w:val="21"/>
          <w:lang w:val="en-US"/>
        </w:rPr>
        <w:t>.</w:t>
      </w:r>
    </w:p>
    <w:p w14:paraId="6F43ECD3" w14:textId="10D244F3" w:rsidR="00F71EC2" w:rsidRPr="00DE2486" w:rsidRDefault="00510194" w:rsidP="00F71EC2">
      <w:pPr>
        <w:rPr>
          <w:rFonts w:cs="Arial"/>
          <w:color w:val="000000" w:themeColor="text1"/>
          <w:sz w:val="21"/>
          <w:szCs w:val="21"/>
        </w:rPr>
      </w:pPr>
      <w:r w:rsidRPr="00DE2486">
        <w:rPr>
          <w:rFonts w:cs="Arial"/>
          <w:color w:val="000000" w:themeColor="text1"/>
          <w:sz w:val="21"/>
          <w:szCs w:val="21"/>
          <w:lang w:val="en-US"/>
        </w:rPr>
        <w:t>Fr</w:t>
      </w:r>
      <w:r w:rsidR="00F71EC2" w:rsidRPr="00DE2486">
        <w:rPr>
          <w:rFonts w:cs="Arial"/>
          <w:color w:val="000000" w:themeColor="text1"/>
          <w:sz w:val="21"/>
          <w:szCs w:val="21"/>
          <w:lang w:val="en-US"/>
        </w:rPr>
        <w:t xml:space="preserve">om 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our mediations, we know </w:t>
      </w:r>
      <w:r w:rsidR="00F71EC2" w:rsidRPr="00DE2486">
        <w:rPr>
          <w:rFonts w:cs="Arial"/>
          <w:color w:val="000000" w:themeColor="text1"/>
          <w:sz w:val="21"/>
          <w:szCs w:val="21"/>
          <w:lang w:val="en-US"/>
        </w:rPr>
        <w:t xml:space="preserve">that make good can 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>get</w:t>
      </w:r>
      <w:r w:rsidR="00F71EC2" w:rsidRPr="00DE2486">
        <w:rPr>
          <w:rFonts w:cs="Arial"/>
          <w:color w:val="000000" w:themeColor="text1"/>
          <w:sz w:val="21"/>
          <w:szCs w:val="21"/>
          <w:lang w:val="en-US"/>
        </w:rPr>
        <w:t xml:space="preserve"> complicated when there have been multiple tenants throughout a lease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. This is why </w:t>
      </w:r>
      <w:r w:rsidR="00F71EC2" w:rsidRPr="00DE2486">
        <w:rPr>
          <w:rFonts w:cs="Arial"/>
          <w:color w:val="000000" w:themeColor="text1"/>
          <w:sz w:val="21"/>
          <w:szCs w:val="21"/>
          <w:lang w:val="en-US"/>
        </w:rPr>
        <w:t xml:space="preserve">it’s important to have a clear understanding 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>as to</w:t>
      </w:r>
      <w:r w:rsidR="00F71EC2" w:rsidRPr="00DE2486">
        <w:rPr>
          <w:rFonts w:cs="Arial"/>
          <w:color w:val="000000" w:themeColor="text1"/>
          <w:sz w:val="21"/>
          <w:szCs w:val="21"/>
          <w:lang w:val="en-US"/>
        </w:rPr>
        <w:t xml:space="preserve"> whether you are responsible for actions of p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>ast</w:t>
      </w:r>
      <w:r w:rsidR="00F71EC2" w:rsidRPr="00DE2486">
        <w:rPr>
          <w:rFonts w:cs="Arial"/>
          <w:color w:val="000000" w:themeColor="text1"/>
          <w:sz w:val="21"/>
          <w:szCs w:val="21"/>
          <w:lang w:val="en-US"/>
        </w:rPr>
        <w:t xml:space="preserve"> tenants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 </w:t>
      </w:r>
      <w:r w:rsidR="00F71EC2" w:rsidRPr="00DE2486">
        <w:rPr>
          <w:rFonts w:cs="Arial"/>
          <w:color w:val="000000" w:themeColor="text1"/>
          <w:sz w:val="21"/>
          <w:szCs w:val="21"/>
          <w:lang w:val="en-US"/>
        </w:rPr>
        <w:t xml:space="preserve">who </w:t>
      </w:r>
      <w:r w:rsidR="009A276A" w:rsidRPr="00DE2486">
        <w:rPr>
          <w:rFonts w:cs="Arial"/>
          <w:color w:val="000000" w:themeColor="text1"/>
          <w:sz w:val="21"/>
          <w:szCs w:val="21"/>
          <w:lang w:val="en-US"/>
        </w:rPr>
        <w:t>might have transferred their lease or s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>old their</w:t>
      </w:r>
      <w:r w:rsidR="00F71EC2" w:rsidRPr="00DE2486">
        <w:rPr>
          <w:rFonts w:cs="Arial"/>
          <w:color w:val="000000" w:themeColor="text1"/>
          <w:sz w:val="21"/>
          <w:szCs w:val="21"/>
          <w:lang w:val="en-US"/>
        </w:rPr>
        <w:t xml:space="preserve"> business</w:t>
      </w:r>
      <w:r w:rsidR="009A276A" w:rsidRPr="00DE2486">
        <w:rPr>
          <w:rFonts w:cs="Arial"/>
          <w:color w:val="000000" w:themeColor="text1"/>
          <w:sz w:val="21"/>
          <w:szCs w:val="21"/>
          <w:lang w:val="en-US"/>
        </w:rPr>
        <w:t xml:space="preserve"> to you.</w:t>
      </w:r>
    </w:p>
    <w:p w14:paraId="42A764F0" w14:textId="337E0873" w:rsidR="009A276A" w:rsidRPr="00FF6B5F" w:rsidRDefault="00F71EC2" w:rsidP="00F71EC2">
      <w:pPr>
        <w:rPr>
          <w:rFonts w:cs="Arial"/>
          <w:b/>
          <w:bCs/>
          <w:color w:val="000000" w:themeColor="text1"/>
          <w:sz w:val="24"/>
          <w:lang w:val="en-US"/>
        </w:rPr>
      </w:pPr>
      <w:r w:rsidRPr="00FF6B5F">
        <w:rPr>
          <w:rFonts w:cs="Arial"/>
          <w:b/>
          <w:bCs/>
          <w:color w:val="000000" w:themeColor="text1"/>
          <w:sz w:val="24"/>
          <w:lang w:val="en-US"/>
        </w:rPr>
        <w:t xml:space="preserve">Confirm when essential services should be disconnected </w:t>
      </w:r>
    </w:p>
    <w:p w14:paraId="2AD813CB" w14:textId="6DABDF8A" w:rsidR="009A276A" w:rsidRPr="00DE2486" w:rsidRDefault="009A276A" w:rsidP="009A276A">
      <w:pPr>
        <w:rPr>
          <w:rFonts w:cs="Arial"/>
          <w:color w:val="000000" w:themeColor="text1"/>
          <w:sz w:val="21"/>
          <w:szCs w:val="21"/>
        </w:rPr>
      </w:pPr>
      <w:r w:rsidRPr="41C823B0">
        <w:rPr>
          <w:rFonts w:cs="Arial"/>
          <w:color w:val="000000" w:themeColor="text1"/>
          <w:sz w:val="21"/>
          <w:szCs w:val="21"/>
          <w:lang w:val="en-US"/>
        </w:rPr>
        <w:t xml:space="preserve">As well as confirming </w:t>
      </w:r>
      <w:r w:rsidR="001036EC" w:rsidRPr="41C823B0">
        <w:rPr>
          <w:rFonts w:cs="Arial"/>
          <w:color w:val="000000" w:themeColor="text1"/>
          <w:sz w:val="21"/>
          <w:szCs w:val="21"/>
          <w:lang w:val="en-US"/>
        </w:rPr>
        <w:t xml:space="preserve">this </w:t>
      </w:r>
      <w:r w:rsidRPr="41C823B0">
        <w:rPr>
          <w:rFonts w:cs="Arial"/>
          <w:color w:val="000000" w:themeColor="text1"/>
          <w:sz w:val="21"/>
          <w:szCs w:val="21"/>
          <w:lang w:val="en-US"/>
        </w:rPr>
        <w:t>with you</w:t>
      </w:r>
      <w:r w:rsidR="55B1E445" w:rsidRPr="41C823B0">
        <w:rPr>
          <w:rFonts w:cs="Arial"/>
          <w:color w:val="000000" w:themeColor="text1"/>
          <w:sz w:val="21"/>
          <w:szCs w:val="21"/>
          <w:lang w:val="en-US"/>
        </w:rPr>
        <w:t>r</w:t>
      </w:r>
      <w:r w:rsidRPr="41C823B0">
        <w:rPr>
          <w:rFonts w:cs="Arial"/>
          <w:color w:val="000000" w:themeColor="text1"/>
          <w:sz w:val="21"/>
          <w:szCs w:val="21"/>
          <w:lang w:val="en-US"/>
        </w:rPr>
        <w:t xml:space="preserve"> landlord</w:t>
      </w:r>
      <w:r w:rsidR="001036EC" w:rsidRPr="41C823B0">
        <w:rPr>
          <w:rFonts w:cs="Arial"/>
          <w:color w:val="000000" w:themeColor="text1"/>
          <w:sz w:val="21"/>
          <w:szCs w:val="21"/>
          <w:lang w:val="en-US"/>
        </w:rPr>
        <w:t xml:space="preserve"> or agent</w:t>
      </w:r>
      <w:r w:rsidRPr="41C823B0">
        <w:rPr>
          <w:rFonts w:cs="Arial"/>
          <w:color w:val="000000" w:themeColor="text1"/>
          <w:sz w:val="21"/>
          <w:szCs w:val="21"/>
          <w:lang w:val="en-US"/>
        </w:rPr>
        <w:t>, contact your electricity, internet, gas and water service providers to confirm this date.</w:t>
      </w:r>
    </w:p>
    <w:p w14:paraId="1F5F40AF" w14:textId="75AB92FC" w:rsidR="00F71EC2" w:rsidRPr="00DE2486" w:rsidRDefault="00F71EC2" w:rsidP="00F71EC2">
      <w:pPr>
        <w:rPr>
          <w:rFonts w:cs="Arial"/>
          <w:color w:val="000000" w:themeColor="text1"/>
          <w:sz w:val="21"/>
          <w:szCs w:val="21"/>
        </w:rPr>
      </w:pP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We know that disputes can </w:t>
      </w:r>
      <w:r w:rsidR="009A276A" w:rsidRPr="00DE2486">
        <w:rPr>
          <w:rFonts w:cs="Arial"/>
          <w:color w:val="000000" w:themeColor="text1"/>
          <w:sz w:val="21"/>
          <w:szCs w:val="21"/>
          <w:lang w:val="en-US"/>
        </w:rPr>
        <w:t>happen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 when essential services are not disconnected at the right time</w:t>
      </w:r>
      <w:r w:rsidR="009A276A" w:rsidRPr="00DE2486">
        <w:rPr>
          <w:rFonts w:cs="Arial"/>
          <w:color w:val="000000" w:themeColor="text1"/>
          <w:sz w:val="21"/>
          <w:szCs w:val="21"/>
          <w:lang w:val="en-US"/>
        </w:rPr>
        <w:t>. This is why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 </w:t>
      </w:r>
      <w:r w:rsidR="009A276A" w:rsidRPr="00DE2486">
        <w:rPr>
          <w:rFonts w:cs="Arial"/>
          <w:color w:val="000000" w:themeColor="text1"/>
          <w:sz w:val="21"/>
          <w:szCs w:val="21"/>
          <w:lang w:val="en-US"/>
        </w:rPr>
        <w:t xml:space="preserve">having the 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conversation </w:t>
      </w:r>
      <w:r w:rsidR="008C703B" w:rsidRPr="00DE2486">
        <w:rPr>
          <w:rFonts w:cs="Arial"/>
          <w:color w:val="000000" w:themeColor="text1"/>
          <w:sz w:val="21"/>
          <w:szCs w:val="21"/>
          <w:lang w:val="en-US"/>
        </w:rPr>
        <w:t xml:space="preserve">with your landlord </w:t>
      </w:r>
      <w:r w:rsidR="001036EC">
        <w:rPr>
          <w:rFonts w:cs="Arial"/>
          <w:color w:val="000000" w:themeColor="text1"/>
          <w:sz w:val="21"/>
          <w:szCs w:val="21"/>
          <w:lang w:val="en-US"/>
        </w:rPr>
        <w:t xml:space="preserve">or agent </w:t>
      </w:r>
      <w:r w:rsidR="009A276A" w:rsidRPr="00DE2486">
        <w:rPr>
          <w:rFonts w:cs="Arial"/>
          <w:color w:val="000000" w:themeColor="text1"/>
          <w:sz w:val="21"/>
          <w:szCs w:val="21"/>
          <w:lang w:val="en-US"/>
        </w:rPr>
        <w:t>early</w:t>
      </w:r>
      <w:r w:rsidR="008C703B" w:rsidRPr="00DE2486">
        <w:rPr>
          <w:rFonts w:cs="Arial"/>
          <w:color w:val="000000" w:themeColor="text1"/>
          <w:sz w:val="21"/>
          <w:szCs w:val="21"/>
          <w:lang w:val="en-US"/>
        </w:rPr>
        <w:t xml:space="preserve"> on</w:t>
      </w:r>
      <w:r w:rsidR="009A276A" w:rsidRPr="00DE2486">
        <w:rPr>
          <w:rFonts w:cs="Arial"/>
          <w:color w:val="000000" w:themeColor="text1"/>
          <w:sz w:val="21"/>
          <w:szCs w:val="21"/>
          <w:lang w:val="en-US"/>
        </w:rPr>
        <w:t xml:space="preserve"> is best, as it gives you time to 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 xml:space="preserve">contact your </w:t>
      </w:r>
      <w:r w:rsidR="009A276A" w:rsidRPr="00DE2486">
        <w:rPr>
          <w:rFonts w:cs="Arial"/>
          <w:color w:val="000000" w:themeColor="text1"/>
          <w:sz w:val="21"/>
          <w:szCs w:val="21"/>
          <w:lang w:val="en-US"/>
        </w:rPr>
        <w:t xml:space="preserve">service 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>providers</w:t>
      </w:r>
      <w:r w:rsidR="00CB690D">
        <w:rPr>
          <w:rFonts w:cs="Arial"/>
          <w:color w:val="000000" w:themeColor="text1"/>
          <w:sz w:val="21"/>
          <w:szCs w:val="21"/>
          <w:lang w:val="en-US"/>
        </w:rPr>
        <w:t xml:space="preserve"> to get the information you need</w:t>
      </w:r>
      <w:r w:rsidRPr="00DE2486">
        <w:rPr>
          <w:rFonts w:cs="Arial"/>
          <w:color w:val="000000" w:themeColor="text1"/>
          <w:sz w:val="21"/>
          <w:szCs w:val="21"/>
          <w:lang w:val="en-US"/>
        </w:rPr>
        <w:t>.</w:t>
      </w:r>
    </w:p>
    <w:p w14:paraId="19ED9D24" w14:textId="77777777" w:rsidR="007F2794" w:rsidRDefault="007F2794" w:rsidP="00F71EC2">
      <w:pPr>
        <w:rPr>
          <w:rFonts w:cs="Arial"/>
          <w:b/>
          <w:bCs/>
          <w:color w:val="000000" w:themeColor="text1"/>
          <w:sz w:val="24"/>
          <w:lang w:val="en-US"/>
        </w:rPr>
      </w:pPr>
    </w:p>
    <w:p w14:paraId="24412D80" w14:textId="25E9EB1E" w:rsidR="00F71EC2" w:rsidRPr="00FF6B5F" w:rsidRDefault="00F71EC2" w:rsidP="00F71EC2">
      <w:pPr>
        <w:rPr>
          <w:rFonts w:cs="Arial"/>
          <w:color w:val="000000" w:themeColor="text1"/>
          <w:sz w:val="24"/>
        </w:rPr>
      </w:pPr>
      <w:r w:rsidRPr="00FF6B5F">
        <w:rPr>
          <w:rFonts w:cs="Arial"/>
          <w:b/>
          <w:bCs/>
          <w:color w:val="000000" w:themeColor="text1"/>
          <w:sz w:val="24"/>
          <w:lang w:val="en-US"/>
        </w:rPr>
        <w:lastRenderedPageBreak/>
        <w:t>Check your records for all rent and outgoings paid throughout the tenancy</w:t>
      </w:r>
    </w:p>
    <w:p w14:paraId="3F0631B0" w14:textId="4BB22D3E" w:rsidR="00AC5265" w:rsidRPr="007F2794" w:rsidRDefault="00F71EC2" w:rsidP="007F2794">
      <w:pPr>
        <w:rPr>
          <w:rFonts w:cs="Arial"/>
          <w:sz w:val="21"/>
          <w:szCs w:val="21"/>
        </w:rPr>
      </w:pPr>
      <w:r w:rsidRPr="00F71EC2">
        <w:rPr>
          <w:rFonts w:cs="Arial"/>
          <w:sz w:val="21"/>
          <w:szCs w:val="21"/>
          <w:lang w:val="en-US"/>
        </w:rPr>
        <w:t xml:space="preserve">Crosscheck these with </w:t>
      </w:r>
      <w:r w:rsidR="008C703B">
        <w:rPr>
          <w:rFonts w:cs="Arial"/>
          <w:sz w:val="21"/>
          <w:szCs w:val="21"/>
          <w:lang w:val="en-US"/>
        </w:rPr>
        <w:t>your</w:t>
      </w:r>
      <w:r w:rsidRPr="00F71EC2">
        <w:rPr>
          <w:rFonts w:cs="Arial"/>
          <w:sz w:val="21"/>
          <w:szCs w:val="21"/>
          <w:lang w:val="en-US"/>
        </w:rPr>
        <w:t xml:space="preserve"> landlord </w:t>
      </w:r>
      <w:r w:rsidR="008C703B">
        <w:rPr>
          <w:rFonts w:cs="Arial"/>
          <w:sz w:val="21"/>
          <w:szCs w:val="21"/>
          <w:lang w:val="en-US"/>
        </w:rPr>
        <w:t xml:space="preserve">or </w:t>
      </w:r>
      <w:r w:rsidR="008C703B" w:rsidRPr="00F71EC2">
        <w:rPr>
          <w:rFonts w:cs="Arial"/>
          <w:sz w:val="21"/>
          <w:szCs w:val="21"/>
          <w:lang w:val="en-US"/>
        </w:rPr>
        <w:t xml:space="preserve">agent </w:t>
      </w:r>
      <w:r w:rsidRPr="00F71EC2">
        <w:rPr>
          <w:rFonts w:cs="Arial"/>
          <w:sz w:val="21"/>
          <w:szCs w:val="21"/>
          <w:lang w:val="en-US"/>
        </w:rPr>
        <w:t xml:space="preserve">early </w:t>
      </w:r>
      <w:r w:rsidR="00CB690D">
        <w:rPr>
          <w:rFonts w:cs="Arial"/>
          <w:sz w:val="21"/>
          <w:szCs w:val="21"/>
          <w:lang w:val="en-US"/>
        </w:rPr>
        <w:t xml:space="preserve">on </w:t>
      </w:r>
      <w:r w:rsidRPr="00F71EC2">
        <w:rPr>
          <w:rFonts w:cs="Arial"/>
          <w:sz w:val="21"/>
          <w:szCs w:val="21"/>
          <w:lang w:val="en-US"/>
        </w:rPr>
        <w:t>so there are no surprises after you vacate</w:t>
      </w:r>
      <w:r w:rsidR="008C703B">
        <w:rPr>
          <w:rFonts w:cs="Arial"/>
          <w:sz w:val="21"/>
          <w:szCs w:val="21"/>
          <w:lang w:val="en-US"/>
        </w:rPr>
        <w:t xml:space="preserve"> the premises</w:t>
      </w:r>
      <w:r w:rsidRPr="00F71EC2">
        <w:rPr>
          <w:rFonts w:cs="Arial"/>
          <w:sz w:val="21"/>
          <w:szCs w:val="21"/>
          <w:lang w:val="en-US"/>
        </w:rPr>
        <w:t>.</w:t>
      </w:r>
    </w:p>
    <w:p w14:paraId="7886321B" w14:textId="3D3591B8" w:rsidR="00E335B3" w:rsidRDefault="00F71EC2" w:rsidP="00E37466">
      <w:pPr>
        <w:spacing w:before="240"/>
        <w:rPr>
          <w:rFonts w:cs="Arial"/>
          <w:color w:val="7A868E"/>
          <w:sz w:val="28"/>
          <w:szCs w:val="28"/>
          <w:lang w:val="en-US"/>
        </w:rPr>
      </w:pPr>
      <w:r>
        <w:rPr>
          <w:rFonts w:cs="Arial"/>
          <w:color w:val="7A868E"/>
          <w:sz w:val="28"/>
          <w:szCs w:val="28"/>
          <w:lang w:val="en-US"/>
        </w:rPr>
        <w:t>Final day of tenancy</w:t>
      </w:r>
    </w:p>
    <w:p w14:paraId="111B169E" w14:textId="7DFFBA31" w:rsidR="00F71EC2" w:rsidRPr="0002669E" w:rsidRDefault="00F71EC2" w:rsidP="00F71EC2">
      <w:pPr>
        <w:rPr>
          <w:rFonts w:cs="Arial"/>
          <w:color w:val="0081C6"/>
          <w:sz w:val="21"/>
          <w:szCs w:val="21"/>
          <w:lang w:val="en-US"/>
        </w:rPr>
      </w:pPr>
      <w:r w:rsidRPr="0002669E">
        <w:rPr>
          <w:rFonts w:cs="Arial"/>
          <w:color w:val="0081C6"/>
          <w:sz w:val="21"/>
          <w:szCs w:val="21"/>
          <w:lang w:val="en-US"/>
        </w:rPr>
        <w:t xml:space="preserve">Checklist </w:t>
      </w:r>
      <w:r>
        <w:rPr>
          <w:rFonts w:cs="Arial"/>
          <w:color w:val="0081C6"/>
          <w:sz w:val="21"/>
          <w:szCs w:val="21"/>
          <w:lang w:val="en-US"/>
        </w:rPr>
        <w:t>2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078"/>
      </w:tblGrid>
      <w:tr w:rsidR="00F71EC2" w:rsidRPr="00F47350" w14:paraId="752E8908" w14:textId="77777777" w:rsidTr="149831B7">
        <w:tc>
          <w:tcPr>
            <w:tcW w:w="7938" w:type="dxa"/>
          </w:tcPr>
          <w:p w14:paraId="573F65EB" w14:textId="77777777" w:rsidR="00F71EC2" w:rsidRPr="00F47350" w:rsidRDefault="00F71EC2" w:rsidP="00CC007B">
            <w:pPr>
              <w:spacing w:before="60" w:after="60"/>
              <w:rPr>
                <w:rFonts w:cs="Arial"/>
                <w:b/>
                <w:bCs/>
                <w:color w:val="7A868E"/>
                <w:szCs w:val="20"/>
                <w:lang w:val="en-US"/>
              </w:rPr>
            </w:pPr>
            <w:r w:rsidRPr="00F47350">
              <w:rPr>
                <w:rFonts w:cs="Arial"/>
                <w:b/>
                <w:bCs/>
                <w:color w:val="7A868E"/>
                <w:szCs w:val="20"/>
                <w:lang w:val="en-US"/>
              </w:rPr>
              <w:t>Item</w:t>
            </w:r>
          </w:p>
        </w:tc>
        <w:tc>
          <w:tcPr>
            <w:tcW w:w="1078" w:type="dxa"/>
          </w:tcPr>
          <w:p w14:paraId="469C4C79" w14:textId="47E16E25" w:rsidR="00F71EC2" w:rsidRPr="00F47350" w:rsidRDefault="00F71EC2" w:rsidP="00CC007B">
            <w:pPr>
              <w:spacing w:before="60" w:after="60"/>
              <w:rPr>
                <w:rFonts w:cs="Arial"/>
                <w:b/>
                <w:bCs/>
                <w:color w:val="7A868E"/>
                <w:szCs w:val="20"/>
                <w:lang w:val="en-US"/>
              </w:rPr>
            </w:pPr>
            <w:r w:rsidRPr="00F47350">
              <w:rPr>
                <w:rFonts w:cs="Arial"/>
                <w:b/>
                <w:bCs/>
                <w:color w:val="7A868E"/>
                <w:szCs w:val="20"/>
                <w:lang w:val="en-US"/>
              </w:rPr>
              <w:t>Yes/No</w:t>
            </w:r>
          </w:p>
        </w:tc>
      </w:tr>
      <w:tr w:rsidR="00F71EC2" w:rsidRPr="00F47350" w14:paraId="5E71FE71" w14:textId="77777777" w:rsidTr="149831B7">
        <w:tc>
          <w:tcPr>
            <w:tcW w:w="7938" w:type="dxa"/>
          </w:tcPr>
          <w:p w14:paraId="154BF843" w14:textId="240401C4" w:rsidR="00F71EC2" w:rsidRPr="00F47350" w:rsidRDefault="00F71EC2" w:rsidP="00CC007B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 xml:space="preserve">Has all </w:t>
            </w:r>
            <w:r w:rsidR="004471E4" w:rsidRPr="00153A33">
              <w:rPr>
                <w:rFonts w:cs="Arial"/>
                <w:szCs w:val="20"/>
                <w:lang w:val="en-US"/>
              </w:rPr>
              <w:t xml:space="preserve">the </w:t>
            </w:r>
            <w:r w:rsidR="004471E4" w:rsidRPr="00F47350">
              <w:rPr>
                <w:rFonts w:cs="Arial"/>
                <w:b/>
                <w:bCs/>
                <w:szCs w:val="20"/>
                <w:lang w:val="en-US"/>
              </w:rPr>
              <w:t>furniture</w:t>
            </w:r>
            <w:r w:rsidRPr="00F47350">
              <w:rPr>
                <w:rFonts w:cs="Arial"/>
                <w:b/>
                <w:bCs/>
                <w:szCs w:val="20"/>
                <w:lang w:val="en-US"/>
              </w:rPr>
              <w:t xml:space="preserve"> </w:t>
            </w:r>
            <w:r w:rsidRPr="00153A33">
              <w:rPr>
                <w:rFonts w:cs="Arial"/>
                <w:szCs w:val="20"/>
                <w:lang w:val="en-US"/>
              </w:rPr>
              <w:t>been removed from</w:t>
            </w:r>
            <w:r w:rsidRPr="00F47350">
              <w:rPr>
                <w:rFonts w:cs="Arial"/>
                <w:szCs w:val="20"/>
                <w:lang w:val="en-US"/>
              </w:rPr>
              <w:t xml:space="preserve"> the premises?</w:t>
            </w:r>
          </w:p>
        </w:tc>
        <w:tc>
          <w:tcPr>
            <w:tcW w:w="1078" w:type="dxa"/>
          </w:tcPr>
          <w:p w14:paraId="2A1ABA83" w14:textId="2E4B5C2E" w:rsidR="00F71EC2" w:rsidRPr="00F47350" w:rsidRDefault="00F71EC2" w:rsidP="00CC007B">
            <w:pPr>
              <w:spacing w:before="60" w:after="60"/>
              <w:rPr>
                <w:rFonts w:cs="Arial"/>
                <w:szCs w:val="20"/>
                <w:lang w:val="en-US"/>
              </w:rPr>
            </w:pPr>
          </w:p>
        </w:tc>
      </w:tr>
      <w:tr w:rsidR="00F71EC2" w:rsidRPr="00F47350" w14:paraId="25F045B5" w14:textId="77777777" w:rsidTr="149831B7">
        <w:tc>
          <w:tcPr>
            <w:tcW w:w="7938" w:type="dxa"/>
          </w:tcPr>
          <w:p w14:paraId="563B207F" w14:textId="48C46F74" w:rsidR="00F71EC2" w:rsidRPr="00F47350" w:rsidRDefault="00F71EC2" w:rsidP="00CC007B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 xml:space="preserve">Have you </w:t>
            </w:r>
            <w:r w:rsidR="00F37693" w:rsidRPr="00F47350">
              <w:rPr>
                <w:rFonts w:cs="Arial"/>
                <w:szCs w:val="20"/>
                <w:lang w:val="en-US"/>
              </w:rPr>
              <w:t xml:space="preserve">removed </w:t>
            </w:r>
            <w:r w:rsidR="00F37693" w:rsidRPr="00153A33">
              <w:rPr>
                <w:rFonts w:cs="Arial"/>
                <w:szCs w:val="20"/>
                <w:lang w:val="en-US"/>
              </w:rPr>
              <w:t>all</w:t>
            </w:r>
            <w:r w:rsidRPr="00153A33">
              <w:rPr>
                <w:rFonts w:cs="Arial"/>
                <w:szCs w:val="20"/>
                <w:lang w:val="en-US"/>
              </w:rPr>
              <w:t xml:space="preserve"> </w:t>
            </w:r>
            <w:r w:rsidR="25F99CB2" w:rsidRPr="00153A33">
              <w:rPr>
                <w:rFonts w:cs="Arial"/>
                <w:szCs w:val="20"/>
                <w:lang w:val="en-US"/>
              </w:rPr>
              <w:t>the</w:t>
            </w:r>
            <w:r w:rsidR="25F99CB2" w:rsidRPr="00F47350">
              <w:rPr>
                <w:rFonts w:cs="Arial"/>
                <w:b/>
                <w:bCs/>
                <w:szCs w:val="20"/>
                <w:lang w:val="en-US"/>
              </w:rPr>
              <w:t xml:space="preserve"> rubbish</w:t>
            </w:r>
            <w:r w:rsidRPr="00F47350">
              <w:rPr>
                <w:rFonts w:cs="Arial"/>
                <w:szCs w:val="20"/>
                <w:lang w:val="en-US"/>
              </w:rPr>
              <w:t>?</w:t>
            </w:r>
          </w:p>
        </w:tc>
        <w:tc>
          <w:tcPr>
            <w:tcW w:w="1078" w:type="dxa"/>
          </w:tcPr>
          <w:p w14:paraId="6EF0C631" w14:textId="1C1C2947" w:rsidR="00F71EC2" w:rsidRPr="00F47350" w:rsidRDefault="00F71EC2" w:rsidP="00CC007B">
            <w:pPr>
              <w:spacing w:before="60" w:after="60"/>
              <w:rPr>
                <w:rFonts w:cs="Arial"/>
                <w:szCs w:val="20"/>
                <w:lang w:val="en-US"/>
              </w:rPr>
            </w:pPr>
          </w:p>
        </w:tc>
      </w:tr>
      <w:tr w:rsidR="00F71EC2" w:rsidRPr="00F47350" w14:paraId="0710CF3F" w14:textId="77777777" w:rsidTr="149831B7">
        <w:tc>
          <w:tcPr>
            <w:tcW w:w="7938" w:type="dxa"/>
          </w:tcPr>
          <w:p w14:paraId="0DAEE6A1" w14:textId="32F49846" w:rsidR="00F71EC2" w:rsidRPr="00F47350" w:rsidRDefault="00F71EC2" w:rsidP="00CC007B">
            <w:pPr>
              <w:spacing w:before="60" w:after="60"/>
              <w:rPr>
                <w:rFonts w:cs="Arial"/>
                <w:szCs w:val="20"/>
                <w:lang w:val="en-US"/>
              </w:rPr>
            </w:pPr>
            <w:r w:rsidRPr="00F47350">
              <w:rPr>
                <w:rFonts w:cs="Arial"/>
                <w:szCs w:val="20"/>
                <w:lang w:val="en-US"/>
              </w:rPr>
              <w:t xml:space="preserve">Have </w:t>
            </w:r>
            <w:r w:rsidRPr="00153A33">
              <w:rPr>
                <w:rFonts w:cs="Arial"/>
                <w:szCs w:val="20"/>
                <w:lang w:val="en-US"/>
              </w:rPr>
              <w:t>you returned all</w:t>
            </w:r>
            <w:r w:rsidRPr="00F47350">
              <w:rPr>
                <w:rFonts w:cs="Arial"/>
                <w:b/>
                <w:bCs/>
                <w:szCs w:val="20"/>
                <w:lang w:val="en-US"/>
              </w:rPr>
              <w:t xml:space="preserve"> keys and/or swipe cards</w:t>
            </w:r>
            <w:r w:rsidRPr="00F47350">
              <w:rPr>
                <w:rFonts w:cs="Arial"/>
                <w:szCs w:val="20"/>
                <w:lang w:val="en-US"/>
              </w:rPr>
              <w:t xml:space="preserve"> to the landlord or agent?</w:t>
            </w:r>
          </w:p>
        </w:tc>
        <w:tc>
          <w:tcPr>
            <w:tcW w:w="1078" w:type="dxa"/>
          </w:tcPr>
          <w:p w14:paraId="6A778AB2" w14:textId="7F685717" w:rsidR="00F71EC2" w:rsidRPr="00F47350" w:rsidRDefault="00F71EC2" w:rsidP="00CC007B">
            <w:pPr>
              <w:spacing w:before="60" w:after="60"/>
              <w:rPr>
                <w:rFonts w:cs="Arial"/>
                <w:szCs w:val="20"/>
                <w:lang w:val="en-US"/>
              </w:rPr>
            </w:pPr>
          </w:p>
        </w:tc>
      </w:tr>
    </w:tbl>
    <w:p w14:paraId="2165C0B8" w14:textId="63C86963" w:rsidR="00F71EC2" w:rsidRDefault="00F71EC2" w:rsidP="00CB690D">
      <w:pPr>
        <w:spacing w:before="240"/>
        <w:rPr>
          <w:rFonts w:cs="Arial"/>
          <w:sz w:val="21"/>
          <w:szCs w:val="21"/>
        </w:rPr>
      </w:pPr>
      <w:r w:rsidRPr="41C823B0">
        <w:rPr>
          <w:rFonts w:cs="Arial"/>
          <w:sz w:val="21"/>
          <w:szCs w:val="21"/>
          <w:lang w:val="en-US"/>
        </w:rPr>
        <w:t>Once your lease has ended and you have met all of your obligations,</w:t>
      </w:r>
      <w:r w:rsidRPr="41C823B0">
        <w:rPr>
          <w:rFonts w:cs="Arial"/>
          <w:b/>
          <w:bCs/>
          <w:sz w:val="21"/>
          <w:szCs w:val="21"/>
          <w:lang w:val="en-US"/>
        </w:rPr>
        <w:t xml:space="preserve"> your landlord must give </w:t>
      </w:r>
      <w:r w:rsidR="00CB690D" w:rsidRPr="41C823B0">
        <w:rPr>
          <w:rFonts w:cs="Arial"/>
          <w:b/>
          <w:bCs/>
          <w:sz w:val="21"/>
          <w:szCs w:val="21"/>
          <w:lang w:val="en-US"/>
        </w:rPr>
        <w:t xml:space="preserve">you </w:t>
      </w:r>
      <w:r w:rsidRPr="41C823B0">
        <w:rPr>
          <w:rFonts w:cs="Arial"/>
          <w:b/>
          <w:bCs/>
          <w:sz w:val="21"/>
          <w:szCs w:val="21"/>
          <w:lang w:val="en-US"/>
        </w:rPr>
        <w:t>back your security deposit within 30 days,</w:t>
      </w:r>
      <w:r w:rsidR="00181639" w:rsidRPr="41C823B0">
        <w:rPr>
          <w:rFonts w:cs="Arial"/>
          <w:b/>
          <w:bCs/>
          <w:sz w:val="21"/>
          <w:szCs w:val="21"/>
          <w:lang w:val="en-US"/>
        </w:rPr>
        <w:t xml:space="preserve"> along with any interest earned</w:t>
      </w:r>
      <w:r w:rsidR="00181639" w:rsidRPr="00772364">
        <w:rPr>
          <w:rFonts w:cs="Arial"/>
          <w:sz w:val="21"/>
          <w:szCs w:val="21"/>
          <w:lang w:val="en-US"/>
        </w:rPr>
        <w:t>.</w:t>
      </w:r>
      <w:r w:rsidR="00181639" w:rsidRPr="41C823B0">
        <w:rPr>
          <w:rFonts w:cs="Arial"/>
          <w:b/>
          <w:bCs/>
          <w:sz w:val="21"/>
          <w:szCs w:val="21"/>
          <w:lang w:val="en-US"/>
        </w:rPr>
        <w:t xml:space="preserve"> </w:t>
      </w:r>
      <w:r w:rsidR="00C306F1" w:rsidRPr="41C823B0">
        <w:rPr>
          <w:rFonts w:cs="Arial"/>
          <w:sz w:val="21"/>
          <w:szCs w:val="21"/>
        </w:rPr>
        <w:t>Your</w:t>
      </w:r>
      <w:r w:rsidR="00181639" w:rsidRPr="41C823B0">
        <w:rPr>
          <w:rFonts w:cs="Arial"/>
          <w:sz w:val="21"/>
          <w:szCs w:val="21"/>
        </w:rPr>
        <w:t xml:space="preserve"> landlord must also account for the interest (e.g. by providing </w:t>
      </w:r>
      <w:r w:rsidR="00C306F1" w:rsidRPr="41C823B0">
        <w:rPr>
          <w:rFonts w:cs="Arial"/>
          <w:sz w:val="21"/>
          <w:szCs w:val="21"/>
        </w:rPr>
        <w:t xml:space="preserve">you with </w:t>
      </w:r>
      <w:r w:rsidR="00181639" w:rsidRPr="41C823B0">
        <w:rPr>
          <w:rFonts w:cs="Arial"/>
          <w:sz w:val="21"/>
          <w:szCs w:val="21"/>
        </w:rPr>
        <w:t>account statements).</w:t>
      </w:r>
    </w:p>
    <w:p w14:paraId="25E91130" w14:textId="0D12A737" w:rsidR="007F67DA" w:rsidRDefault="005962C6" w:rsidP="00E37466">
      <w:pPr>
        <w:spacing w:before="240"/>
        <w:rPr>
          <w:rFonts w:cs="Arial"/>
          <w:sz w:val="21"/>
          <w:szCs w:val="21"/>
          <w:lang w:val="en-US"/>
        </w:rPr>
      </w:pPr>
      <w:r>
        <w:rPr>
          <w:rFonts w:cs="Arial"/>
          <w:color w:val="7A868E"/>
          <w:sz w:val="28"/>
          <w:szCs w:val="28"/>
          <w:lang w:val="en-US"/>
        </w:rPr>
        <w:t>More information</w:t>
      </w:r>
    </w:p>
    <w:p w14:paraId="445F24FF" w14:textId="5E576E2C" w:rsidR="00F71EC2" w:rsidRPr="00181639" w:rsidRDefault="005962C6">
      <w:pPr>
        <w:rPr>
          <w:rFonts w:cs="Arial"/>
          <w:sz w:val="21"/>
          <w:szCs w:val="21"/>
          <w:lang w:val="en-US"/>
        </w:rPr>
      </w:pPr>
      <w:r>
        <w:rPr>
          <w:rFonts w:cs="Arial"/>
          <w:sz w:val="21"/>
          <w:szCs w:val="21"/>
          <w:lang w:val="en-US"/>
        </w:rPr>
        <w:t xml:space="preserve">For more information, see our hub of guidance on </w:t>
      </w:r>
      <w:hyperlink r:id="rId12" w:history="1">
        <w:r w:rsidRPr="00BD167F">
          <w:rPr>
            <w:rStyle w:val="Hyperlink"/>
            <w:rFonts w:cs="Arial"/>
            <w:sz w:val="21"/>
            <w:szCs w:val="21"/>
            <w:lang w:val="en-US"/>
          </w:rPr>
          <w:t>leasing rights and responsibilities</w:t>
        </w:r>
      </w:hyperlink>
      <w:r>
        <w:rPr>
          <w:rFonts w:cs="Arial"/>
          <w:sz w:val="21"/>
          <w:szCs w:val="21"/>
          <w:lang w:val="en-US"/>
        </w:rPr>
        <w:t xml:space="preserve">. </w:t>
      </w:r>
      <w:r w:rsidR="00F71EC2" w:rsidRPr="00F71EC2">
        <w:rPr>
          <w:rFonts w:cs="Arial"/>
          <w:sz w:val="21"/>
          <w:szCs w:val="21"/>
          <w:lang w:val="en-US"/>
        </w:rPr>
        <w:t>If there are any unresolved issues at the end of the lease</w:t>
      </w:r>
      <w:r w:rsidR="007F67DA">
        <w:rPr>
          <w:rFonts w:cs="Arial"/>
          <w:sz w:val="21"/>
          <w:szCs w:val="21"/>
          <w:lang w:val="en-US"/>
        </w:rPr>
        <w:t xml:space="preserve">, </w:t>
      </w:r>
      <w:r w:rsidR="00F71EC2" w:rsidRPr="00F71EC2">
        <w:rPr>
          <w:rFonts w:cs="Arial"/>
          <w:sz w:val="21"/>
          <w:szCs w:val="21"/>
          <w:lang w:val="en-US"/>
        </w:rPr>
        <w:t xml:space="preserve">don’t hesitate to </w:t>
      </w:r>
      <w:hyperlink r:id="rId13" w:history="1">
        <w:r>
          <w:rPr>
            <w:rStyle w:val="Hyperlink"/>
            <w:rFonts w:cs="Arial"/>
            <w:sz w:val="21"/>
            <w:szCs w:val="21"/>
            <w:lang w:val="en-US"/>
          </w:rPr>
          <w:t>contact us</w:t>
        </w:r>
      </w:hyperlink>
      <w:r w:rsidR="00F71EC2" w:rsidRPr="00F71EC2">
        <w:rPr>
          <w:rFonts w:cs="Arial"/>
          <w:sz w:val="21"/>
          <w:szCs w:val="21"/>
          <w:lang w:val="en-US"/>
        </w:rPr>
        <w:t xml:space="preserve"> for guidance on your options</w:t>
      </w:r>
      <w:r w:rsidR="005508B2">
        <w:rPr>
          <w:rFonts w:cs="Arial"/>
          <w:sz w:val="21"/>
          <w:szCs w:val="21"/>
          <w:lang w:val="en-US"/>
        </w:rPr>
        <w:t>.</w:t>
      </w:r>
    </w:p>
    <w:sectPr w:rsidR="00F71EC2" w:rsidRPr="00181639" w:rsidSect="00CC007B">
      <w:headerReference w:type="default" r:id="rId14"/>
      <w:footerReference w:type="default" r:id="rId15"/>
      <w:pgSz w:w="11906" w:h="16838"/>
      <w:pgMar w:top="199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EBBA" w14:textId="77777777" w:rsidR="0073038F" w:rsidRDefault="0073038F">
      <w:pPr>
        <w:spacing w:before="0" w:after="0" w:line="240" w:lineRule="auto"/>
      </w:pPr>
      <w:r>
        <w:separator/>
      </w:r>
    </w:p>
  </w:endnote>
  <w:endnote w:type="continuationSeparator" w:id="0">
    <w:p w14:paraId="64E02373" w14:textId="77777777" w:rsidR="0073038F" w:rsidRDefault="0073038F">
      <w:pPr>
        <w:spacing w:before="0" w:after="0" w:line="240" w:lineRule="auto"/>
      </w:pPr>
      <w:r>
        <w:continuationSeparator/>
      </w:r>
    </w:p>
  </w:endnote>
  <w:endnote w:type="continuationNotice" w:id="1">
    <w:p w14:paraId="37AFCB43" w14:textId="77777777" w:rsidR="0073038F" w:rsidRDefault="0073038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D2721" w14:textId="4CAEBA9A" w:rsidR="00F62727" w:rsidRPr="009E2F84" w:rsidRDefault="0082637B" w:rsidP="00F62727">
    <w:pPr>
      <w:pStyle w:val="Footer"/>
    </w:pPr>
    <w:r>
      <w:rPr>
        <w:noProof/>
        <w:color w:val="0081C6"/>
        <w:sz w:val="16"/>
        <w:szCs w:val="16"/>
        <w:vertAlign w:val="superscrip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C50E1E" wp14:editId="59FD1D32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a56d444a826976f5ff3592f4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F88A4C" w14:textId="064E2BC3" w:rsidR="0082637B" w:rsidRPr="0082637B" w:rsidRDefault="0082637B" w:rsidP="0082637B">
                          <w:pPr>
                            <w:spacing w:before="0"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153A33">
                            <w:rPr>
                              <w:rFonts w:cs="Arial"/>
                              <w:color w:val="000000"/>
                              <w:sz w:val="21"/>
                              <w:szCs w:val="21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50E1E" id="_x0000_t202" coordsize="21600,21600" o:spt="202" path="m,l,21600r21600,l21600,xe">
              <v:stroke joinstyle="miter"/>
              <v:path gradientshapeok="t" o:connecttype="rect"/>
            </v:shapetype>
            <v:shape id="MSIPCMa56d444a826976f5ff3592f4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" o:allowincell="f" filled="f" stroked="f" strokeweight=".5pt">
              <v:textbox inset=",0,,0">
                <w:txbxContent>
                  <w:p w14:paraId="35F88A4C" w14:textId="064E2BC3" w:rsidR="0082637B" w:rsidRPr="0082637B" w:rsidRDefault="0082637B" w:rsidP="0082637B">
                    <w:pPr>
                      <w:spacing w:before="0"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153A33">
                      <w:rPr>
                        <w:rFonts w:cs="Arial"/>
                        <w:color w:val="000000"/>
                        <w:sz w:val="21"/>
                        <w:szCs w:val="21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2727" w:rsidRPr="00F62727">
      <w:rPr>
        <w:color w:val="0081C6"/>
        <w:sz w:val="16"/>
        <w:szCs w:val="16"/>
        <w:vertAlign w:val="superscript"/>
      </w:rPr>
      <w:t>©</w:t>
    </w:r>
    <w:r w:rsidR="00F62727" w:rsidRPr="00F62727">
      <w:rPr>
        <w:color w:val="0081C6"/>
        <w:sz w:val="16"/>
        <w:szCs w:val="16"/>
      </w:rPr>
      <w:t xml:space="preserve"> Victorian Small Business Commission. Published </w:t>
    </w:r>
    <w:r w:rsidR="00772364">
      <w:rPr>
        <w:color w:val="0081C6"/>
        <w:sz w:val="16"/>
        <w:szCs w:val="16"/>
      </w:rPr>
      <w:t>June</w:t>
    </w:r>
    <w:r w:rsidR="00F62727" w:rsidRPr="00F62727">
      <w:rPr>
        <w:color w:val="0081C6"/>
        <w:sz w:val="16"/>
        <w:szCs w:val="16"/>
      </w:rPr>
      <w:t xml:space="preserve"> 202</w:t>
    </w:r>
    <w:r w:rsidR="00772364">
      <w:rPr>
        <w:color w:val="0081C6"/>
        <w:sz w:val="16"/>
        <w:szCs w:val="16"/>
      </w:rPr>
      <w:t>3</w:t>
    </w:r>
    <w:r w:rsidR="00F62727" w:rsidRPr="00F62727">
      <w:rPr>
        <w:color w:val="0081C6"/>
        <w:sz w:val="16"/>
        <w:szCs w:val="16"/>
      </w:rPr>
      <w:t>.</w:t>
    </w:r>
    <w:r w:rsidR="00F62727">
      <w:ptab w:relativeTo="margin" w:alignment="right" w:leader="none"/>
    </w:r>
    <w:r w:rsidR="00F62727" w:rsidRPr="006B5ACF">
      <w:t xml:space="preserve"> </w:t>
    </w:r>
    <w:sdt>
      <w:sdtPr>
        <w:id w:val="-4437543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62727" w:rsidRPr="00F62727">
          <w:rPr>
            <w:color w:val="0081C6"/>
            <w:sz w:val="16"/>
            <w:szCs w:val="16"/>
          </w:rPr>
          <w:fldChar w:fldCharType="begin"/>
        </w:r>
        <w:r w:rsidR="00F62727" w:rsidRPr="00F62727">
          <w:rPr>
            <w:color w:val="0081C6"/>
            <w:sz w:val="16"/>
            <w:szCs w:val="16"/>
          </w:rPr>
          <w:instrText xml:space="preserve"> PAGE   \* MERGEFORMAT </w:instrText>
        </w:r>
        <w:r w:rsidR="00F62727" w:rsidRPr="00F62727">
          <w:rPr>
            <w:color w:val="0081C6"/>
            <w:sz w:val="16"/>
            <w:szCs w:val="16"/>
          </w:rPr>
          <w:fldChar w:fldCharType="separate"/>
        </w:r>
        <w:r w:rsidR="00F62727" w:rsidRPr="00F62727">
          <w:rPr>
            <w:color w:val="0081C6"/>
            <w:sz w:val="16"/>
            <w:szCs w:val="16"/>
          </w:rPr>
          <w:t>2</w:t>
        </w:r>
        <w:r w:rsidR="00F62727" w:rsidRPr="00F62727">
          <w:rPr>
            <w:noProof/>
            <w:color w:val="0081C6"/>
            <w:sz w:val="16"/>
            <w:szCs w:val="16"/>
          </w:rPr>
          <w:fldChar w:fldCharType="end"/>
        </w:r>
      </w:sdtContent>
    </w:sdt>
  </w:p>
  <w:p w14:paraId="660382BF" w14:textId="77777777" w:rsidR="00F62727" w:rsidRPr="00F62727" w:rsidRDefault="00F62727" w:rsidP="00F62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EEAA" w14:textId="77777777" w:rsidR="0073038F" w:rsidRDefault="0073038F">
      <w:pPr>
        <w:spacing w:before="0" w:after="0" w:line="240" w:lineRule="auto"/>
      </w:pPr>
      <w:r>
        <w:separator/>
      </w:r>
    </w:p>
  </w:footnote>
  <w:footnote w:type="continuationSeparator" w:id="0">
    <w:p w14:paraId="3F2C83F0" w14:textId="77777777" w:rsidR="0073038F" w:rsidRDefault="0073038F">
      <w:pPr>
        <w:spacing w:before="0" w:after="0" w:line="240" w:lineRule="auto"/>
      </w:pPr>
      <w:r>
        <w:continuationSeparator/>
      </w:r>
    </w:p>
  </w:footnote>
  <w:footnote w:type="continuationNotice" w:id="1">
    <w:p w14:paraId="703CF1E8" w14:textId="77777777" w:rsidR="0073038F" w:rsidRDefault="0073038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3F175" w14:textId="227454B5" w:rsidR="00CC007B" w:rsidRDefault="0082637B" w:rsidP="00CC007B">
    <w:pPr>
      <w:pStyle w:val="Header"/>
    </w:pPr>
    <w:r>
      <w:rPr>
        <w:rFonts w:ascii="Calibri" w:eastAsia="Calibri" w:hAnsi="Calibri" w:cs="Times New Roman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3E25C53" wp14:editId="7BBC656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8" name="MSIPCM9a8e45db83d6cc95f6f7f2b3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AAB9C3" w14:textId="043AD8E7" w:rsidR="0082637B" w:rsidRPr="00153A33" w:rsidRDefault="0082637B" w:rsidP="0082637B">
                          <w:pPr>
                            <w:spacing w:before="0" w:after="0"/>
                            <w:jc w:val="center"/>
                            <w:rPr>
                              <w:rFonts w:cs="Arial"/>
                              <w:color w:val="000000"/>
                              <w:sz w:val="21"/>
                              <w:szCs w:val="21"/>
                            </w:rPr>
                          </w:pPr>
                          <w:r w:rsidRPr="00153A33">
                            <w:rPr>
                              <w:rFonts w:cs="Arial"/>
                              <w:color w:val="000000"/>
                              <w:sz w:val="21"/>
                              <w:szCs w:val="21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25C53" id="_x0000_t202" coordsize="21600,21600" o:spt="202" path="m,l,21600r21600,l21600,xe">
              <v:stroke joinstyle="miter"/>
              <v:path gradientshapeok="t" o:connecttype="rect"/>
            </v:shapetype>
            <v:shape id="MSIPCM9a8e45db83d6cc95f6f7f2b3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" o:allowincell="f" filled="f" stroked="f" strokeweight=".5pt">
              <v:textbox inset=",0,,0">
                <w:txbxContent>
                  <w:p w14:paraId="63AAB9C3" w14:textId="043AD8E7" w:rsidR="0082637B" w:rsidRPr="00153A33" w:rsidRDefault="0082637B" w:rsidP="0082637B">
                    <w:pPr>
                      <w:spacing w:before="0" w:after="0"/>
                      <w:jc w:val="center"/>
                      <w:rPr>
                        <w:rFonts w:cs="Arial"/>
                        <w:color w:val="000000"/>
                        <w:sz w:val="21"/>
                        <w:szCs w:val="21"/>
                      </w:rPr>
                    </w:pPr>
                    <w:r w:rsidRPr="00153A33">
                      <w:rPr>
                        <w:rFonts w:cs="Arial"/>
                        <w:color w:val="000000"/>
                        <w:sz w:val="21"/>
                        <w:szCs w:val="21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05C7" w:rsidRPr="002F29BB">
      <w:rPr>
        <w:rFonts w:ascii="Calibri" w:eastAsia="Calibri" w:hAnsi="Calibri" w:cs="Times New Roman"/>
        <w:noProof/>
        <w:sz w:val="22"/>
        <w:szCs w:val="22"/>
        <w:lang w:val="en-US"/>
      </w:rPr>
      <w:drawing>
        <wp:inline distT="0" distB="0" distL="0" distR="0" wp14:anchorId="4BD6EFD3" wp14:editId="0FBB47E6">
          <wp:extent cx="1476375" cy="533689"/>
          <wp:effectExtent l="0" t="0" r="0" b="0"/>
          <wp:docPr id="10" name="Pictur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965" cy="552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2E947" w14:textId="77777777" w:rsidR="00CC007B" w:rsidRPr="002F29BB" w:rsidRDefault="00CC007B" w:rsidP="00CC0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5D4E"/>
    <w:multiLevelType w:val="multilevel"/>
    <w:tmpl w:val="7BA0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907917"/>
    <w:multiLevelType w:val="hybridMultilevel"/>
    <w:tmpl w:val="82D83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00BC"/>
    <w:multiLevelType w:val="hybridMultilevel"/>
    <w:tmpl w:val="CC9E4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E7FB1"/>
    <w:multiLevelType w:val="hybridMultilevel"/>
    <w:tmpl w:val="DD242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602455">
    <w:abstractNumId w:val="1"/>
  </w:num>
  <w:num w:numId="2" w16cid:durableId="1586961151">
    <w:abstractNumId w:val="2"/>
  </w:num>
  <w:num w:numId="3" w16cid:durableId="1701396756">
    <w:abstractNumId w:val="3"/>
  </w:num>
  <w:num w:numId="4" w16cid:durableId="167865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B6"/>
    <w:rsid w:val="000035EC"/>
    <w:rsid w:val="0002669E"/>
    <w:rsid w:val="000434DE"/>
    <w:rsid w:val="00061893"/>
    <w:rsid w:val="00065310"/>
    <w:rsid w:val="000A7795"/>
    <w:rsid w:val="000B3199"/>
    <w:rsid w:val="001036EC"/>
    <w:rsid w:val="00122945"/>
    <w:rsid w:val="00126849"/>
    <w:rsid w:val="00132780"/>
    <w:rsid w:val="001425E6"/>
    <w:rsid w:val="00153A33"/>
    <w:rsid w:val="00167D2D"/>
    <w:rsid w:val="001710E4"/>
    <w:rsid w:val="001805D2"/>
    <w:rsid w:val="001815CB"/>
    <w:rsid w:val="00181639"/>
    <w:rsid w:val="00181C2F"/>
    <w:rsid w:val="001C3DC9"/>
    <w:rsid w:val="001D0D86"/>
    <w:rsid w:val="00212D93"/>
    <w:rsid w:val="002B0994"/>
    <w:rsid w:val="002C1A09"/>
    <w:rsid w:val="002E60D4"/>
    <w:rsid w:val="00301AA3"/>
    <w:rsid w:val="00313991"/>
    <w:rsid w:val="0031798B"/>
    <w:rsid w:val="00327A50"/>
    <w:rsid w:val="00330F38"/>
    <w:rsid w:val="00377F4A"/>
    <w:rsid w:val="00404ADF"/>
    <w:rsid w:val="0041007D"/>
    <w:rsid w:val="00412B73"/>
    <w:rsid w:val="00420216"/>
    <w:rsid w:val="0044055C"/>
    <w:rsid w:val="004471E4"/>
    <w:rsid w:val="00451E8A"/>
    <w:rsid w:val="00456423"/>
    <w:rsid w:val="00480B20"/>
    <w:rsid w:val="00481F4D"/>
    <w:rsid w:val="004C423C"/>
    <w:rsid w:val="004D4C23"/>
    <w:rsid w:val="004E1831"/>
    <w:rsid w:val="00505416"/>
    <w:rsid w:val="00510194"/>
    <w:rsid w:val="005116F3"/>
    <w:rsid w:val="00521842"/>
    <w:rsid w:val="005508B2"/>
    <w:rsid w:val="005649B4"/>
    <w:rsid w:val="005962C6"/>
    <w:rsid w:val="005A72D2"/>
    <w:rsid w:val="005B2600"/>
    <w:rsid w:val="005C1DF1"/>
    <w:rsid w:val="005D5FFF"/>
    <w:rsid w:val="005E6330"/>
    <w:rsid w:val="00634749"/>
    <w:rsid w:val="00683473"/>
    <w:rsid w:val="00691286"/>
    <w:rsid w:val="0069415D"/>
    <w:rsid w:val="006C6E2D"/>
    <w:rsid w:val="006D7536"/>
    <w:rsid w:val="006E07A3"/>
    <w:rsid w:val="0073038F"/>
    <w:rsid w:val="007377BC"/>
    <w:rsid w:val="00741252"/>
    <w:rsid w:val="007415DC"/>
    <w:rsid w:val="007555FA"/>
    <w:rsid w:val="00772364"/>
    <w:rsid w:val="00786E29"/>
    <w:rsid w:val="007D26D8"/>
    <w:rsid w:val="007E2832"/>
    <w:rsid w:val="007F105C"/>
    <w:rsid w:val="007F2794"/>
    <w:rsid w:val="007F67DA"/>
    <w:rsid w:val="008061A3"/>
    <w:rsid w:val="00822E80"/>
    <w:rsid w:val="0082637B"/>
    <w:rsid w:val="00832706"/>
    <w:rsid w:val="00847CC4"/>
    <w:rsid w:val="008A4E99"/>
    <w:rsid w:val="008C703B"/>
    <w:rsid w:val="008D0A45"/>
    <w:rsid w:val="008D551E"/>
    <w:rsid w:val="008E670A"/>
    <w:rsid w:val="0090797C"/>
    <w:rsid w:val="00913D8B"/>
    <w:rsid w:val="0092233C"/>
    <w:rsid w:val="009434BB"/>
    <w:rsid w:val="00967F8A"/>
    <w:rsid w:val="009A276A"/>
    <w:rsid w:val="009B2266"/>
    <w:rsid w:val="00A23C9C"/>
    <w:rsid w:val="00A25D5F"/>
    <w:rsid w:val="00A37310"/>
    <w:rsid w:val="00A41FED"/>
    <w:rsid w:val="00A45C4D"/>
    <w:rsid w:val="00A627DB"/>
    <w:rsid w:val="00A67DFD"/>
    <w:rsid w:val="00AA41C2"/>
    <w:rsid w:val="00AC4972"/>
    <w:rsid w:val="00AC5265"/>
    <w:rsid w:val="00B11C33"/>
    <w:rsid w:val="00B251A8"/>
    <w:rsid w:val="00B2541C"/>
    <w:rsid w:val="00B26634"/>
    <w:rsid w:val="00B40C6F"/>
    <w:rsid w:val="00B440F5"/>
    <w:rsid w:val="00B7178E"/>
    <w:rsid w:val="00B905C7"/>
    <w:rsid w:val="00BA13B1"/>
    <w:rsid w:val="00BB006A"/>
    <w:rsid w:val="00BD167F"/>
    <w:rsid w:val="00BE50E8"/>
    <w:rsid w:val="00C12BC8"/>
    <w:rsid w:val="00C306F1"/>
    <w:rsid w:val="00C7308C"/>
    <w:rsid w:val="00C85992"/>
    <w:rsid w:val="00CA079D"/>
    <w:rsid w:val="00CB690D"/>
    <w:rsid w:val="00CC007B"/>
    <w:rsid w:val="00CC231C"/>
    <w:rsid w:val="00CC5B91"/>
    <w:rsid w:val="00D110E3"/>
    <w:rsid w:val="00D46876"/>
    <w:rsid w:val="00D5673B"/>
    <w:rsid w:val="00D57CC9"/>
    <w:rsid w:val="00D72A1B"/>
    <w:rsid w:val="00D840D3"/>
    <w:rsid w:val="00D858C2"/>
    <w:rsid w:val="00DA6FE8"/>
    <w:rsid w:val="00DE2486"/>
    <w:rsid w:val="00E006A9"/>
    <w:rsid w:val="00E01053"/>
    <w:rsid w:val="00E068BC"/>
    <w:rsid w:val="00E126E8"/>
    <w:rsid w:val="00E21B4E"/>
    <w:rsid w:val="00E335B3"/>
    <w:rsid w:val="00E37466"/>
    <w:rsid w:val="00E72665"/>
    <w:rsid w:val="00EA1997"/>
    <w:rsid w:val="00EA2516"/>
    <w:rsid w:val="00F37693"/>
    <w:rsid w:val="00F47350"/>
    <w:rsid w:val="00F53E76"/>
    <w:rsid w:val="00F62727"/>
    <w:rsid w:val="00F71EC2"/>
    <w:rsid w:val="00FB4870"/>
    <w:rsid w:val="00FD370B"/>
    <w:rsid w:val="00FD67B6"/>
    <w:rsid w:val="00FE252D"/>
    <w:rsid w:val="00FF6B5F"/>
    <w:rsid w:val="00FF6BF1"/>
    <w:rsid w:val="05AFC9E5"/>
    <w:rsid w:val="0B312FDB"/>
    <w:rsid w:val="0BFD84F2"/>
    <w:rsid w:val="0C166049"/>
    <w:rsid w:val="0F2ADBFF"/>
    <w:rsid w:val="10B06CA4"/>
    <w:rsid w:val="131277B5"/>
    <w:rsid w:val="149831B7"/>
    <w:rsid w:val="16828DA3"/>
    <w:rsid w:val="1C810C8D"/>
    <w:rsid w:val="25F99CB2"/>
    <w:rsid w:val="26952598"/>
    <w:rsid w:val="26ED43F8"/>
    <w:rsid w:val="2D87CB21"/>
    <w:rsid w:val="30D33319"/>
    <w:rsid w:val="3709C4FF"/>
    <w:rsid w:val="3782B232"/>
    <w:rsid w:val="38D3964B"/>
    <w:rsid w:val="3ABA52F4"/>
    <w:rsid w:val="412CC63E"/>
    <w:rsid w:val="41C823B0"/>
    <w:rsid w:val="45CB690F"/>
    <w:rsid w:val="47691878"/>
    <w:rsid w:val="4808F086"/>
    <w:rsid w:val="4E9C56B8"/>
    <w:rsid w:val="55B1E445"/>
    <w:rsid w:val="56DAF58D"/>
    <w:rsid w:val="5CB4F811"/>
    <w:rsid w:val="663980E5"/>
    <w:rsid w:val="6852FADE"/>
    <w:rsid w:val="6D73FEE0"/>
    <w:rsid w:val="6F7F1FE8"/>
    <w:rsid w:val="708D3554"/>
    <w:rsid w:val="70AB9FA2"/>
    <w:rsid w:val="760176BF"/>
    <w:rsid w:val="7864DFCD"/>
    <w:rsid w:val="7BDF73A1"/>
    <w:rsid w:val="7CA05605"/>
    <w:rsid w:val="7D0FF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69D67"/>
  <w15:chartTrackingRefBased/>
  <w15:docId w15:val="{1C37D290-C766-4B87-8118-98DA4C65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Cs w:val="24"/>
        <w:lang w:val="en-AU" w:eastAsia="en-US" w:bidi="ar-SA"/>
      </w:rPr>
    </w:rPrDefault>
    <w:pPrDefault>
      <w:pPr>
        <w:spacing w:before="12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EC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7B6"/>
    <w:pPr>
      <w:spacing w:before="0" w:after="160" w:line="259" w:lineRule="auto"/>
      <w:ind w:left="720"/>
      <w:contextualSpacing/>
    </w:pPr>
    <w:rPr>
      <w:rFonts w:asciiTheme="minorHAnsi" w:hAnsiTheme="minorHAnsi" w:cstheme="minorHAnsi"/>
      <w:szCs w:val="20"/>
    </w:rPr>
  </w:style>
  <w:style w:type="paragraph" w:styleId="Header">
    <w:name w:val="header"/>
    <w:basedOn w:val="Normal"/>
    <w:link w:val="HeaderChar"/>
    <w:uiPriority w:val="99"/>
    <w:unhideWhenUsed/>
    <w:rsid w:val="00FD67B6"/>
    <w:pPr>
      <w:tabs>
        <w:tab w:val="center" w:pos="4513"/>
        <w:tab w:val="right" w:pos="9026"/>
      </w:tabs>
      <w:spacing w:before="0" w:after="0" w:line="240" w:lineRule="auto"/>
    </w:pPr>
    <w:rPr>
      <w:rFonts w:asciiTheme="minorHAnsi" w:hAnsiTheme="minorHAnsi" w:cstheme="minorHAnsi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D67B6"/>
    <w:rPr>
      <w:rFonts w:asciiTheme="minorHAnsi" w:hAnsiTheme="minorHAnsi" w:cstheme="minorHAnsi"/>
      <w:szCs w:val="20"/>
    </w:rPr>
  </w:style>
  <w:style w:type="table" w:styleId="TableGrid">
    <w:name w:val="Table Grid"/>
    <w:basedOn w:val="TableNormal"/>
    <w:uiPriority w:val="39"/>
    <w:rsid w:val="007E283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795"/>
    <w:rPr>
      <w:color w:val="0081C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E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0A7795"/>
    <w:rPr>
      <w:color w:val="000000" w:themeColor="text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1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84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84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42"/>
    <w:rPr>
      <w:b/>
      <w:bCs/>
      <w:szCs w:val="20"/>
    </w:rPr>
  </w:style>
  <w:style w:type="paragraph" w:styleId="Footer">
    <w:name w:val="footer"/>
    <w:basedOn w:val="Normal"/>
    <w:link w:val="FooterChar"/>
    <w:uiPriority w:val="99"/>
    <w:unhideWhenUsed/>
    <w:rsid w:val="00F6272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727"/>
  </w:style>
  <w:style w:type="paragraph" w:styleId="Revision">
    <w:name w:val="Revision"/>
    <w:hidden/>
    <w:uiPriority w:val="99"/>
    <w:semiHidden/>
    <w:rsid w:val="007D26D8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sbc.vic.gov.au/contact-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sbc.vic.gov.au/your-rights-and-responsibiliti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sbc.vic.gov.au/your-rights-and-responsibilities/retail-tenants-and-landlords/ending-a-retail-lease-early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vsbc.vic.gov.au/your-rights-and-responsibilities/options-and-renewals-for-retail-leas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2DD16A8C14771D49BA5E952E0FE46776" ma:contentTypeVersion="32" ma:contentTypeDescription="DEDJTR Document" ma:contentTypeScope="" ma:versionID="aafdd844de9bc2c363c85354e6f00e62">
  <xsd:schema xmlns:xsd="http://www.w3.org/2001/XMLSchema" xmlns:xs="http://www.w3.org/2001/XMLSchema" xmlns:p="http://schemas.microsoft.com/office/2006/metadata/properties" xmlns:ns2="72567383-1e26-4692-bdad-5f5be69e1590" xmlns:ns3="9ceedb1c-f687-4c7d-b70d-d3664efed103" xmlns:ns4="f62bdbb7-d386-4fea-ab9c-281c891cbff1" targetNamespace="http://schemas.microsoft.com/office/2006/metadata/properties" ma:root="true" ma:fieldsID="8a3852ba2f35b4b791bb30861a9dc019" ns2:_="" ns3:_="" ns4:_="">
    <xsd:import namespace="72567383-1e26-4692-bdad-5f5be69e1590"/>
    <xsd:import namespace="9ceedb1c-f687-4c7d-b70d-d3664efed103"/>
    <xsd:import namespace="f62bdbb7-d386-4fea-ab9c-281c891cbff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Users" minOccurs="0"/>
                <xsd:element ref="ns3:SharedWithDetail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edb1c-f687-4c7d-b70d-d3664efed103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6dd991c-cc74-4093-8b47-b8bbc5a6296b}" ma:internalName="TaxCatchAll" ma:showField="CatchAllData" ma:web="9ceedb1c-f687-4c7d-b70d-d3664efed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6dd991c-cc74-4093-8b47-b8bbc5a6296b}" ma:internalName="TaxCatchAllLabel" ma:readOnly="true" ma:showField="CatchAllDataLabel" ma:web="9ceedb1c-f687-4c7d-b70d-d3664efed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bdbb7-d386-4fea-ab9c-281c891cb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9ceedb1c-f687-4c7d-b70d-d3664efed103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Small Business Commission</TermName>
          <TermId xmlns="http://schemas.microsoft.com/office/infopath/2007/PartnerControls">c496d8bd-8e1d-4703-8b98-f3d591901429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 Investment and Trade</TermName>
          <TermId xmlns="http://schemas.microsoft.com/office/infopath/2007/PartnerControls">55ce1999-68b6-4f37-bdce-009ad410cd2a</TermId>
        </TermInfo>
      </Terms>
    </be9de15831a746f4b3f0ba041df97669>
    <lcf76f155ced4ddcb4097134ff3c332f xmlns="f62bdbb7-d386-4fea-ab9c-281c891cbff1">
      <Terms xmlns="http://schemas.microsoft.com/office/infopath/2007/PartnerControls"/>
    </lcf76f155ced4ddcb4097134ff3c332f>
    <SharedWithUsers xmlns="9ceedb1c-f687-4c7d-b70d-d3664efed103">
      <UserInfo>
        <DisplayName>Mark R Schramm (VSBC)</DisplayName>
        <AccountId>44</AccountId>
        <AccountType/>
      </UserInfo>
      <UserInfo>
        <DisplayName>Elizabeta Galevska (VSBC)</DisplayName>
        <AccountId>27</AccountId>
        <AccountType/>
      </UserInfo>
      <UserInfo>
        <DisplayName>James M Small (VSBC)</DisplayName>
        <AccountId>42</AccountId>
        <AccountType/>
      </UserInfo>
      <UserInfo>
        <DisplayName>Alice M Bradshaw (VSBC)</DisplayName>
        <AccountId>38</AccountId>
        <AccountType/>
      </UserInfo>
      <UserInfo>
        <DisplayName>Lynda McAlary-Smith (VSBC)</DisplayName>
        <AccountId>284</AccountId>
        <AccountType/>
      </UserInfo>
      <UserInfo>
        <DisplayName>Christine M Harris (VSBC)</DisplayName>
        <AccountId>85</AccountId>
        <AccountType/>
      </UserInfo>
      <UserInfo>
        <DisplayName>Daniel Shepherdson (VSBC)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E08D22-1EF6-45E9-BAA3-BA76C37966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C8E74-45D2-4211-BD8F-DC79110BD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9ceedb1c-f687-4c7d-b70d-d3664efed103"/>
    <ds:schemaRef ds:uri="f62bdbb7-d386-4fea-ab9c-281c891cb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631F5-F795-4FA6-878E-6CFAEB2E6279}">
  <ds:schemaRefs>
    <ds:schemaRef ds:uri="http://schemas.microsoft.com/office/2006/metadata/properties"/>
    <ds:schemaRef ds:uri="http://schemas.microsoft.com/office/infopath/2007/PartnerControls"/>
    <ds:schemaRef ds:uri="72567383-1e26-4692-bdad-5f5be69e1590"/>
    <ds:schemaRef ds:uri="9ceedb1c-f687-4c7d-b70d-d3664efed103"/>
    <ds:schemaRef ds:uri="f62bdbb7-d386-4fea-ab9c-281c891cbf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Harris</dc:creator>
  <cp:keywords/>
  <dc:description/>
  <cp:lastModifiedBy>Christine Harris</cp:lastModifiedBy>
  <cp:revision>2</cp:revision>
  <dcterms:created xsi:type="dcterms:W3CDTF">2023-06-30T00:13:00Z</dcterms:created>
  <dcterms:modified xsi:type="dcterms:W3CDTF">2023-06-30T00:13:00Z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0x010100611F6414DFB111E7BA88F9DF1743E317002DD16A8C14771D49BA5E952E0FE46776</vt:lpwstr>
  </property>
  <property fmtid="{D5CDD505-2E9C-101B-9397-08002B2CF9AE}" pid="3" name="MediaServiceImageTags">
    <vt:lpwstr/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Group">
    <vt:lpwstr>2;#Small Business Commission|c496d8bd-8e1d-4703-8b98-f3d591901429</vt:lpwstr>
  </property>
  <property fmtid="{D5CDD505-2E9C-101B-9397-08002B2CF9AE}" pid="7" name="DEDJTRSecurityClassification">
    <vt:lpwstr/>
  </property>
  <property fmtid="{D5CDD505-2E9C-101B-9397-08002B2CF9AE}" pid="8" name="DEDJTRDivision">
    <vt:lpwstr>1;#Employment Investment and Trade|55ce1999-68b6-4f37-bdce-009ad410cd2a</vt:lpwstr>
  </property>
  <property fmtid="{D5CDD505-2E9C-101B-9397-08002B2CF9AE}" pid="9" name="GrammarlyDocumentId">
    <vt:lpwstr>d3288c16b30183e62eb88ad28c4209080125236d5ef17c87495eff70bd44c068</vt:lpwstr>
  </property>
  <property fmtid="{D5CDD505-2E9C-101B-9397-08002B2CF9AE}" pid="10" name="MSIP_Label_d00a4df9-c942-4b09-b23a-6c1023f6de27_Enabled">
    <vt:lpwstr>true</vt:lpwstr>
  </property>
  <property fmtid="{D5CDD505-2E9C-101B-9397-08002B2CF9AE}" pid="11" name="MSIP_Label_d00a4df9-c942-4b09-b23a-6c1023f6de27_SetDate">
    <vt:lpwstr>2023-03-16T03:48:07Z</vt:lpwstr>
  </property>
  <property fmtid="{D5CDD505-2E9C-101B-9397-08002B2CF9AE}" pid="12" name="MSIP_Label_d00a4df9-c942-4b09-b23a-6c1023f6de27_Method">
    <vt:lpwstr>Privileged</vt:lpwstr>
  </property>
  <property fmtid="{D5CDD505-2E9C-101B-9397-08002B2CF9AE}" pid="13" name="MSIP_Label_d00a4df9-c942-4b09-b23a-6c1023f6de27_Name">
    <vt:lpwstr>Official (DJPR)</vt:lpwstr>
  </property>
  <property fmtid="{D5CDD505-2E9C-101B-9397-08002B2CF9AE}" pid="14" name="MSIP_Label_d00a4df9-c942-4b09-b23a-6c1023f6de27_SiteId">
    <vt:lpwstr>722ea0be-3e1c-4b11-ad6f-9401d6856e24</vt:lpwstr>
  </property>
  <property fmtid="{D5CDD505-2E9C-101B-9397-08002B2CF9AE}" pid="15" name="MSIP_Label_d00a4df9-c942-4b09-b23a-6c1023f6de27_ActionId">
    <vt:lpwstr>e963a21b-aae0-4c73-9b23-1a8a5ac7a5b3</vt:lpwstr>
  </property>
  <property fmtid="{D5CDD505-2E9C-101B-9397-08002B2CF9AE}" pid="16" name="MSIP_Label_d00a4df9-c942-4b09-b23a-6c1023f6de27_ContentBits">
    <vt:lpwstr>3</vt:lpwstr>
  </property>
</Properties>
</file>