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1E" w:rsidRDefault="00C97498" w:rsidP="00F77B1E">
      <w:pPr>
        <w:jc w:val="center"/>
        <w:rPr>
          <w:sz w:val="22"/>
          <w:szCs w:val="22"/>
        </w:rPr>
      </w:pPr>
      <w:bookmarkStart w:id="0" w:name="_GoBack"/>
      <w:bookmarkEnd w:id="0"/>
      <w:r w:rsidRPr="00C97498">
        <w:rPr>
          <w:noProof/>
          <w:sz w:val="22"/>
          <w:szCs w:val="22"/>
        </w:rPr>
        <w:drawing>
          <wp:inline distT="0" distB="0" distL="0" distR="0" wp14:anchorId="48C710E6" wp14:editId="17E014E2">
            <wp:extent cx="3324739" cy="1207296"/>
            <wp:effectExtent l="0" t="0" r="9525" b="0"/>
            <wp:docPr id="11" name="Picture 2" descr="G:\VSBC\Multimedia\VSBC LOGO\VSBC Commission Logos\10626 VSBC approved logo\10626 VSBC_logo_CMYK_¦Æ 300 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G:\VSBC\Multimedia\VSBC LOGO\VSBC Commission Logos\10626 VSBC approved logo\10626 VSBC_logo_CMYK_¦Æ 300 H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39" cy="1207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F77B1E" w:rsidRPr="000B2D69" w:rsidRDefault="00F77B1E" w:rsidP="00F77B1E">
      <w:pPr>
        <w:pStyle w:val="Heading1"/>
        <w:ind w:left="-709" w:right="-1191"/>
        <w:jc w:val="center"/>
        <w:rPr>
          <w:sz w:val="36"/>
          <w:szCs w:val="36"/>
        </w:rPr>
      </w:pPr>
      <w:r w:rsidRPr="000B2D69">
        <w:rPr>
          <w:sz w:val="36"/>
          <w:szCs w:val="36"/>
        </w:rPr>
        <w:t>MEDIA RELEASE</w:t>
      </w:r>
    </w:p>
    <w:p w:rsidR="00F77B1E" w:rsidRDefault="00F77B1E" w:rsidP="00F77B1E">
      <w:pPr>
        <w:ind w:left="-709" w:right="-766"/>
        <w:rPr>
          <w:rFonts w:ascii="Arial" w:hAnsi="Arial"/>
          <w:u w:val="single"/>
        </w:rPr>
      </w:pPr>
    </w:p>
    <w:p w:rsidR="00F77B1E" w:rsidRPr="000B2D69" w:rsidRDefault="00BF0669" w:rsidP="00F77B1E">
      <w:pPr>
        <w:ind w:left="-709" w:right="-766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Thursday 10 August</w:t>
      </w:r>
      <w:r w:rsidR="00F77B1E">
        <w:rPr>
          <w:rFonts w:ascii="Arial" w:hAnsi="Arial"/>
          <w:u w:val="single"/>
        </w:rPr>
        <w:t xml:space="preserve"> 2017</w:t>
      </w:r>
    </w:p>
    <w:p w:rsidR="00F77B1E" w:rsidRPr="00E85A53" w:rsidRDefault="00F77B1E" w:rsidP="00F77B1E">
      <w:pPr>
        <w:jc w:val="center"/>
        <w:rPr>
          <w:rFonts w:ascii="Arial" w:hAnsi="Arial" w:cs="Arial"/>
          <w:sz w:val="36"/>
          <w:szCs w:val="36"/>
        </w:rPr>
      </w:pPr>
    </w:p>
    <w:p w:rsidR="00F77B1E" w:rsidRDefault="00BF0669" w:rsidP="00BF0669">
      <w:pPr>
        <w:ind w:right="-24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Small Business Commission</w:t>
      </w:r>
      <w:r w:rsidR="00F6150F">
        <w:rPr>
          <w:rFonts w:ascii="Arial" w:hAnsi="Arial" w:cs="Arial"/>
          <w:sz w:val="36"/>
          <w:szCs w:val="36"/>
        </w:rPr>
        <w:t>er</w:t>
      </w:r>
      <w:r>
        <w:rPr>
          <w:rFonts w:ascii="Arial" w:hAnsi="Arial" w:cs="Arial"/>
          <w:sz w:val="36"/>
          <w:szCs w:val="36"/>
        </w:rPr>
        <w:t xml:space="preserve"> welcomes </w:t>
      </w:r>
      <w:r w:rsidR="00BA782B">
        <w:rPr>
          <w:rFonts w:ascii="Arial" w:hAnsi="Arial" w:cs="Arial"/>
          <w:sz w:val="36"/>
          <w:szCs w:val="36"/>
        </w:rPr>
        <w:t xml:space="preserve">first </w:t>
      </w:r>
      <w:r>
        <w:rPr>
          <w:rFonts w:ascii="Arial" w:hAnsi="Arial" w:cs="Arial"/>
          <w:sz w:val="36"/>
          <w:szCs w:val="36"/>
        </w:rPr>
        <w:t xml:space="preserve">unfair contract terms decision </w:t>
      </w:r>
      <w:r w:rsidR="00BA782B">
        <w:rPr>
          <w:rFonts w:ascii="Arial" w:hAnsi="Arial" w:cs="Arial"/>
          <w:sz w:val="36"/>
          <w:szCs w:val="36"/>
        </w:rPr>
        <w:t>at VCAT</w:t>
      </w:r>
    </w:p>
    <w:p w:rsidR="009F5862" w:rsidRDefault="009F5862" w:rsidP="009F5862">
      <w:pPr>
        <w:pStyle w:val="NormalWeb"/>
        <w:ind w:left="-284" w:right="-472"/>
        <w:rPr>
          <w:rFonts w:ascii="Arial" w:hAnsi="Arial" w:cs="Arial"/>
        </w:rPr>
      </w:pPr>
      <w:r>
        <w:rPr>
          <w:rFonts w:ascii="Arial" w:hAnsi="Arial" w:cs="Arial"/>
        </w:rPr>
        <w:t>The Victorian Civil and Administrative Tribunal (VCAT) has ordered a full refund of a business seminar fee</w:t>
      </w:r>
      <w:r w:rsidR="00547A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finding that terms of a busines</w:t>
      </w:r>
      <w:r w:rsidR="0040196F">
        <w:rPr>
          <w:rFonts w:ascii="Arial" w:hAnsi="Arial" w:cs="Arial"/>
        </w:rPr>
        <w:t xml:space="preserve">s contract were unfair and void.  </w:t>
      </w:r>
    </w:p>
    <w:p w:rsidR="00531F89" w:rsidRDefault="00531F89" w:rsidP="00531F89">
      <w:pPr>
        <w:pStyle w:val="NormalWeb"/>
        <w:ind w:left="-284" w:right="-472"/>
        <w:rPr>
          <w:rFonts w:ascii="Arial" w:hAnsi="Arial" w:cs="Arial"/>
        </w:rPr>
      </w:pPr>
      <w:r>
        <w:rPr>
          <w:rFonts w:ascii="Arial" w:hAnsi="Arial" w:cs="Arial"/>
        </w:rPr>
        <w:t>A seminar provider,</w:t>
      </w:r>
      <w:r w:rsidRPr="00CC2258">
        <w:rPr>
          <w:rFonts w:ascii="Arial" w:eastAsiaTheme="minorHAnsi" w:hAnsi="Arial" w:cs="Helv"/>
          <w:color w:val="000000"/>
          <w:szCs w:val="20"/>
          <w:lang w:eastAsia="en-US"/>
        </w:rPr>
        <w:t xml:space="preserve"> </w:t>
      </w:r>
      <w:r w:rsidRPr="00037DE1">
        <w:rPr>
          <w:rFonts w:ascii="Arial" w:eastAsiaTheme="minorHAnsi" w:hAnsi="Arial" w:cs="Helv"/>
          <w:color w:val="000000"/>
          <w:szCs w:val="20"/>
          <w:lang w:eastAsia="en-US"/>
        </w:rPr>
        <w:t>Succ</w:t>
      </w:r>
      <w:r>
        <w:rPr>
          <w:rFonts w:ascii="Arial" w:eastAsiaTheme="minorHAnsi" w:hAnsi="Arial" w:cs="Helv"/>
          <w:color w:val="000000"/>
          <w:szCs w:val="20"/>
          <w:lang w:eastAsia="en-US"/>
        </w:rPr>
        <w:t>ess Resources Australia Pty Ltd</w:t>
      </w:r>
      <w:r w:rsidR="00547A8F">
        <w:rPr>
          <w:rFonts w:ascii="Arial" w:eastAsiaTheme="minorHAnsi" w:hAnsi="Arial" w:cs="Helv"/>
          <w:color w:val="000000"/>
          <w:szCs w:val="20"/>
          <w:lang w:eastAsia="en-US"/>
        </w:rPr>
        <w:t>,</w:t>
      </w:r>
      <w:r>
        <w:rPr>
          <w:rFonts w:ascii="Arial" w:eastAsiaTheme="minorHAnsi" w:hAnsi="Arial" w:cs="Helv"/>
          <w:color w:val="000000"/>
          <w:szCs w:val="20"/>
          <w:lang w:eastAsia="en-US"/>
        </w:rPr>
        <w:t xml:space="preserve"> was ordered to refund $3,995 plus court costs after c</w:t>
      </w:r>
      <w:r w:rsidR="0040196F">
        <w:rPr>
          <w:rFonts w:ascii="Arial" w:eastAsiaTheme="minorHAnsi" w:hAnsi="Arial" w:cs="Helv"/>
          <w:color w:val="000000"/>
          <w:szCs w:val="20"/>
          <w:lang w:eastAsia="en-US"/>
        </w:rPr>
        <w:t xml:space="preserve">ancelling a real estate seminar, in what is the first decision of a Court or Tribunal on unfair contract terms since laws </w:t>
      </w:r>
      <w:r w:rsidR="00341726">
        <w:rPr>
          <w:rFonts w:ascii="Arial" w:eastAsiaTheme="minorHAnsi" w:hAnsi="Arial" w:cs="Helv"/>
          <w:color w:val="000000"/>
          <w:szCs w:val="20"/>
          <w:lang w:eastAsia="en-US"/>
        </w:rPr>
        <w:t>were introduced in November 2016.</w:t>
      </w:r>
    </w:p>
    <w:p w:rsidR="0006704E" w:rsidRDefault="00ED79A4" w:rsidP="002C0D63">
      <w:pPr>
        <w:pStyle w:val="NormalWeb"/>
        <w:ind w:left="-284" w:right="-472"/>
        <w:rPr>
          <w:rFonts w:ascii="Arial" w:eastAsiaTheme="minorHAnsi" w:hAnsi="Arial" w:cs="Helv"/>
          <w:color w:val="000000"/>
          <w:szCs w:val="20"/>
          <w:lang w:eastAsia="en-US"/>
        </w:rPr>
      </w:pPr>
      <w:r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The provider </w:t>
      </w:r>
      <w:r w:rsidR="0006704E" w:rsidRPr="00037DE1">
        <w:rPr>
          <w:rFonts w:ascii="Arial" w:eastAsiaTheme="minorHAnsi" w:hAnsi="Arial" w:cs="Helv"/>
          <w:color w:val="000000"/>
          <w:szCs w:val="20"/>
          <w:lang w:eastAsia="en-US"/>
        </w:rPr>
        <w:t>sought to rely on contract</w:t>
      </w:r>
      <w:r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 </w:t>
      </w:r>
      <w:r w:rsidR="00830DDB">
        <w:rPr>
          <w:rFonts w:ascii="Arial" w:eastAsiaTheme="minorHAnsi" w:hAnsi="Arial" w:cs="Helv"/>
          <w:color w:val="000000"/>
          <w:szCs w:val="20"/>
          <w:lang w:eastAsia="en-US"/>
        </w:rPr>
        <w:t>term</w:t>
      </w:r>
      <w:r w:rsidR="00EB32C2">
        <w:rPr>
          <w:rFonts w:ascii="Arial" w:eastAsiaTheme="minorHAnsi" w:hAnsi="Arial" w:cs="Helv"/>
          <w:color w:val="000000"/>
          <w:szCs w:val="20"/>
          <w:lang w:eastAsia="en-US"/>
        </w:rPr>
        <w:t>s</w:t>
      </w:r>
      <w:r w:rsidR="00830DDB">
        <w:rPr>
          <w:rFonts w:ascii="Arial" w:eastAsiaTheme="minorHAnsi" w:hAnsi="Arial" w:cs="Helv"/>
          <w:color w:val="000000"/>
          <w:szCs w:val="20"/>
          <w:lang w:eastAsia="en-US"/>
        </w:rPr>
        <w:t xml:space="preserve"> </w:t>
      </w:r>
      <w:r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which allowed it </w:t>
      </w:r>
      <w:r w:rsidR="0006704E" w:rsidRPr="00037DE1">
        <w:rPr>
          <w:rFonts w:ascii="Arial" w:eastAsiaTheme="minorHAnsi" w:hAnsi="Arial" w:cs="Helv"/>
          <w:color w:val="000000"/>
          <w:szCs w:val="20"/>
          <w:lang w:eastAsia="en-US"/>
        </w:rPr>
        <w:t>to make any changes to speakers and dates and to avoid any liability for changes.</w:t>
      </w:r>
    </w:p>
    <w:p w:rsidR="004C3080" w:rsidRDefault="00EB32C2" w:rsidP="002C0D63">
      <w:pPr>
        <w:pStyle w:val="NormalWeb"/>
        <w:ind w:left="-284" w:right="-472"/>
        <w:rPr>
          <w:rFonts w:ascii="Arial" w:eastAsiaTheme="minorHAnsi" w:hAnsi="Arial" w:cs="Helv"/>
          <w:color w:val="000000"/>
          <w:szCs w:val="20"/>
          <w:lang w:eastAsia="en-US"/>
        </w:rPr>
      </w:pPr>
      <w:r>
        <w:rPr>
          <w:rFonts w:ascii="Arial" w:eastAsiaTheme="minorHAnsi" w:hAnsi="Arial" w:cs="Helv"/>
          <w:color w:val="000000"/>
          <w:szCs w:val="20"/>
          <w:lang w:eastAsia="en-US"/>
        </w:rPr>
        <w:t>VCAT held that the</w:t>
      </w:r>
      <w:r w:rsidR="00830DDB">
        <w:rPr>
          <w:rFonts w:ascii="Arial" w:eastAsiaTheme="minorHAnsi" w:hAnsi="Arial" w:cs="Helv"/>
          <w:color w:val="000000"/>
          <w:szCs w:val="20"/>
          <w:lang w:eastAsia="en-US"/>
        </w:rPr>
        <w:t xml:space="preserve"> 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>term</w:t>
      </w:r>
      <w:r>
        <w:rPr>
          <w:rFonts w:ascii="Arial" w:eastAsiaTheme="minorHAnsi" w:hAnsi="Arial" w:cs="Helv"/>
          <w:color w:val="000000"/>
          <w:szCs w:val="20"/>
          <w:lang w:eastAsia="en-US"/>
        </w:rPr>
        <w:t>s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 w</w:t>
      </w:r>
      <w:r>
        <w:rPr>
          <w:rFonts w:ascii="Arial" w:eastAsiaTheme="minorHAnsi" w:hAnsi="Arial" w:cs="Helv"/>
          <w:color w:val="000000"/>
          <w:szCs w:val="20"/>
          <w:lang w:eastAsia="en-US"/>
        </w:rPr>
        <w:t>ere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 unfair and void </w:t>
      </w:r>
      <w:r w:rsidR="004C3080">
        <w:rPr>
          <w:rFonts w:ascii="Arial" w:eastAsiaTheme="minorHAnsi" w:hAnsi="Arial" w:cs="Helv"/>
          <w:color w:val="000000"/>
          <w:szCs w:val="20"/>
          <w:lang w:eastAsia="en-US"/>
        </w:rPr>
        <w:t xml:space="preserve">under Australian Consumer Law </w:t>
      </w:r>
      <w:r w:rsidR="00986A5F">
        <w:rPr>
          <w:rFonts w:ascii="Arial" w:eastAsiaTheme="minorHAnsi" w:hAnsi="Arial" w:cs="Helv"/>
          <w:color w:val="000000"/>
          <w:szCs w:val="20"/>
          <w:lang w:eastAsia="en-US"/>
        </w:rPr>
        <w:t xml:space="preserve">as the contract </w:t>
      </w:r>
      <w:r w:rsidR="004C3080">
        <w:rPr>
          <w:rFonts w:ascii="Arial" w:eastAsiaTheme="minorHAnsi" w:hAnsi="Arial" w:cs="Helv"/>
          <w:color w:val="000000"/>
          <w:szCs w:val="20"/>
          <w:lang w:eastAsia="en-US"/>
        </w:rPr>
        <w:t xml:space="preserve">allowed 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the </w:t>
      </w:r>
      <w:r w:rsidR="00986A5F">
        <w:rPr>
          <w:rFonts w:ascii="Arial" w:eastAsiaTheme="minorHAnsi" w:hAnsi="Arial" w:cs="Helv"/>
          <w:color w:val="000000"/>
          <w:szCs w:val="20"/>
          <w:lang w:eastAsia="en-US"/>
        </w:rPr>
        <w:t xml:space="preserve">provider 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to </w:t>
      </w:r>
      <w:r w:rsidR="00986A5F">
        <w:rPr>
          <w:rFonts w:ascii="Arial" w:eastAsiaTheme="minorHAnsi" w:hAnsi="Arial" w:cs="Helv"/>
          <w:color w:val="000000"/>
          <w:szCs w:val="20"/>
          <w:lang w:eastAsia="en-US"/>
        </w:rPr>
        <w:t xml:space="preserve">avoid 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>supply</w:t>
      </w:r>
      <w:r w:rsidR="00986A5F">
        <w:rPr>
          <w:rFonts w:ascii="Arial" w:eastAsiaTheme="minorHAnsi" w:hAnsi="Arial" w:cs="Helv"/>
          <w:color w:val="000000"/>
          <w:szCs w:val="20"/>
          <w:lang w:eastAsia="en-US"/>
        </w:rPr>
        <w:t xml:space="preserve">ing the service without providing a refund. </w:t>
      </w:r>
      <w:r w:rsidR="00D21461" w:rsidRPr="00037DE1">
        <w:rPr>
          <w:rFonts w:ascii="Arial" w:eastAsiaTheme="minorHAnsi" w:hAnsi="Arial" w:cs="Helv"/>
          <w:color w:val="000000"/>
          <w:szCs w:val="20"/>
          <w:lang w:eastAsia="en-US"/>
        </w:rPr>
        <w:t xml:space="preserve">  </w:t>
      </w:r>
    </w:p>
    <w:p w:rsidR="00687FBD" w:rsidRDefault="00687FBD" w:rsidP="002C0D63">
      <w:pPr>
        <w:pStyle w:val="NormalWeb"/>
        <w:ind w:left="-284" w:right="-472"/>
        <w:rPr>
          <w:rFonts w:ascii="Arial" w:eastAsiaTheme="minorHAnsi" w:hAnsi="Arial" w:cs="Helv"/>
          <w:color w:val="000000"/>
          <w:szCs w:val="20"/>
          <w:lang w:eastAsia="en-US"/>
        </w:rPr>
      </w:pPr>
      <w:r>
        <w:rPr>
          <w:rFonts w:ascii="Arial" w:eastAsiaTheme="minorHAnsi" w:hAnsi="Arial" w:cs="Helv"/>
          <w:color w:val="000000"/>
          <w:szCs w:val="20"/>
          <w:lang w:eastAsia="en-US"/>
        </w:rPr>
        <w:t xml:space="preserve">The </w:t>
      </w:r>
      <w:r w:rsidR="00547A8F">
        <w:rPr>
          <w:rFonts w:ascii="Arial" w:eastAsiaTheme="minorHAnsi" w:hAnsi="Arial" w:cs="Helv"/>
          <w:color w:val="000000"/>
          <w:szCs w:val="20"/>
          <w:lang w:eastAsia="en-US"/>
        </w:rPr>
        <w:t xml:space="preserve">Victorian </w:t>
      </w:r>
      <w:r>
        <w:rPr>
          <w:rFonts w:ascii="Arial" w:eastAsiaTheme="minorHAnsi" w:hAnsi="Arial" w:cs="Helv"/>
          <w:color w:val="000000"/>
          <w:szCs w:val="20"/>
          <w:lang w:eastAsia="en-US"/>
        </w:rPr>
        <w:t xml:space="preserve">Small Business Commissioner Judy O’Connell welcomed the </w:t>
      </w:r>
      <w:r w:rsidR="00AB2EE7">
        <w:rPr>
          <w:rFonts w:ascii="Arial" w:eastAsiaTheme="minorHAnsi" w:hAnsi="Arial" w:cs="Helv"/>
          <w:color w:val="000000"/>
          <w:szCs w:val="20"/>
          <w:lang w:eastAsia="en-US"/>
        </w:rPr>
        <w:t>outcome</w:t>
      </w:r>
      <w:r>
        <w:rPr>
          <w:rFonts w:ascii="Arial" w:eastAsiaTheme="minorHAnsi" w:hAnsi="Arial" w:cs="Helv"/>
          <w:color w:val="000000"/>
          <w:szCs w:val="20"/>
          <w:lang w:eastAsia="en-US"/>
        </w:rPr>
        <w:t>.</w:t>
      </w:r>
    </w:p>
    <w:p w:rsidR="00687FBD" w:rsidRDefault="00AB2EE7" w:rsidP="002C0D63">
      <w:pPr>
        <w:pStyle w:val="NormalWeb"/>
        <w:ind w:left="-284" w:right="-472"/>
        <w:rPr>
          <w:rFonts w:ascii="Arial" w:eastAsiaTheme="minorHAnsi" w:hAnsi="Arial" w:cs="Helv"/>
          <w:color w:val="000000"/>
          <w:szCs w:val="20"/>
          <w:lang w:eastAsia="en-US"/>
        </w:rPr>
      </w:pPr>
      <w:r>
        <w:rPr>
          <w:rFonts w:ascii="Arial" w:eastAsiaTheme="minorHAnsi" w:hAnsi="Arial" w:cs="Helv"/>
          <w:color w:val="000000"/>
          <w:szCs w:val="20"/>
          <w:lang w:eastAsia="en-US"/>
        </w:rPr>
        <w:t>“This decision shows that standard form contracts that contain unfair or unequal terms are not worth the pap</w:t>
      </w:r>
      <w:r w:rsidR="00547A8F">
        <w:rPr>
          <w:rFonts w:ascii="Arial" w:eastAsiaTheme="minorHAnsi" w:hAnsi="Arial" w:cs="Helv"/>
          <w:color w:val="000000"/>
          <w:szCs w:val="20"/>
          <w:lang w:eastAsia="en-US"/>
        </w:rPr>
        <w:t xml:space="preserve">er they are printed on.  </w:t>
      </w:r>
      <w:r w:rsidR="00F61B41">
        <w:rPr>
          <w:rFonts w:ascii="Arial" w:eastAsiaTheme="minorHAnsi" w:hAnsi="Arial" w:cs="Helv"/>
          <w:color w:val="000000"/>
          <w:szCs w:val="20"/>
          <w:lang w:eastAsia="en-US"/>
        </w:rPr>
        <w:t xml:space="preserve">The unfair contract </w:t>
      </w:r>
      <w:r w:rsidR="00961529">
        <w:rPr>
          <w:rFonts w:ascii="Arial" w:eastAsiaTheme="minorHAnsi" w:hAnsi="Arial" w:cs="Helv"/>
          <w:color w:val="000000"/>
          <w:szCs w:val="20"/>
          <w:lang w:eastAsia="en-US"/>
        </w:rPr>
        <w:t xml:space="preserve">protections for small business </w:t>
      </w:r>
      <w:r w:rsidR="00F61B41">
        <w:rPr>
          <w:rFonts w:ascii="Arial" w:eastAsiaTheme="minorHAnsi" w:hAnsi="Arial" w:cs="Helv"/>
          <w:color w:val="000000"/>
          <w:szCs w:val="20"/>
          <w:lang w:eastAsia="en-US"/>
        </w:rPr>
        <w:t>came in to effect last November</w:t>
      </w:r>
      <w:r w:rsidR="00961529">
        <w:rPr>
          <w:rFonts w:ascii="Arial" w:eastAsiaTheme="minorHAnsi" w:hAnsi="Arial" w:cs="Helv"/>
          <w:color w:val="000000"/>
          <w:szCs w:val="20"/>
          <w:lang w:eastAsia="en-US"/>
        </w:rPr>
        <w:t xml:space="preserve"> and</w:t>
      </w:r>
      <w:r w:rsidR="00F61B41">
        <w:rPr>
          <w:rFonts w:ascii="Arial" w:eastAsiaTheme="minorHAnsi" w:hAnsi="Arial" w:cs="Helv"/>
          <w:color w:val="000000"/>
          <w:szCs w:val="20"/>
          <w:lang w:eastAsia="en-US"/>
        </w:rPr>
        <w:t xml:space="preserve"> </w:t>
      </w:r>
      <w:r w:rsidR="00961529">
        <w:rPr>
          <w:rFonts w:ascii="Arial" w:eastAsiaTheme="minorHAnsi" w:hAnsi="Arial" w:cs="Helv"/>
          <w:color w:val="000000"/>
          <w:szCs w:val="20"/>
          <w:lang w:eastAsia="en-US"/>
        </w:rPr>
        <w:t xml:space="preserve">now </w:t>
      </w:r>
      <w:r w:rsidR="00F61B41">
        <w:rPr>
          <w:rFonts w:ascii="Arial" w:eastAsiaTheme="minorHAnsi" w:hAnsi="Arial" w:cs="Helv"/>
          <w:color w:val="000000"/>
          <w:szCs w:val="20"/>
          <w:lang w:eastAsia="en-US"/>
        </w:rPr>
        <w:t>mean s</w:t>
      </w:r>
      <w:r w:rsidR="00547A8F">
        <w:rPr>
          <w:rFonts w:ascii="Arial" w:eastAsiaTheme="minorHAnsi" w:hAnsi="Arial" w:cs="Helv"/>
          <w:color w:val="000000"/>
          <w:szCs w:val="20"/>
          <w:lang w:eastAsia="en-US"/>
        </w:rPr>
        <w:t>mall b</w:t>
      </w:r>
      <w:r>
        <w:rPr>
          <w:rFonts w:ascii="Arial" w:eastAsiaTheme="minorHAnsi" w:hAnsi="Arial" w:cs="Helv"/>
          <w:color w:val="000000"/>
          <w:szCs w:val="20"/>
          <w:lang w:eastAsia="en-US"/>
        </w:rPr>
        <w:t>usines</w:t>
      </w:r>
      <w:r w:rsidR="005C41C2">
        <w:rPr>
          <w:rFonts w:ascii="Arial" w:eastAsiaTheme="minorHAnsi" w:hAnsi="Arial" w:cs="Helv"/>
          <w:color w:val="000000"/>
          <w:szCs w:val="20"/>
          <w:lang w:eastAsia="en-US"/>
        </w:rPr>
        <w:t>ses can take action against one-</w:t>
      </w:r>
      <w:r>
        <w:rPr>
          <w:rFonts w:ascii="Arial" w:eastAsiaTheme="minorHAnsi" w:hAnsi="Arial" w:cs="Helv"/>
          <w:color w:val="000000"/>
          <w:szCs w:val="20"/>
          <w:lang w:eastAsia="en-US"/>
        </w:rPr>
        <w:t>sided contracts</w:t>
      </w:r>
      <w:r w:rsidR="00547A8F">
        <w:rPr>
          <w:rFonts w:ascii="Arial" w:eastAsiaTheme="minorHAnsi" w:hAnsi="Arial" w:cs="Helv"/>
          <w:color w:val="000000"/>
          <w:szCs w:val="20"/>
          <w:lang w:eastAsia="en-US"/>
        </w:rPr>
        <w:t>,” Ms O’Connell said.</w:t>
      </w:r>
      <w:r>
        <w:rPr>
          <w:rFonts w:ascii="Arial" w:eastAsiaTheme="minorHAnsi" w:hAnsi="Arial" w:cs="Helv"/>
          <w:color w:val="000000"/>
          <w:szCs w:val="20"/>
          <w:lang w:eastAsia="en-US"/>
        </w:rPr>
        <w:t xml:space="preserve">  </w:t>
      </w:r>
    </w:p>
    <w:p w:rsidR="00BF0669" w:rsidRDefault="00C37F34" w:rsidP="00CC57DF">
      <w:pPr>
        <w:pStyle w:val="NormalWeb"/>
        <w:ind w:left="-284" w:right="-472"/>
        <w:rPr>
          <w:rFonts w:ascii="Arial" w:eastAsiaTheme="minorHAnsi" w:hAnsi="Arial" w:cs="Helv"/>
          <w:color w:val="000000"/>
          <w:szCs w:val="20"/>
          <w:lang w:eastAsia="en-US"/>
        </w:rPr>
      </w:pPr>
      <w:r>
        <w:rPr>
          <w:rFonts w:ascii="Arial" w:eastAsiaTheme="minorHAnsi" w:hAnsi="Arial" w:cs="Helv"/>
          <w:color w:val="000000"/>
          <w:szCs w:val="20"/>
          <w:lang w:eastAsia="en-US"/>
        </w:rPr>
        <w:t>Businesses can visit the Australian Competition and Consumer Commission’s website for further information on unfair contract terms.</w:t>
      </w:r>
      <w:r w:rsidR="00504817">
        <w:rPr>
          <w:rFonts w:ascii="Arial" w:eastAsiaTheme="minorHAnsi" w:hAnsi="Arial" w:cs="Helv"/>
          <w:color w:val="000000"/>
          <w:szCs w:val="20"/>
          <w:lang w:eastAsia="en-US"/>
        </w:rPr>
        <w:t xml:space="preserve">  </w:t>
      </w:r>
    </w:p>
    <w:p w:rsidR="00504817" w:rsidRPr="00037DE1" w:rsidRDefault="00504817" w:rsidP="00CC57DF">
      <w:pPr>
        <w:pStyle w:val="NormalWeb"/>
        <w:ind w:left="-284" w:right="-472"/>
        <w:rPr>
          <w:rFonts w:ascii="Arial" w:hAnsi="Arial" w:cs="Arial"/>
        </w:rPr>
      </w:pPr>
      <w:r>
        <w:rPr>
          <w:rFonts w:ascii="Arial" w:eastAsiaTheme="minorHAnsi" w:hAnsi="Arial" w:cs="Helv"/>
          <w:color w:val="000000"/>
          <w:szCs w:val="20"/>
          <w:lang w:eastAsia="en-US"/>
        </w:rPr>
        <w:t>Ms O’Connell said “Any disputes about unfair contract terms can be brought to my office for mediation or potentially referral to the ACCC for investigation”.</w:t>
      </w:r>
    </w:p>
    <w:p w:rsidR="00F77B1E" w:rsidRPr="00CC57DF" w:rsidRDefault="00F77B1E" w:rsidP="00CC57DF">
      <w:pPr>
        <w:pStyle w:val="BodyText"/>
        <w:ind w:left="-284" w:right="-472"/>
        <w:rPr>
          <w:rFonts w:cs="Arial"/>
          <w:sz w:val="22"/>
          <w:szCs w:val="22"/>
        </w:rPr>
      </w:pPr>
      <w:r w:rsidRPr="00CC57DF">
        <w:rPr>
          <w:rFonts w:cs="Arial"/>
          <w:sz w:val="22"/>
          <w:szCs w:val="22"/>
        </w:rPr>
        <w:t>The Victorian Small Business Commission (VSBC) can be contacted by calling</w:t>
      </w:r>
    </w:p>
    <w:p w:rsidR="00F77B1E" w:rsidRPr="00CC57DF" w:rsidRDefault="00F77B1E" w:rsidP="00CC57DF">
      <w:pPr>
        <w:pStyle w:val="BodyText"/>
        <w:ind w:left="-284" w:right="-472"/>
        <w:rPr>
          <w:rFonts w:cs="Arial"/>
          <w:sz w:val="22"/>
          <w:szCs w:val="22"/>
        </w:rPr>
      </w:pPr>
      <w:r w:rsidRPr="00CC57DF">
        <w:rPr>
          <w:rFonts w:cs="Arial"/>
          <w:sz w:val="22"/>
          <w:szCs w:val="22"/>
        </w:rPr>
        <w:t xml:space="preserve">13 VSBC (13 8722) or visit  </w:t>
      </w:r>
      <w:hyperlink r:id="rId8" w:history="1">
        <w:r w:rsidRPr="00CC57DF">
          <w:rPr>
            <w:rStyle w:val="Hyperlink"/>
            <w:rFonts w:cs="Arial"/>
            <w:sz w:val="22"/>
            <w:szCs w:val="22"/>
          </w:rPr>
          <w:t>www.vsbc.vic.gov.au</w:t>
        </w:r>
      </w:hyperlink>
    </w:p>
    <w:p w:rsidR="00F77B1E" w:rsidRPr="00CC57DF" w:rsidRDefault="00F77B1E" w:rsidP="00CC57DF">
      <w:pPr>
        <w:ind w:left="-284" w:right="-472"/>
        <w:rPr>
          <w:rFonts w:ascii="Arial" w:hAnsi="Arial" w:cs="Arial"/>
          <w:i/>
          <w:sz w:val="22"/>
          <w:szCs w:val="22"/>
        </w:rPr>
      </w:pPr>
    </w:p>
    <w:p w:rsidR="00FA16A5" w:rsidRDefault="00FA16A5" w:rsidP="00CC57DF">
      <w:pPr>
        <w:ind w:left="-284" w:right="-472"/>
        <w:rPr>
          <w:rFonts w:ascii="Arial" w:hAnsi="Arial" w:cs="Arial"/>
          <w:b/>
          <w:i/>
          <w:sz w:val="22"/>
          <w:szCs w:val="22"/>
        </w:rPr>
      </w:pPr>
      <w:r w:rsidRPr="00CC57DF">
        <w:rPr>
          <w:rFonts w:ascii="Arial" w:hAnsi="Arial" w:cs="Arial"/>
          <w:b/>
          <w:i/>
          <w:sz w:val="22"/>
          <w:szCs w:val="22"/>
        </w:rPr>
        <w:t xml:space="preserve">MEDIA ENQUIRIES: </w:t>
      </w:r>
      <w:r w:rsidR="00644B42" w:rsidRPr="00CC57DF">
        <w:rPr>
          <w:rFonts w:ascii="Arial" w:hAnsi="Arial" w:cs="Arial"/>
          <w:b/>
          <w:i/>
          <w:sz w:val="22"/>
          <w:szCs w:val="22"/>
        </w:rPr>
        <w:t>Judy O’Connell, Victorian Small Business Commissioner</w:t>
      </w:r>
      <w:r w:rsidR="00CC57DF">
        <w:rPr>
          <w:rFonts w:ascii="Arial" w:hAnsi="Arial" w:cs="Arial"/>
          <w:b/>
          <w:i/>
          <w:sz w:val="22"/>
          <w:szCs w:val="22"/>
        </w:rPr>
        <w:t xml:space="preserve"> -</w:t>
      </w:r>
      <w:r w:rsidRPr="00CC57DF">
        <w:rPr>
          <w:rFonts w:ascii="Arial" w:hAnsi="Arial" w:cs="Arial"/>
          <w:b/>
          <w:i/>
          <w:sz w:val="22"/>
          <w:szCs w:val="22"/>
        </w:rPr>
        <w:t xml:space="preserve"> </w:t>
      </w:r>
      <w:r w:rsidR="00644B42" w:rsidRPr="00CC57DF">
        <w:rPr>
          <w:rFonts w:ascii="Arial" w:hAnsi="Arial" w:cs="Arial"/>
          <w:b/>
          <w:i/>
          <w:sz w:val="22"/>
          <w:szCs w:val="22"/>
        </w:rPr>
        <w:t>0423 029 898</w:t>
      </w:r>
      <w:r w:rsidRPr="00CC57DF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C2258" w:rsidRDefault="00CC2258" w:rsidP="00CC57DF">
      <w:pPr>
        <w:ind w:left="-284" w:right="-472"/>
        <w:rPr>
          <w:rFonts w:ascii="Arial" w:hAnsi="Arial" w:cs="Arial"/>
          <w:b/>
          <w:i/>
          <w:sz w:val="22"/>
          <w:szCs w:val="22"/>
        </w:rPr>
      </w:pPr>
    </w:p>
    <w:p w:rsidR="00CC2258" w:rsidRDefault="00CC2258" w:rsidP="00CC57DF">
      <w:pPr>
        <w:ind w:left="-284" w:right="-472"/>
        <w:rPr>
          <w:rFonts w:ascii="Arial" w:hAnsi="Arial" w:cs="Arial"/>
          <w:b/>
          <w:i/>
          <w:sz w:val="22"/>
          <w:szCs w:val="22"/>
        </w:rPr>
      </w:pPr>
    </w:p>
    <w:p w:rsidR="00CC2258" w:rsidRDefault="00CC2258" w:rsidP="00CC57DF">
      <w:pPr>
        <w:ind w:left="-284" w:right="-472"/>
        <w:rPr>
          <w:rFonts w:ascii="Arial" w:hAnsi="Arial" w:cs="Arial"/>
          <w:b/>
          <w:i/>
          <w:sz w:val="22"/>
          <w:szCs w:val="22"/>
        </w:rPr>
      </w:pPr>
    </w:p>
    <w:p w:rsidR="00CC2258" w:rsidRPr="00CC2258" w:rsidRDefault="00CC2258" w:rsidP="00531F89">
      <w:pPr>
        <w:ind w:right="-472"/>
        <w:rPr>
          <w:rFonts w:ascii="Arial" w:hAnsi="Arial" w:cs="Arial"/>
          <w:b/>
          <w:sz w:val="22"/>
          <w:szCs w:val="22"/>
        </w:rPr>
      </w:pPr>
    </w:p>
    <w:sectPr w:rsidR="00CC2258" w:rsidRPr="00CC2258" w:rsidSect="00E85A53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134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1E" w:rsidRDefault="00F77B1E" w:rsidP="00F77B1E">
      <w:r>
        <w:separator/>
      </w:r>
    </w:p>
  </w:endnote>
  <w:endnote w:type="continuationSeparator" w:id="0">
    <w:p w:rsidR="00F77B1E" w:rsidRDefault="00F77B1E" w:rsidP="00F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1E" w:rsidRDefault="003C2F3C" w:rsidP="003C2F3C">
    <w:pPr>
      <w:pStyle w:val="Footer"/>
      <w:jc w:val="center"/>
      <w:rPr>
        <w:rFonts w:ascii="Arial" w:hAnsi="Arial" w:cs="Arial"/>
        <w:color w:val="000000"/>
        <w:sz w:val="18"/>
      </w:rPr>
    </w:pPr>
    <w:bookmarkStart w:id="2" w:name="aliashAdvancedHeaderFoot1FooterEvenPages"/>
    <w:r>
      <w:rPr>
        <w:rFonts w:ascii="Arial" w:hAnsi="Arial" w:cs="Arial"/>
        <w:color w:val="000000"/>
        <w:sz w:val="18"/>
      </w:rPr>
      <w:t>UNCLASSIFIED</w:t>
    </w:r>
  </w:p>
  <w:bookmarkEnd w:id="2"/>
  <w:p w:rsidR="00F77B1E" w:rsidRDefault="00F77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1E" w:rsidRDefault="003C2F3C" w:rsidP="003C2F3C">
    <w:pPr>
      <w:pStyle w:val="Footer"/>
      <w:jc w:val="center"/>
      <w:rPr>
        <w:rFonts w:ascii="Arial" w:hAnsi="Arial" w:cs="Arial"/>
        <w:color w:val="000000"/>
        <w:sz w:val="18"/>
      </w:rPr>
    </w:pPr>
    <w:bookmarkStart w:id="4" w:name="aliashAdvancedHeaderFoot1FooterFirstPage"/>
    <w:r>
      <w:rPr>
        <w:rFonts w:ascii="Arial" w:hAnsi="Arial" w:cs="Arial"/>
        <w:color w:val="000000"/>
        <w:sz w:val="18"/>
      </w:rPr>
      <w:t>UNCLASSIFIED</w:t>
    </w:r>
  </w:p>
  <w:bookmarkEnd w:id="4"/>
  <w:p w:rsidR="00F77B1E" w:rsidRDefault="00F77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1E" w:rsidRDefault="00F77B1E" w:rsidP="00F77B1E">
      <w:r>
        <w:separator/>
      </w:r>
    </w:p>
  </w:footnote>
  <w:footnote w:type="continuationSeparator" w:id="0">
    <w:p w:rsidR="00F77B1E" w:rsidRDefault="00F77B1E" w:rsidP="00F7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1E" w:rsidRDefault="003C2F3C" w:rsidP="003C2F3C">
    <w:pPr>
      <w:pStyle w:val="Header"/>
      <w:jc w:val="center"/>
      <w:rPr>
        <w:rFonts w:ascii="Arial" w:hAnsi="Arial" w:cs="Arial"/>
        <w:color w:val="000000"/>
        <w:sz w:val="18"/>
      </w:rPr>
    </w:pPr>
    <w:bookmarkStart w:id="1" w:name="aliashAdvancedHeaderFoot1HeaderEvenPages"/>
    <w:r>
      <w:rPr>
        <w:rFonts w:ascii="Arial" w:hAnsi="Arial" w:cs="Arial"/>
        <w:color w:val="000000"/>
        <w:sz w:val="18"/>
      </w:rPr>
      <w:t>UNCLASSIFIED</w:t>
    </w:r>
  </w:p>
  <w:bookmarkEnd w:id="1"/>
  <w:p w:rsidR="00F77B1E" w:rsidRDefault="00F77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1E" w:rsidRDefault="003C2F3C" w:rsidP="003C2F3C">
    <w:pPr>
      <w:pStyle w:val="Header"/>
      <w:jc w:val="center"/>
      <w:rPr>
        <w:rFonts w:ascii="Arial" w:hAnsi="Arial" w:cs="Arial"/>
        <w:color w:val="000000"/>
        <w:sz w:val="18"/>
      </w:rPr>
    </w:pPr>
    <w:bookmarkStart w:id="3" w:name="aliashAdvancedHeaderFoot1HeaderFirstPage"/>
    <w:r>
      <w:rPr>
        <w:rFonts w:ascii="Arial" w:hAnsi="Arial" w:cs="Arial"/>
        <w:color w:val="000000"/>
        <w:sz w:val="18"/>
      </w:rPr>
      <w:t>UNCLASSIFIED</w:t>
    </w:r>
  </w:p>
  <w:bookmarkEnd w:id="3"/>
  <w:p w:rsidR="00F77B1E" w:rsidRDefault="00F77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1E"/>
    <w:rsid w:val="00032367"/>
    <w:rsid w:val="00037DE1"/>
    <w:rsid w:val="0006704E"/>
    <w:rsid w:val="000D619C"/>
    <w:rsid w:val="000E4C10"/>
    <w:rsid w:val="001102B2"/>
    <w:rsid w:val="001121F6"/>
    <w:rsid w:val="00120B9C"/>
    <w:rsid w:val="00147296"/>
    <w:rsid w:val="00192663"/>
    <w:rsid w:val="00236AE3"/>
    <w:rsid w:val="00283DA3"/>
    <w:rsid w:val="00292B8A"/>
    <w:rsid w:val="002A7D69"/>
    <w:rsid w:val="002B196D"/>
    <w:rsid w:val="002C0D63"/>
    <w:rsid w:val="002E675C"/>
    <w:rsid w:val="00341726"/>
    <w:rsid w:val="0034228A"/>
    <w:rsid w:val="003A1BB2"/>
    <w:rsid w:val="003C2F3C"/>
    <w:rsid w:val="003E7B6B"/>
    <w:rsid w:val="0040196F"/>
    <w:rsid w:val="00413FC0"/>
    <w:rsid w:val="00463085"/>
    <w:rsid w:val="00485287"/>
    <w:rsid w:val="00485D19"/>
    <w:rsid w:val="004A0836"/>
    <w:rsid w:val="004C0EAB"/>
    <w:rsid w:val="004C3080"/>
    <w:rsid w:val="004D2F1C"/>
    <w:rsid w:val="00504817"/>
    <w:rsid w:val="005125F7"/>
    <w:rsid w:val="005159C7"/>
    <w:rsid w:val="00526989"/>
    <w:rsid w:val="00531F89"/>
    <w:rsid w:val="00547A8F"/>
    <w:rsid w:val="00566EA9"/>
    <w:rsid w:val="005C41C2"/>
    <w:rsid w:val="005E43D4"/>
    <w:rsid w:val="005E4B1E"/>
    <w:rsid w:val="0062187F"/>
    <w:rsid w:val="00623588"/>
    <w:rsid w:val="00644B42"/>
    <w:rsid w:val="00687FBD"/>
    <w:rsid w:val="0070287A"/>
    <w:rsid w:val="007352A1"/>
    <w:rsid w:val="007650AD"/>
    <w:rsid w:val="007943E2"/>
    <w:rsid w:val="007B0F33"/>
    <w:rsid w:val="007C56A6"/>
    <w:rsid w:val="007E01BC"/>
    <w:rsid w:val="007E5915"/>
    <w:rsid w:val="007E6AA8"/>
    <w:rsid w:val="007E6E1C"/>
    <w:rsid w:val="00811417"/>
    <w:rsid w:val="0082256F"/>
    <w:rsid w:val="00830DDB"/>
    <w:rsid w:val="008324D3"/>
    <w:rsid w:val="0087221E"/>
    <w:rsid w:val="008B7DC6"/>
    <w:rsid w:val="00910DA5"/>
    <w:rsid w:val="009300CC"/>
    <w:rsid w:val="00946C3F"/>
    <w:rsid w:val="00961529"/>
    <w:rsid w:val="00986A5F"/>
    <w:rsid w:val="00997705"/>
    <w:rsid w:val="009F3E42"/>
    <w:rsid w:val="009F5862"/>
    <w:rsid w:val="00A2694D"/>
    <w:rsid w:val="00AB2EE7"/>
    <w:rsid w:val="00AC1C63"/>
    <w:rsid w:val="00B06ECC"/>
    <w:rsid w:val="00B071A3"/>
    <w:rsid w:val="00B07312"/>
    <w:rsid w:val="00B10A91"/>
    <w:rsid w:val="00B77E50"/>
    <w:rsid w:val="00B82B32"/>
    <w:rsid w:val="00B94C5F"/>
    <w:rsid w:val="00BA782B"/>
    <w:rsid w:val="00BF0669"/>
    <w:rsid w:val="00C301FF"/>
    <w:rsid w:val="00C37F34"/>
    <w:rsid w:val="00C97498"/>
    <w:rsid w:val="00CA0A54"/>
    <w:rsid w:val="00CC2258"/>
    <w:rsid w:val="00CC57DF"/>
    <w:rsid w:val="00CC5E87"/>
    <w:rsid w:val="00CE0D1E"/>
    <w:rsid w:val="00D21461"/>
    <w:rsid w:val="00DF141B"/>
    <w:rsid w:val="00E00D58"/>
    <w:rsid w:val="00E13D67"/>
    <w:rsid w:val="00E4067F"/>
    <w:rsid w:val="00E416EC"/>
    <w:rsid w:val="00E428E8"/>
    <w:rsid w:val="00E7005A"/>
    <w:rsid w:val="00E85A53"/>
    <w:rsid w:val="00EB32C2"/>
    <w:rsid w:val="00EC2FFD"/>
    <w:rsid w:val="00ED79A4"/>
    <w:rsid w:val="00F10B7E"/>
    <w:rsid w:val="00F51BEA"/>
    <w:rsid w:val="00F55839"/>
    <w:rsid w:val="00F6150F"/>
    <w:rsid w:val="00F61B41"/>
    <w:rsid w:val="00F77B1E"/>
    <w:rsid w:val="00FA16A5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77B1E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7B1E"/>
  </w:style>
  <w:style w:type="paragraph" w:styleId="Footer">
    <w:name w:val="footer"/>
    <w:basedOn w:val="Normal"/>
    <w:link w:val="FooterChar"/>
    <w:uiPriority w:val="99"/>
    <w:unhideWhenUsed/>
    <w:rsid w:val="00F77B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7B1E"/>
  </w:style>
  <w:style w:type="character" w:customStyle="1" w:styleId="Heading1Char">
    <w:name w:val="Heading 1 Char"/>
    <w:basedOn w:val="DefaultParagraphFont"/>
    <w:link w:val="Heading1"/>
    <w:rsid w:val="00F77B1E"/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F77B1E"/>
    <w:rPr>
      <w:rFonts w:ascii="Arial" w:hAnsi="Arial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7B1E"/>
    <w:rPr>
      <w:rFonts w:ascii="Arial" w:eastAsia="Times New Roman" w:hAnsi="Arial" w:cs="Times New Roman"/>
      <w:i/>
      <w:sz w:val="20"/>
      <w:szCs w:val="20"/>
      <w:lang w:eastAsia="en-AU"/>
    </w:rPr>
  </w:style>
  <w:style w:type="character" w:styleId="Hyperlink">
    <w:name w:val="Hyperlink"/>
    <w:rsid w:val="00F77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7B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1E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F77B1E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B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7B1E"/>
  </w:style>
  <w:style w:type="paragraph" w:styleId="Footer">
    <w:name w:val="footer"/>
    <w:basedOn w:val="Normal"/>
    <w:link w:val="FooterChar"/>
    <w:uiPriority w:val="99"/>
    <w:unhideWhenUsed/>
    <w:rsid w:val="00F77B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77B1E"/>
  </w:style>
  <w:style w:type="character" w:customStyle="1" w:styleId="Heading1Char">
    <w:name w:val="Heading 1 Char"/>
    <w:basedOn w:val="DefaultParagraphFont"/>
    <w:link w:val="Heading1"/>
    <w:rsid w:val="00F77B1E"/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F77B1E"/>
    <w:rPr>
      <w:rFonts w:ascii="Arial" w:hAnsi="Arial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7B1E"/>
    <w:rPr>
      <w:rFonts w:ascii="Arial" w:eastAsia="Times New Roman" w:hAnsi="Arial" w:cs="Times New Roman"/>
      <w:i/>
      <w:sz w:val="20"/>
      <w:szCs w:val="20"/>
      <w:lang w:eastAsia="en-AU"/>
    </w:rPr>
  </w:style>
  <w:style w:type="character" w:styleId="Hyperlink">
    <w:name w:val="Hyperlink"/>
    <w:rsid w:val="00F77B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7B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1E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bc.vic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Lachlan Randell</dc:creator>
  <cp:lastModifiedBy>Michaela Lobb (DEDJTR)</cp:lastModifiedBy>
  <cp:revision>3</cp:revision>
  <cp:lastPrinted>2017-08-10T00:16:00Z</cp:lastPrinted>
  <dcterms:created xsi:type="dcterms:W3CDTF">2017-08-10T02:11:00Z</dcterms:created>
  <dcterms:modified xsi:type="dcterms:W3CDTF">2017-08-10T02:15:00Z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3ea7460a-bf25-4a9d-b588-05d0afb8d5a2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Lachlan Randell (DEDJTR)</vt:lpwstr>
  </property>
</Properties>
</file>